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АДАПТИВНОЙ ФИЗИЧЕСКОЙ КУЛЬТУРЫ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c>
          <w:tcPr>
            <w:tcW w:w="3100" w:type="dxa"/>
            <w:noWrap/>
          </w:tcPr>
          <w:p>
            <w:pPr/>
            <w:r>
              <w:rPr/>
              <w:t xml:space="preserve">ОПК-1.1. Знает историю и современное состояние реализуемых видов спорта  их место и значение в физической культуре, науке и образовании, воспитательные возможности , средства;</w:t>
            </w:r>
          </w:p>
          <w:p/>
          <w:p>
            <w:pPr/>
            <w:r>
              <w:rPr/>
              <w:t xml:space="preserve">ОПК-1.2. Знает основы обучения , основы техники и  методики обучения технике и оценки технической и физической подготовленности занимающихся,  правила и организацию соревнований  и проведения физкультурно-спортивного праздника дня здоровья и других мероприятий оздоровительного характера средствами спортивных и подвижных игр; </w:t>
            </w:r>
          </w:p>
          <w:p/>
          <w:p>
            <w:pPr/>
            <w:r>
              <w:rPr/>
              <w:t xml:space="preserve">ОПК-1.3. Знает психолого-педагогические приемы активации познавательной активности занимающихся;</w:t>
            </w:r>
          </w:p>
          <w:p/>
          <w:p>
            <w:pPr/>
            <w:r>
              <w:rPr/>
              <w:t xml:space="preserve">ОПК-1.4. Умеет применять методы организации учебной деятельности на занятиях по реализуемым видам спорта с учетом материально-технических возможностей учебного заведения (организации), возрастных особенностей занимающихся, в том числе с инвалидностью и ограниченными возможностями здоровья;</w:t>
            </w:r>
          </w:p>
          <w:p/>
          <w:p>
            <w:pPr/>
            <w:r>
              <w:rPr/>
              <w:t xml:space="preserve"> ОПК-1.5. Умеет формировать основы физкультурных знаний; </w:t>
            </w:r>
          </w:p>
          <w:p/>
          <w:p>
            <w:pPr/>
            <w:r>
              <w:rPr/>
              <w:t xml:space="preserve"> ОПК-1.6. Умеет нормировать и регулировать нагрузки на занятиях с учетом индивидуальных особенностей обучающихся;</w:t>
            </w:r>
          </w:p>
          <w:p/>
          <w:p>
            <w:pPr/>
            <w:r>
              <w:rPr/>
              <w:t xml:space="preserve">ОПК-1.7. Умеет применять методы диагностики и оценки показателей уровня и динамики развития и физической подготовленности обучающихся, в том числе с инвалидностью и ограниченными возможностями здоровья; </w:t>
            </w:r>
          </w:p>
          <w:p/>
          <w:p>
            <w:pPr/>
            <w:r>
              <w:rPr/>
              <w:t xml:space="preserve">ОПК-1.8. Имеет опыт проведения комплексов упражнений с учетом двигательных режимов, функционального состояния и возраста контингента занимающихся; </w:t>
            </w:r>
          </w:p>
          <w:p/>
          <w:p>
            <w:pPr/>
            <w:r>
              <w:rPr/>
              <w:t xml:space="preserve">ОПК-1.9. Имеет опыт владения техникой общеподготовительных, специальноподготовительных и соревновательных гимнастических элементов, гимнастическим стилем исполнения гимнастических упражнений;</w:t>
            </w:r>
          </w:p>
          <w:p/>
          <w:p>
            <w:pPr/>
            <w:r>
              <w:rPr/>
              <w:t xml:space="preserve">ОПК-1.10. Имеет опыт проведения занятий по учебному предмету "Физическая культура";</w:t>
            </w:r>
          </w:p>
          <w:p/>
          <w:p>
            <w:pPr/>
            <w:r>
              <w:rPr/>
              <w:t xml:space="preserve">ОПК-1.11 Имеет опыт проведения внеурочных занятий (кружков физической культуры, групп ОФП, спортивных секций); </w:t>
            </w:r>
          </w:p>
          <w:p/>
          <w:p>
            <w:pPr/>
            <w:r>
              <w:rPr/>
              <w:t xml:space="preserve">ОПК-1.12. Имеет опыт проведения мероприятий активного отдыха обучающихся в режиме учебного и вне учебного времени образовательной организации.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tc>
        <w:tc>
          <w:tcPr>
            <w:tcW w:w="3100" w:type="dxa"/>
            <w:noWrap/>
          </w:tcPr>
          <w:p>
            <w:pPr/>
            <w:r>
              <w:rPr/>
              <w:t xml:space="preserve">ОПК-6.1. Знает социальную роль, структуру и функции физической культуры и спорта;</w:t>
            </w:r>
          </w:p>
          <w:p/>
          <w:p>
            <w:pPr/>
            <w:r>
              <w:rPr/>
              <w:t xml:space="preserve">ОПК-6.2. Знает место и роль нашей страны в развитии физической культуры и спорта; </w:t>
            </w:r>
          </w:p>
          <w:p/>
          <w:p>
            <w:pPr/>
            <w:r>
              <w:rPr/>
              <w:t xml:space="preserve">ОПК-6.3. Знает социальную значимость профессии в сфере физической культуры, национальные интересы, ценность труда и служения на благо Отечества; </w:t>
            </w:r>
          </w:p>
          <w:p/>
          <w:p>
            <w:pPr/>
            <w:r>
              <w:rPr/>
              <w:t xml:space="preserve">ОПК-6.4. Знает механизмы и приемы формирования, поддержания и коррекции мотивации;</w:t>
            </w:r>
          </w:p>
          <w:p/>
          <w:p>
            <w:pPr/>
            <w:r>
              <w:rPr/>
              <w:t xml:space="preserve">ОПК-6.5. Знает санитарно-гигиенические основы деятельности в сфере физической культуры и спорта; </w:t>
            </w:r>
          </w:p>
          <w:p/>
          <w:p>
            <w:pPr/>
            <w:r>
              <w:rPr/>
              <w:t xml:space="preserve">ОПК-6.6. Умеет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w:t>
            </w:r>
          </w:p>
          <w:p/>
          <w:p>
            <w:pPr/>
            <w:r>
              <w:rPr/>
              <w:t xml:space="preserve">ОПК-6.7. Умеет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p>
            <w:pPr/>
            <w:r>
              <w:rPr/>
              <w:t xml:space="preserve">ОПК-6.8. Умеет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p>
            <w:pPr/>
            <w:r>
              <w:rPr/>
              <w:t xml:space="preserve">ОПК-6.9. Имеет опыт обобщения информации о достижениях в сфере физической культуры и спорта; </w:t>
            </w:r>
          </w:p>
          <w:p/>
          <w:p>
            <w:pPr/>
            <w:r>
              <w:rPr/>
              <w:t xml:space="preserve">ОПК-6.10. Имеет опыт использования приемов агитационно-пропагандистской работы по привлечению населения к занятиям физической культурой и спортом.</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c>
          <w:tcPr>
            <w:tcW w:w="3100" w:type="dxa"/>
            <w:noWrap/>
          </w:tcPr>
          <w:p>
            <w:pPr/>
            <w:r>
              <w:rPr/>
              <w:t xml:space="preserve">ОПК-10.1. Знает факторы риска, способствующие неблагоприятному развитию основного заболевания, и патогенетические механизмы прогрессирования основного заболевания, дефекта и/или вторичных отклонений основного заболевания;</w:t>
            </w:r>
          </w:p>
          <w:p/>
          <w:p>
            <w:pPr/>
            <w:r>
              <w:rPr/>
              <w:t xml:space="preserve">ОПК-10.2. Знает патогенетически значимые мишени профилактического воздействия;</w:t>
            </w:r>
          </w:p>
          <w:p/>
          <w:p>
            <w:pPr/>
            <w:r>
              <w:rPr/>
              <w:t xml:space="preserve">ОПК-10.3. Знает виды физических упражнений, физических средств и методов воздействия на человека с целью предупреждения прогрессирования основного заболевания (дефекта) организма</w:t>
            </w:r>
          </w:p>
          <w:p/>
          <w:p>
            <w:pPr/>
            <w:r>
              <w:rPr/>
              <w:t xml:space="preserve">ОПК-10.4. Умеет определить наиболее значимые мишени профилактического воздействия; </w:t>
            </w:r>
          </w:p>
          <w:p/>
          <w:p>
            <w:pPr/>
            <w:r>
              <w:rPr/>
              <w:t xml:space="preserve">ОПК-10.5. Умеет подобрать и осуществить на практике комплекс физических упражнений, физических средств и методов воздействия на человека, ориентированный на предупреждение прогрессирования основного заболевания (дефекта) организма у лиц с отклонениями в состоянии здоровья (включая инвалидов)</w:t>
            </w:r>
          </w:p>
          <w:p/>
          <w:p>
            <w:pPr/>
            <w:r>
              <w:rPr/>
              <w:t xml:space="preserve">ОПК-10.6. Имеет опыт практического применения физических упражнений, физических средств и методов воздействия на человека, направленных на предупреждение прогрессирования основного заболевания (дефекта) организма у лиц с отклонениями в состоянии здоровья (включая инвалидов).</w:t>
            </w:r>
          </w:p>
        </w:tc>
      </w:tr>
      <w:tr>
        <w:trPr/>
        <w:tc>
          <w:tcPr>
            <w:tcW w:w="2500" w:type="dxa"/>
            <w:noWrap/>
          </w:tcPr>
          <w:p>
            <w:pPr>
              <w:jc w:val="numTab"/>
              <w:ind w:left="0" w:right="0" w:firstLine="0" w:hanging="0"/>
            </w:pPr>
            <w:r>
              <w:rPr/>
              <w:t xml:space="preserve">ОПК-13
Основной</w:t>
            </w:r>
          </w:p>
        </w:tc>
        <w:tc>
          <w:tcPr>
            <w:tcW w:w="4000" w:type="dxa"/>
            <w:noWrap/>
          </w:tcPr>
          <w:p>
            <w:pPr>
              <w:jc w:val="numTab"/>
              <w:ind w:left="0" w:right="0" w:firstLine="0" w:hanging="0"/>
            </w:pPr>
            <w:r>
              <w:rPr/>
              <w:t xml:space="preserve">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c>
          <w:tcPr>
            <w:tcW w:w="3100" w:type="dxa"/>
            <w:noWrap/>
          </w:tcPr>
          <w:p>
            <w:pPr/>
            <w:r>
              <w:rPr/>
              <w:t xml:space="preserve">ОПК-13.1. Знает морфологические особенности занимающихся физической культурой различного пола и возраста, критерии оценки физического развития;</w:t>
            </w:r>
          </w:p>
          <w:p/>
          <w:p>
            <w:pPr/>
            <w:r>
              <w:rPr/>
              <w:t xml:space="preserve">ОПК-13.2. Знает содержание и правила оформления плана учебно-тренировочного занятия с использованием средств реализуемых видов спорта;</w:t>
            </w:r>
          </w:p>
          <w:p/>
          <w:p>
            <w:pPr/>
            <w:r>
              <w:rPr/>
              <w:t xml:space="preserve">ОПК-13.3. Знает правила организации соревнований в реализуемом виде спорта;</w:t>
            </w:r>
          </w:p>
          <w:p/>
          <w:p>
            <w:pPr/>
            <w:r>
              <w:rPr/>
              <w:t xml:space="preserve">ОПК-13.4. Знает терминологию, классификацию и общую характеристику спортивных дисциплин (упражнений) в ИВС;</w:t>
            </w:r>
          </w:p>
          <w:p/>
          <w:p>
            <w:pPr/>
            <w:r>
              <w:rPr/>
              <w:t xml:space="preserve">ОПК-13.5. Знает средства и методы физической, технической, тактической и психологической подготовки в ИВС;</w:t>
            </w:r>
          </w:p>
          <w:p/>
          <w:p>
            <w:pPr/>
            <w:r>
              <w:rPr/>
              <w:t xml:space="preserve">ОПК-13.6. Знает способы оценки результатов учебно-тренировочного процесса в ИВС;</w:t>
            </w:r>
          </w:p>
          <w:p/>
          <w:p>
            <w:pPr/>
            <w:r>
              <w:rPr/>
              <w:t xml:space="preserve">ОПК-13.7. Умеет оценивать эффективность статических положений и движений человека;</w:t>
            </w:r>
          </w:p>
          <w:p/>
          <w:p>
            <w:pPr/>
            <w:r>
              <w:rPr/>
              <w:t xml:space="preserve">ОПК-13.8. Имеет опыт применения биомеханических технологий формирования и совершенствования движений человека с заданной результативностью;</w:t>
            </w:r>
          </w:p>
          <w:p/>
          <w:p>
            <w:pPr/>
            <w:r>
              <w:rPr/>
              <w:t xml:space="preserve">ОПК-13.9. Имеет опыт планирования тренировочного процесса, ориентируясь на общие положения теории физической культуры при опоре на конкретику избранного вида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173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 история адаптивной физической культуры</w:t>
            </w:r>
          </w:p>
        </w:tc>
        <w:tc>
          <w:tcPr>
            <w:noWrap/>
          </w:tcPr>
          <w:p>
            <w:pPr>
              <w:jc w:val="left"/>
              <w:ind w:left="0" w:right="0" w:firstLine="0" w:hanging="0"/>
            </w:pPr>
            <w:r>
              <w:rPr/>
              <w:t xml:space="preserve">17</w:t>
            </w:r>
          </w:p>
        </w:tc>
        <w:tc>
          <w:tcPr>
            <w:noWrap/>
          </w:tcPr>
          <w:p>
            <w:pPr>
              <w:jc w:val="left"/>
              <w:ind w:left="0" w:right="0" w:firstLine="0" w:hanging="0"/>
            </w:pPr>
            <w:r>
              <w:rPr/>
              <w:t xml:space="preserve">7</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виды и организация АФК в России и за рубежом</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Реабилитация, социальная интеграция и воспитание личности средствами АФК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Функции, принципы, средства и методы в адаптивной физической культуре</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процесса обучения и развития двигательных качеств в АФК</w:t>
            </w:r>
          </w:p>
        </w:tc>
        <w:tc>
          <w:tcPr>
            <w:noWrap/>
          </w:tcPr>
          <w:p>
            <w:pPr>
              <w:jc w:val="left"/>
              <w:ind w:left="0" w:right="0" w:firstLine="0" w:hanging="0"/>
            </w:pPr>
            <w:r>
              <w:rPr/>
              <w:t xml:space="preserve">27</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w:t>
            </w:r>
          </w:p>
        </w:tc>
        <w:tc>
          <w:tcPr>
            <w:noWrap/>
          </w:tcPr>
          <w:p>
            <w:pPr>
              <w:jc w:val="left"/>
              <w:ind w:left="0" w:right="0" w:firstLine="0" w:hanging="0"/>
            </w:pPr>
            <w:r>
              <w:rPr/>
              <w:t xml:space="preserve">87</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51</w:t>
            </w:r>
          </w:p>
        </w:tc>
        <w:tc>
          <w:tcPr>
            <w:noWrap/>
          </w:tcPr>
          <w:p>
            <w:pPr>
              <w:jc w:val="left"/>
              <w:ind w:left="0" w:right="0" w:firstLine="0" w:hanging="0"/>
            </w:pPr>
            <w:r>
              <w:rPr/>
              <w:t xml:space="preserve">Кейс-задача;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Технологии адаптивной физической кльтуты для разных нозологических групп</w:t>
            </w:r>
          </w:p>
        </w:tc>
        <w:tc>
          <w:tcPr>
            <w:noWrap/>
          </w:tcPr>
          <w:p>
            <w:pPr>
              <w:jc w:val="left"/>
              <w:ind w:left="0" w:right="0" w:firstLine="0" w:hanging="0"/>
            </w:pPr>
            <w:r>
              <w:rPr/>
              <w:t xml:space="preserve">32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Проектная деятельность.Подготовка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Курсовой проект (работа)</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43</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173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специальность адаптивная физическая культура.Адаптивная физическая культура в системе среднего профессионального образования. Интеграция образовательных программ – современная тенденция в образовании. Система повышения квалификации и переподготовки кадров по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Теория и организация адаптивной физической культуры как интегративная наука, учебная дисциплина и важная область социальной практики. Отличия АФК от физической культуры, коррекционной педагогики, валеологии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Становление и развитие адаптивной физической культуры за рубежом.Основной социальный закон функционирования и развития физической культуры (в том числе адаптивной). Основные и дополнительные принципы, вытекающие из данного закона. Анализ аксиологических концепций отношения общества к лицам с отклонениями в состоянии здоровья. Становление отдельных видов адаптивной физической культуры у инвалидов различных нозологических групп.</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виды адаптивной физической культуры. Адаптивное физическое воспитание, адаптивная двигательная рекреация, адаптивный спорт, адаптивная физическая реабилитация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Функции и принципы адаптивной физической культуры. Педагогические и социальные функции. Три основные группы принципов: социальные, общеметодические, социально-методические.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Методы адаптивной физической культуры. Методы АФК, используемые в комплексной реабилитации. Методы социализации и оптимизации коммуникативной деятельности. Методы обучения двигательным действиям. Методы развития двигательных качеств и способностей. Комплексное применение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Обучение двигательным действиям в адаптивной физической культуре. Сходства и различия процессов обучения двигательным действиям в различных видах АФК. Основные теоретические концепции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Планирование и комплексный контроль за состоянием занимающихся. Особенности текущего, этапного и циклового планирования и педагогического контроля в АФК. Медико-психологический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Теоретико-методические основы технологий физкультурно-спортивной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Организация туристских походов с учетом нозологии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Музыкально-ритмические технологии в адативной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Технологии организации двигательной рекреации основанные на взаимодействии человека с животными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Технологии применения упражнений на коррекцию двигательных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Понятия и классификация профессионально-ориентированных видов двигательной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АФВ,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8.5</w:t>
            </w:r>
          </w:p>
        </w:tc>
        <w:tc>
          <w:tcPr>
            <w:noWrap/>
          </w:tcPr>
          <w:p>
            <w:pPr>
              <w:jc w:val="left"/>
              <w:ind w:left="0" w:right="0" w:firstLine="0" w:hanging="0"/>
            </w:pPr>
            <w:r>
              <w:rPr/>
              <w:t xml:space="preserve">Основы скандинавской  ходьбы  для разных нозологических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8.6</w:t>
            </w:r>
          </w:p>
        </w:tc>
        <w:tc>
          <w:tcPr>
            <w:noWrap/>
          </w:tcPr>
          <w:p>
            <w:pPr>
              <w:jc w:val="left"/>
              <w:ind w:left="0" w:right="0" w:firstLine="0" w:hanging="0"/>
            </w:pPr>
            <w:r>
              <w:rPr/>
              <w:t xml:space="preserve">Технологии применения специальных тренажеров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8.7</w:t>
            </w:r>
          </w:p>
        </w:tc>
        <w:tc>
          <w:tcPr>
            <w:noWrap/>
          </w:tcPr>
          <w:p>
            <w:pPr>
              <w:jc w:val="left"/>
              <w:ind w:left="0" w:right="0" w:firstLine="0" w:hanging="0"/>
            </w:pPr>
            <w:r>
              <w:rPr/>
              <w:t xml:space="preserve">Программы Mind body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термины адаптивной физической культуры: «культура», «физическая культура»,«адаптивная физическая культура», «образ жизни» и др. Предмет, цель, задачи, содержание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Становление и развитие адаптивной физической культуры в нашей стране. Характеристика основного социального закона функционирования и развития АФК, принципов, аксиологических концепций отношения общества к инвалидам в нашей стране. Развитие отдельных видов АФК в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Спортсмены России в мировом спортивном движении инвалидов. Участие российских спортсменов-инвалидов в международных соревнованиях. Взаимосвязь организационно-правовых основ адаптивного спорта и результатов спортсменов на примере Паралимпийских игр.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объекта педагогических воздействий в адаптивной физической культуре. Классификация инвалидов.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Организация адаптивного физического воспитания лиц с отклонениями в состоянии здоровья. Виды специальных (коррекционных) образовательных учреждений и организация в них адаптивного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адаптивного спорта. Государственные и общественные органы управления адаптивным спортом. Врачебный контроль, процедура спортивно-медицинской классификации инвалидов. Организация адаптивного спорта в мировом сообществе.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Адаптивная физическая культура в социальной интеграции лиц с отклонениями в состоянии здоровья.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Задачи и средства адаптивной физической культуры. Коррекционные, компенсаторные, профилактические задачи АФК. Адаптация традиционной группы задач ФК для АФК. Средства и методы АФК.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Развитие физических качеств и способностей у лиц с отклонениями в состоянии здоровья.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Текущее и этапное планирование на занятиях адаптивной физической культурой с учетом задач и направленности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Технологии организации занятий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Преодоление критических ситуаций при обучении плаванию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Игры для детей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6.8</w:t>
            </w:r>
          </w:p>
        </w:tc>
        <w:tc>
          <w:tcPr>
            <w:noWrap/>
          </w:tcPr>
          <w:p>
            <w:pPr>
              <w:jc w:val="left"/>
              <w:ind w:left="0" w:right="0" w:firstLine="0" w:hanging="0"/>
            </w:pPr>
            <w:r>
              <w:rPr/>
              <w:t xml:space="preserve">Подвижные игры для детей со зрительной патологией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6.9</w:t>
            </w:r>
          </w:p>
        </w:tc>
        <w:tc>
          <w:tcPr>
            <w:noWrap/>
          </w:tcPr>
          <w:p>
            <w:pPr>
              <w:jc w:val="left"/>
              <w:ind w:left="0" w:right="0" w:firstLine="0" w:hanging="0"/>
            </w:pPr>
            <w:r>
              <w:rPr/>
              <w:t xml:space="preserve">Гигиена, профилактика, техника безопасности в туризме для пожилых людей и инвалидов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6.10</w:t>
            </w:r>
          </w:p>
        </w:tc>
        <w:tc>
          <w:tcPr>
            <w:noWrap/>
          </w:tcPr>
          <w:p>
            <w:pPr>
              <w:jc w:val="left"/>
              <w:ind w:left="0" w:right="0" w:firstLine="0" w:hanging="0"/>
            </w:pPr>
            <w:r>
              <w:rPr/>
              <w:t xml:space="preserve">Рациональное дыхание, Трехфазное дыхание, Дыхательная гимнастика Стрельниковой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6.11</w:t>
            </w:r>
          </w:p>
        </w:tc>
        <w:tc>
          <w:tcPr>
            <w:noWrap/>
          </w:tcPr>
          <w:p>
            <w:pPr>
              <w:jc w:val="left"/>
              <w:ind w:left="0" w:right="0" w:firstLine="0" w:hanging="0"/>
            </w:pPr>
            <w:r>
              <w:rPr/>
              <w:t xml:space="preserve">Гимнастика для глаз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6.12</w:t>
            </w:r>
          </w:p>
        </w:tc>
        <w:tc>
          <w:tcPr>
            <w:noWrap/>
          </w:tcPr>
          <w:p>
            <w:pPr>
              <w:jc w:val="left"/>
              <w:ind w:left="0" w:right="0" w:firstLine="0" w:hanging="0"/>
            </w:pPr>
            <w:r>
              <w:rPr/>
              <w:t xml:space="preserve">Народный танец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8.5</w:t>
            </w:r>
          </w:p>
        </w:tc>
        <w:tc>
          <w:tcPr>
            <w:noWrap/>
          </w:tcPr>
          <w:p>
            <w:pPr>
              <w:jc w:val="left"/>
              <w:ind w:left="0" w:right="0" w:firstLine="0" w:hanging="0"/>
            </w:pPr>
            <w:r>
              <w:rPr/>
              <w:t xml:space="preserve">Скандинавская ходьба в АФВ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8.6</w:t>
            </w:r>
          </w:p>
        </w:tc>
        <w:tc>
          <w:tcPr>
            <w:noWrap/>
          </w:tcPr>
          <w:p>
            <w:pPr>
              <w:jc w:val="left"/>
              <w:ind w:left="0" w:right="0" w:firstLine="0" w:hanging="0"/>
            </w:pPr>
            <w:r>
              <w:rPr/>
              <w:t xml:space="preserve">Технологии  Pilates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8.7</w:t>
            </w:r>
          </w:p>
        </w:tc>
        <w:tc>
          <w:tcPr>
            <w:noWrap/>
          </w:tcPr>
          <w:p>
            <w:pPr>
              <w:jc w:val="left"/>
              <w:ind w:left="0" w:right="0" w:firstLine="0" w:hanging="0"/>
            </w:pPr>
            <w:r>
              <w:rPr/>
              <w:t xml:space="preserve">Технологии применения Кабины UGUL (Тренажер «Паук»)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группы (классы) инвалидов по существующим классификациям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физической реабилитации в стационарных лечебных учреждениях. ЛФК в амбулаторных учреждениях, в системе специального (коррекционного)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адаптивной физической рекреации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Влияние занятий адаптивным спортом на формирование здорового образа жизни инвалидов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Характеристика основных положений методологии адаптивной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и методы адаптивной физической культуры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Обучение двигательным действиям в АФК</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развития двигательных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Текущее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Этапное и цикловое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Игровые технологии в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Тактика передвижения группы с ограниченными возможностями здоровья на спортивном маршруте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Методика выполнения специальных релаксационных упражнений для всех возрастных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иппотерапии, канистерапии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Характеристика профессионально-ориентированных видов соревновательной и учебно-тренировочной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Аквафитнес в адаптивной физической культуре (гидроаэробика)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спортивных мероприятий с лицами с ОВЗ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Организация маршрута для туристского похода лиц с ОВЗ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Техника самомассажа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на развитие тактильно-кинестетической чувствительности и мелкой моторики рук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Нетрадиционные оздоровительные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индивидуальных занятий по адаптивой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контроля и самоконтроля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Курсовая работа   по  Теории и методике адаптивной физической культуры</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173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Теория и методика адаптивной физической культуры используются следующие образовательные технологии:</w:t>
      </w:r>
      <w:br/>
      <w:r>
        <w:rPr/>
        <w:t xml:space="preserve">- технология коммуникативного обучения – направлена на формирование коммуникативной компетентности обучающихся;</w:t>
      </w:r>
      <w:br/>
      <w:r>
        <w:rPr/>
        <w:t xml:space="preserve">- технология разноуровневого (дифференцированного) обучения – предполагает осуществление образовательного процесса с учетом индивидуальных способностей обучающихся, их возможностей и интересов;</w:t>
      </w:r>
      <w:br/>
      <w:r>
        <w:rPr/>
        <w:t xml:space="preserve">- технология модульного обучения – предусматривает деление содержания дисциплины на автономные разделы (модули), интегрированные в общий курс;</w:t>
      </w:r>
      <w:br/>
      <w:r>
        <w:rPr/>
        <w:t xml:space="preserve">- информационно-коммуникационные технологии (ИКТ) - расширяют рамки образовательного процесса, повышая его практическую направленность, способствуют интенсификации самостоятельной работы обучающихся и повышению познавательной активности.</w:t>
      </w:r>
      <w:br/>
      <w:r>
        <w:rPr/>
        <w:t xml:space="preserve">К ИКТ относятся:</w:t>
      </w:r>
      <w:br/>
      <w:r>
        <w:rPr/>
        <w:t xml:space="preserve">- интернет-технологии – предоставляют широкие возможности для поиска информации, разработки индивидуальных проектов выполнения самостоятельной работы.</w:t>
      </w:r>
      <w:br/>
      <w:r>
        <w:rPr/>
        <w:t xml:space="preserve">- технология индивидуализации обучения – помогает реализовывать личностно-ориентированный подход, учитывая индивидуальные особенности и потребности обучающихся;</w:t>
      </w:r>
      <w:br/>
      <w:r>
        <w:rPr/>
        <w:t xml:space="preserve">- технология тестирования – используется для контроля уровня усвоения дисциплины в рамках модуля на определенном этапе обучения.</w:t>
      </w:r>
      <w:br/>
      <w:r>
        <w:rPr/>
        <w:t xml:space="preserve">- проектная технология – ориентирована на моделирование социального взаимодействия обучающихся с целью решения задачи, которая определяется в рамках профессиональной подготовки.</w:t>
      </w:r>
      <w:br/>
      <w:r>
        <w:rPr/>
        <w:t xml:space="preserve">- технология обучения в сотрудничестве – реализует идею взаимного обучения, осуществляя как индивидуальную, так и коллективную ответственность за решение учебных задач.</w:t>
      </w:r>
      <w:br/>
      <w:r>
        <w:rPr/>
        <w:t xml:space="preserve">- технология развития критического мышления – способствует формированию разносторонней личности, способной критически относиться к информации, умению отбирать информацию для решения поставленной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кейс-задача.</w:t>
      </w:r>
    </w:p>
    <w:p>
      <w:pPr/>
      <w:r>
        <w:rPr/>
        <w:t xml:space="preserve">Оценочные средства для текущего контроля.</w:t>
      </w:r>
    </w:p>
    <w:p>
      <w:pPr/>
      <w:r>
        <w:rPr/>
        <w:t xml:space="preserve">Круглый стол, дискуссия, полемика, диспут, дебаты</w:t>
      </w:r>
    </w:p>
    <w:p>
      <w:pPr>
        <w:numPr>
          <w:ilvl w:val="0"/>
          <w:numId w:val="1"/>
        </w:numPr>
      </w:pPr>
      <w:r>
        <w:rPr/>
        <w:t xml:space="preserve">Почему адаптивное физическое воспитание рассматривается как интегративная наука</w:t>
      </w:r>
    </w:p>
    <w:p>
      <w:pPr>
        <w:numPr>
          <w:ilvl w:val="0"/>
          <w:numId w:val="1"/>
        </w:numPr>
      </w:pPr>
      <w:r>
        <w:rPr/>
        <w:t xml:space="preserve">С чем можно связать повышение интереса к адаптивному физическому воспитанию в современном мире?</w:t>
      </w:r>
    </w:p>
    <w:p>
      <w:pPr>
        <w:numPr>
          <w:ilvl w:val="0"/>
          <w:numId w:val="1"/>
        </w:numPr>
      </w:pPr>
      <w:r>
        <w:rPr/>
        <w:t xml:space="preserve">В чем выражается деятельностный подход к обучению адаптивной физической культуре?</w:t>
      </w:r>
    </w:p>
    <w:p>
      <w:pPr>
        <w:numPr>
          <w:ilvl w:val="0"/>
          <w:numId w:val="1"/>
        </w:numPr>
      </w:pPr>
      <w:r>
        <w:rPr/>
        <w:t xml:space="preserve">Каковы причины появления компетентностного подхода в образовании и его проявления в адаптивном воспитании?</w:t>
      </w:r>
    </w:p>
    <w:p>
      <w:pPr>
        <w:numPr>
          <w:ilvl w:val="0"/>
          <w:numId w:val="1"/>
        </w:numPr>
      </w:pPr>
      <w:r>
        <w:rPr/>
        <w:t xml:space="preserve">Раскройте сущность понятий "компетенция" и компетентность". Покажите связь адаптивного физического воспитания с государственными образовательными стандартами.</w:t>
      </w:r>
    </w:p>
    <w:p>
      <w:pPr>
        <w:numPr>
          <w:ilvl w:val="0"/>
          <w:numId w:val="1"/>
        </w:numPr>
      </w:pPr>
      <w:r>
        <w:rPr/>
        <w:t xml:space="preserve">Что характеризует основное направление разработки государственных стандартов нового поколения в адаптивном физическом воспитании?</w:t>
      </w:r>
    </w:p>
    <w:p>
      <w:pPr>
        <w:numPr>
          <w:ilvl w:val="0"/>
          <w:numId w:val="1"/>
        </w:numPr>
      </w:pPr>
      <w:r>
        <w:rPr/>
        <w:t xml:space="preserve">Назовите сферы, где в профессиональной деятельности бакалавра в области физической культуры и дополнительного образования будет необходимо знание основ адаптивного физического воспитания.</w:t>
      </w:r>
    </w:p>
    <w:p>
      <w:pPr>
        <w:numPr>
          <w:ilvl w:val="0"/>
          <w:numId w:val="1"/>
        </w:numPr>
      </w:pPr>
      <w:r>
        <w:rPr/>
        <w:t xml:space="preserve">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физического воспитания?</w:t>
      </w:r>
    </w:p>
    <w:p/>
    <w:p>
      <w:pPr/>
      <w:r>
        <w:rPr/>
        <w:t xml:space="preserve">Кейс-задача</w:t>
      </w:r>
    </w:p>
    <w:p>
      <w:pPr/>
      <w:r>
        <w:rPr/>
        <w:t xml:space="preserve">Примерные кейс-задачи.</w:t>
      </w:r>
    </w:p>
    <w:p>
      <w:pPr>
        <w:numPr>
          <w:ilvl w:val="0"/>
          <w:numId w:val="2"/>
        </w:numPr>
      </w:pPr>
      <w:r>
        <w:rPr/>
        <w:t xml:space="preserve">Составление программы на 8 занятий, направленных на развитие определенных физических способностей для разных нозологических групп (с</w:t>
      </w:r>
      <w:r>
        <w:rPr/>
        <w:t xml:space="preserve"> </w:t>
      </w:r>
      <w:r>
        <w:rPr/>
        <w:t xml:space="preserve"> обоснованием)</w:t>
      </w:r>
    </w:p>
    <w:p>
      <w:pPr>
        <w:numPr>
          <w:ilvl w:val="0"/>
          <w:numId w:val="2"/>
        </w:numPr>
      </w:pPr>
      <w:r>
        <w:rPr/>
        <w:t xml:space="preserve">Составление программы на 4 занятия</w:t>
      </w:r>
      <w:r>
        <w:rPr/>
        <w:t xml:space="preserve"> </w:t>
      </w:r>
      <w:r>
        <w:rPr/>
        <w:t xml:space="preserve"> с применением современных технологий АФВ для разных нозологических групп (с подробным</w:t>
      </w:r>
      <w:r>
        <w:rPr/>
        <w:t xml:space="preserve"> </w:t>
      </w:r>
      <w:r>
        <w:rPr/>
        <w:t xml:space="preserve"> описанием МТО)</w:t>
      </w:r>
    </w:p>
    <w:p>
      <w:pPr>
        <w:numPr>
          <w:ilvl w:val="0"/>
          <w:numId w:val="2"/>
        </w:numPr>
      </w:pPr>
      <w:r>
        <w:rPr/>
        <w:t xml:space="preserve"> Выполнить обзор индустрии современных реабилитационных тренажеров для АФВ и ЛФК (оформление в виде презентации).</w:t>
      </w:r>
    </w:p>
    <w:p>
      <w:pPr>
        <w:numPr>
          <w:ilvl w:val="0"/>
          <w:numId w:val="2"/>
        </w:numPr>
      </w:pPr>
      <w:r>
        <w:rPr/>
        <w:t xml:space="preserve">Подготовить тезаурус. Основные термины и определения.</w:t>
      </w:r>
    </w:p>
    <w:p>
      <w:pPr>
        <w:numPr>
          <w:ilvl w:val="0"/>
          <w:numId w:val="2"/>
        </w:numPr>
      </w:pPr>
      <w:r>
        <w:rPr/>
        <w:t xml:space="preserve">Составить комплекс упражнений на развитие равновесия</w:t>
      </w:r>
    </w:p>
    <w:p>
      <w:pPr>
        <w:numPr>
          <w:ilvl w:val="0"/>
          <w:numId w:val="2"/>
        </w:numPr>
      </w:pPr>
      <w:r>
        <w:rPr/>
        <w:t xml:space="preserve">Составить </w:t>
      </w:r>
      <w:r>
        <w:rPr/>
        <w:t xml:space="preserve"> </w:t>
      </w:r>
      <w:r>
        <w:rPr/>
        <w:t xml:space="preserve">комплекс упражнений на развитие подвижности в суставах</w:t>
      </w:r>
    </w:p>
    <w:p>
      <w:pPr>
        <w:numPr>
          <w:ilvl w:val="0"/>
          <w:numId w:val="2"/>
        </w:numPr>
      </w:pPr>
      <w:r>
        <w:rPr/>
        <w:t xml:space="preserve">Составить </w:t>
      </w:r>
      <w:r>
        <w:rPr/>
        <w:t xml:space="preserve"> </w:t>
      </w:r>
      <w:r>
        <w:rPr/>
        <w:t xml:space="preserve">комплекс упражнений для коррекции положения позвоночника</w:t>
      </w:r>
    </w:p>
    <w:p>
      <w:pPr>
        <w:numPr>
          <w:ilvl w:val="0"/>
          <w:numId w:val="2"/>
        </w:numPr>
      </w:pPr>
      <w:r>
        <w:rPr/>
        <w:t xml:space="preserve">Составить </w:t>
      </w:r>
      <w:r>
        <w:rPr/>
        <w:t xml:space="preserve"> </w:t>
      </w:r>
      <w:r>
        <w:rPr/>
        <w:t xml:space="preserve">комплекс общеразвивающих упражнений, выполняемых в различных исходных положениях.</w:t>
      </w:r>
    </w:p>
    <w:p>
      <w:pPr>
        <w:numPr>
          <w:ilvl w:val="0"/>
          <w:numId w:val="2"/>
        </w:numPr>
      </w:pPr>
      <w:r>
        <w:rPr/>
        <w:t xml:space="preserve">Составить </w:t>
      </w:r>
      <w:r>
        <w:rPr/>
        <w:t xml:space="preserve"> </w:t>
      </w:r>
      <w:r>
        <w:rPr/>
        <w:t xml:space="preserve">комплекс упражнений для восстановления двигательных действий в восстановительный период после инсульта.</w:t>
      </w:r>
    </w:p>
    <w:p>
      <w:pPr>
        <w:numPr>
          <w:ilvl w:val="0"/>
          <w:numId w:val="2"/>
        </w:numPr>
      </w:pPr>
      <w:r>
        <w:rPr/>
        <w:t xml:space="preserve">Выполнить обзор выступлений спортсменов с ПОДА на паралимпийских играх</w:t>
      </w:r>
    </w:p>
    <w:p>
      <w:pPr>
        <w:numPr>
          <w:ilvl w:val="0"/>
          <w:numId w:val="2"/>
        </w:numPr>
      </w:pPr>
      <w:r>
        <w:rPr/>
        <w:t xml:space="preserve">Составить </w:t>
      </w:r>
      <w:r>
        <w:rPr/>
        <w:t xml:space="preserve"> </w:t>
      </w:r>
      <w:r>
        <w:rPr/>
        <w:t xml:space="preserve">каталог подвижных игр для детей с ПОДА</w:t>
      </w:r>
    </w:p>
    <w:p>
      <w:pPr>
        <w:numPr>
          <w:ilvl w:val="0"/>
          <w:numId w:val="2"/>
        </w:numPr>
      </w:pPr>
      <w:r>
        <w:rPr/>
        <w:t xml:space="preserve">Разработать комплекса упражнений ритмической гимнастики с речитативами</w:t>
      </w:r>
    </w:p>
    <w:p>
      <w:pPr>
        <w:numPr>
          <w:ilvl w:val="0"/>
          <w:numId w:val="2"/>
        </w:numPr>
      </w:pPr>
      <w:r>
        <w:rPr/>
        <w:t xml:space="preserve">Каталог подвижных игр для разных частей занятия с речитативом и счетом.</w:t>
      </w:r>
    </w:p>
    <w:p>
      <w:pPr>
        <w:numPr>
          <w:ilvl w:val="0"/>
          <w:numId w:val="2"/>
        </w:numPr>
      </w:pPr>
      <w:r>
        <w:rPr/>
        <w:t xml:space="preserve">Разработать положения соревнований по виду спорта слепых</w:t>
      </w:r>
    </w:p>
    <w:p>
      <w:pPr>
        <w:numPr>
          <w:ilvl w:val="0"/>
          <w:numId w:val="2"/>
        </w:numPr>
      </w:pPr>
      <w:r>
        <w:rPr/>
        <w:t xml:space="preserve">Анализ рабочих программ по предмету Физическая культура для  разных классов  для детей с нарушением слуха.</w:t>
      </w:r>
    </w:p>
    <w:p>
      <w:pPr>
        <w:numPr>
          <w:ilvl w:val="0"/>
          <w:numId w:val="2"/>
        </w:numPr>
      </w:pPr>
      <w:r>
        <w:rPr/>
        <w:t xml:space="preserve">Содержание инклюзивных уроков по спортивным играм ( составление технологических карт)</w:t>
      </w:r>
    </w:p>
    <w:p>
      <w:pPr>
        <w:numPr>
          <w:ilvl w:val="0"/>
          <w:numId w:val="2"/>
        </w:numPr>
      </w:pPr>
      <w:r>
        <w:rPr/>
        <w:t xml:space="preserve">Подвижные игры в практике инклюзивных программ по физической культуре (каталог игр)</w:t>
      </w:r>
    </w:p>
    <w:p>
      <w:pPr>
        <w:numPr>
          <w:ilvl w:val="0"/>
          <w:numId w:val="2"/>
        </w:numPr>
      </w:pPr>
      <w:r>
        <w:rPr/>
        <w:t xml:space="preserve">Инклюзивные программы спортивно-массовых мероприятий (подготовка положения и сценария)</w:t>
      </w:r>
    </w:p>
    <w:p>
      <w:pP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3"/>
        </w:numPr>
      </w:pPr>
      <w:r>
        <w:rPr/>
        <w:t xml:space="preserve">Перечислите основные отличия адаптивной физической культуры от физической культуры, медицины, валеологии, профилактической медицины и других отраслей знания и практической деятельности человека.</w:t>
      </w:r>
    </w:p>
    <w:p>
      <w:pPr>
        <w:numPr>
          <w:ilvl w:val="0"/>
          <w:numId w:val="3"/>
        </w:numPr>
      </w:pPr>
      <w:r>
        <w:rPr/>
        <w:t xml:space="preserve">Охарактеризуйте понятия «культура», «физическая культура», «адап­тивная физическая культура», «реабилитация», «социализация», «образ жиз­ни», «социальная интеграция».</w:t>
      </w:r>
    </w:p>
    <w:p>
      <w:pPr>
        <w:numPr>
          <w:ilvl w:val="0"/>
          <w:numId w:val="3"/>
        </w:numPr>
      </w:pPr>
      <w:r>
        <w:rPr/>
        <w:t xml:space="preserve">Цель и основные задачи адаптивного физического воспитания.</w:t>
      </w:r>
    </w:p>
    <w:p>
      <w:pPr>
        <w:numPr>
          <w:ilvl w:val="0"/>
          <w:numId w:val="3"/>
        </w:numPr>
      </w:pPr>
      <w:r>
        <w:rPr/>
        <w:t xml:space="preserve">Возможности коррекции сенсорных систем, интеллекта, функций опорно-двигательного аппарата, внутренних органов, речи с помощью физических упражнений.</w:t>
      </w:r>
    </w:p>
    <w:p>
      <w:pPr>
        <w:numPr>
          <w:ilvl w:val="0"/>
          <w:numId w:val="3"/>
        </w:numPr>
      </w:pPr>
      <w:r>
        <w:rPr/>
        <w:t xml:space="preserve">Задачи компенсации функций пораженного органа или деятельности какой-либо системы. </w:t>
      </w:r>
      <w:r>
        <w:rPr/>
        <w:t xml:space="preserve">Их решение в адаптивном физическом воспитании.</w:t>
      </w:r>
    </w:p>
    <w:p>
      <w:pPr>
        <w:numPr>
          <w:ilvl w:val="0"/>
          <w:numId w:val="3"/>
        </w:numPr>
      </w:pPr>
      <w:r>
        <w:rPr/>
        <w:t xml:space="preserve">Особенности образовательных, воспитательных и оздоровительных задач в адаптивном физическом воспитании.</w:t>
      </w:r>
    </w:p>
    <w:p>
      <w:pPr>
        <w:numPr>
          <w:ilvl w:val="0"/>
          <w:numId w:val="3"/>
        </w:numPr>
      </w:pPr>
      <w:r>
        <w:rPr/>
        <w:t xml:space="preserve">Дайте краткую характеристику основным видам адаптивной физиче­ской культуры (адаптивное физическое воспитание, адаптивный спорт, адап­тивная двигательная рекреация, адаптивная физическая реабилитация).</w:t>
      </w:r>
    </w:p>
    <w:p>
      <w:pPr>
        <w:numPr>
          <w:ilvl w:val="0"/>
          <w:numId w:val="3"/>
        </w:numPr>
      </w:pPr>
      <w:r>
        <w:rPr/>
        <w:t xml:space="preserve">Отличительные особенности</w:t>
      </w:r>
      <w:r>
        <w:rPr/>
        <w:t xml:space="preserve">  </w:t>
      </w:r>
      <w:r>
        <w:rPr/>
        <w:t xml:space="preserve"> креативных</w:t>
      </w:r>
      <w:r>
        <w:rPr/>
        <w:t xml:space="preserve">  </w:t>
      </w:r>
      <w:r>
        <w:rPr/>
        <w:t xml:space="preserve"> (художественно-музыкальных) видов адаптивной физической культуры.</w:t>
      </w:r>
    </w:p>
    <w:p>
      <w:pPr>
        <w:numPr>
          <w:ilvl w:val="0"/>
          <w:numId w:val="3"/>
        </w:numPr>
      </w:pPr>
      <w:r>
        <w:rPr/>
        <w:t xml:space="preserve">Типичные нарушения двигательной сферы лиц с отклонениями в состоянии здоровья.</w:t>
      </w:r>
    </w:p>
    <w:p>
      <w:pPr>
        <w:numPr>
          <w:ilvl w:val="0"/>
          <w:numId w:val="3"/>
        </w:numPr>
      </w:pPr>
      <w:r>
        <w:rPr/>
        <w:t xml:space="preserve">Государственные и общественные организации, занимающиеся адаптивным физическим воспитанием.</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Международный опыт организации адаптивного физического воспитания .</w:t>
      </w:r>
    </w:p>
    <w:p>
      <w:pPr>
        <w:numPr>
          <w:ilvl w:val="0"/>
          <w:numId w:val="3"/>
        </w:numPr>
      </w:pPr>
      <w:r>
        <w:rPr/>
        <w:t xml:space="preserve">Основные теории социализации (ролевая, критическая, теория ком­ муникации и др.).</w:t>
      </w:r>
    </w:p>
    <w:p>
      <w:pPr>
        <w:numPr>
          <w:ilvl w:val="0"/>
          <w:numId w:val="3"/>
        </w:numPr>
      </w:pPr>
      <w:r>
        <w:rPr/>
        <w:t xml:space="preserve">Всестороннее воспитание личности средствами и методами адаптив­ного физического воспитания.</w:t>
      </w:r>
    </w:p>
    <w:p>
      <w:pPr>
        <w:numPr>
          <w:ilvl w:val="0"/>
          <w:numId w:val="3"/>
        </w:numPr>
      </w:pPr>
      <w:r>
        <w:rPr/>
        <w:t xml:space="preserve">Умственное (интеллектуальное) воспитание на занятиях по адаптив­ному физическому воспитанию.</w:t>
      </w:r>
    </w:p>
    <w:p>
      <w:pPr>
        <w:numPr>
          <w:ilvl w:val="0"/>
          <w:numId w:val="3"/>
        </w:numPr>
      </w:pPr>
      <w:r>
        <w:rPr/>
        <w:t xml:space="preserve">Нравственное воспитание на занятиях по адаптив­ному физическому воспитанию</w:t>
      </w:r>
    </w:p>
    <w:p>
      <w:pPr>
        <w:numPr>
          <w:ilvl w:val="0"/>
          <w:numId w:val="3"/>
        </w:numPr>
      </w:pPr>
      <w:r>
        <w:rPr/>
        <w:t xml:space="preserve">Эстетическое воспитание на занятиях по адаптив­ному физическому воспитанию.</w:t>
      </w:r>
    </w:p>
    <w:p>
      <w:pPr>
        <w:numPr>
          <w:ilvl w:val="0"/>
          <w:numId w:val="3"/>
        </w:numPr>
      </w:pPr>
      <w:r>
        <w:rPr/>
        <w:t xml:space="preserve">Экологическое воспитание и адаптив­ному физическому воспитанию.</w:t>
      </w:r>
    </w:p>
    <w:p>
      <w:pPr>
        <w:numPr>
          <w:ilvl w:val="0"/>
          <w:numId w:val="3"/>
        </w:numPr>
      </w:pPr>
      <w:r>
        <w:rPr/>
        <w:t xml:space="preserve">Средства адаптивного физического воспитания. Характеристика основ­ных групп.</w:t>
      </w:r>
    </w:p>
    <w:p>
      <w:pPr>
        <w:numPr>
          <w:ilvl w:val="0"/>
          <w:numId w:val="3"/>
        </w:numPr>
      </w:pPr>
      <w:r>
        <w:rPr/>
        <w:t xml:space="preserve">Методы, адаптив­ного физического воспитания, используемые в ком­плексной реабилитации.</w:t>
      </w:r>
    </w:p>
    <w:p>
      <w:pPr>
        <w:numPr>
          <w:ilvl w:val="0"/>
          <w:numId w:val="3"/>
        </w:numPr>
      </w:pPr>
      <w:r>
        <w:rPr/>
        <w:t xml:space="preserve">Методы обучения двигательным действиям в адаптивном физическом воспитании.</w:t>
      </w:r>
    </w:p>
    <w:p>
      <w:pPr>
        <w:numPr>
          <w:ilvl w:val="0"/>
          <w:numId w:val="3"/>
        </w:numPr>
      </w:pPr>
      <w:r>
        <w:rPr/>
        <w:t xml:space="preserve">Методы развития физических качеств и способностей в адаптивном физическом воспитании.</w:t>
      </w:r>
    </w:p>
    <w:p>
      <w:pPr>
        <w:numPr>
          <w:ilvl w:val="0"/>
          <w:numId w:val="3"/>
        </w:numPr>
      </w:pPr>
      <w:r>
        <w:rPr/>
        <w:t xml:space="preserve">Структура процесса формирования двигательных действий с задан­ным результатом.</w:t>
      </w:r>
    </w:p>
    <w:p>
      <w:pPr>
        <w:numPr>
          <w:ilvl w:val="0"/>
          <w:numId w:val="3"/>
        </w:numPr>
      </w:pPr>
      <w:r>
        <w:rPr/>
        <w:t xml:space="preserve">Классификация приемов физической помощи и страховки занимаю­щихся.</w:t>
      </w:r>
    </w:p>
    <w:p>
      <w:pPr>
        <w:numPr>
          <w:ilvl w:val="0"/>
          <w:numId w:val="3"/>
        </w:numPr>
      </w:pPr>
      <w:r>
        <w:rPr/>
        <w:t xml:space="preserve">Особенности формирования ориентировочной основы двигательного действия и сенсорно-перцептивного обучения у инвалидов различных нозоло­гических групп.</w:t>
      </w:r>
    </w:p>
    <w:p>
      <w:pPr>
        <w:numPr>
          <w:ilvl w:val="0"/>
          <w:numId w:val="3"/>
        </w:numPr>
      </w:pPr>
      <w:r>
        <w:rPr/>
        <w:t xml:space="preserve">Классификация тренажеров, применяемых для обучения физическим упражнениям в адаптивном физическом воспитании.</w:t>
      </w:r>
    </w:p>
    <w:p>
      <w:pPr>
        <w:numPr>
          <w:ilvl w:val="0"/>
          <w:numId w:val="3"/>
        </w:numPr>
      </w:pPr>
      <w:r>
        <w:rPr/>
        <w:t xml:space="preserve">Основные закономерности развития физических качеств и способно­стей.</w:t>
      </w:r>
    </w:p>
    <w:p>
      <w:pPr>
        <w:numPr>
          <w:ilvl w:val="0"/>
          <w:numId w:val="3"/>
        </w:numPr>
      </w:pPr>
      <w:r>
        <w:rPr/>
        <w:t xml:space="preserve">Педагогические принципы развития физических способностей.</w:t>
      </w:r>
    </w:p>
    <w:p>
      <w:pPr>
        <w:numPr>
          <w:ilvl w:val="0"/>
          <w:numId w:val="3"/>
        </w:numPr>
      </w:pPr>
      <w:r>
        <w:rPr/>
        <w:t xml:space="preserve">Физическая нагрузка и отдых — структурные основы развития и со­вершенствования индивидуальных физических способностей инвалида.</w:t>
      </w:r>
    </w:p>
    <w:p>
      <w:pPr>
        <w:numPr>
          <w:ilvl w:val="0"/>
          <w:numId w:val="3"/>
        </w:numPr>
      </w:pPr>
      <w:r>
        <w:rPr/>
        <w:t xml:space="preserve">Развитие и совершенствование силовых способностей у инвалидов различных нозологических групп.</w:t>
      </w:r>
    </w:p>
    <w:p>
      <w:pPr>
        <w:numPr>
          <w:ilvl w:val="0"/>
          <w:numId w:val="3"/>
        </w:numPr>
      </w:pPr>
      <w:r>
        <w:rPr/>
        <w:t xml:space="preserve">Развитие и совершенствование скоростных способностей у инвалидов различных нозологических групп.</w:t>
      </w:r>
    </w:p>
    <w:p>
      <w:pPr>
        <w:numPr>
          <w:ilvl w:val="0"/>
          <w:numId w:val="3"/>
        </w:numPr>
      </w:pPr>
      <w:r>
        <w:rPr/>
        <w:t xml:space="preserve">Развитие и совершенствование координационных способностей у ин­валидов различных нозологических групп.</w:t>
      </w:r>
    </w:p>
    <w:p>
      <w:pPr>
        <w:numPr>
          <w:ilvl w:val="0"/>
          <w:numId w:val="3"/>
        </w:numPr>
      </w:pPr>
      <w:r>
        <w:rPr/>
        <w:t xml:space="preserve">Развитие и совершенствование выносливости у инвалидов различных нозологических групп.</w:t>
      </w:r>
    </w:p>
    <w:p>
      <w:pPr>
        <w:numPr>
          <w:ilvl w:val="0"/>
          <w:numId w:val="3"/>
        </w:numPr>
      </w:pPr>
      <w:r>
        <w:rPr/>
        <w:t xml:space="preserve">Развитие и совершенствование гибкости у инвалидов различных но­зологических групп.</w:t>
      </w:r>
    </w:p>
    <w:p>
      <w:pPr>
        <w:numPr>
          <w:ilvl w:val="0"/>
          <w:numId w:val="3"/>
        </w:numPr>
      </w:pPr>
      <w:r>
        <w:rPr/>
        <w:t xml:space="preserve">Индивидуальная программа реабилитации инвалидов — основная предпосылка планирования в адаптивной физической культуре.</w:t>
      </w:r>
    </w:p>
    <w:p>
      <w:pPr>
        <w:numPr>
          <w:ilvl w:val="0"/>
          <w:numId w:val="3"/>
        </w:numPr>
      </w:pPr>
      <w:r>
        <w:rPr/>
        <w:t xml:space="preserve">Виды планирования в адаптивном физическом воспитании (перспектив­ное, этапное, текущее).</w:t>
      </w:r>
    </w:p>
    <w:p>
      <w:pPr>
        <w:numPr>
          <w:ilvl w:val="0"/>
          <w:numId w:val="3"/>
        </w:numPr>
      </w:pPr>
      <w:r>
        <w:rPr/>
        <w:t xml:space="preserve">Ведущие функции и принципы адаптивного физического воспитания.</w:t>
      </w:r>
    </w:p>
    <w:p>
      <w:pPr>
        <w:numPr>
          <w:ilvl w:val="0"/>
          <w:numId w:val="3"/>
        </w:numPr>
      </w:pPr>
      <w:r>
        <w:rPr/>
        <w:t xml:space="preserve">Формы организации адаптивного физического воспитания.</w:t>
      </w:r>
    </w:p>
    <w:p>
      <w:pPr>
        <w:numPr>
          <w:ilvl w:val="0"/>
          <w:numId w:val="3"/>
        </w:numPr>
      </w:pPr>
      <w:r>
        <w:rPr/>
        <w:t xml:space="preserve">Внеурочные формы адаптивного физического воспитания.</w:t>
      </w:r>
    </w:p>
    <w:p>
      <w:pPr>
        <w:numPr>
          <w:ilvl w:val="0"/>
          <w:numId w:val="3"/>
        </w:numPr>
      </w:pPr>
      <w:r>
        <w:rPr/>
        <w:t xml:space="preserve">Теоретико-методические основы технологий физкультурно-спортивной деятельности в адаптивной физической культуре</w:t>
      </w:r>
    </w:p>
    <w:p>
      <w:pPr>
        <w:numPr>
          <w:ilvl w:val="0"/>
          <w:numId w:val="3"/>
        </w:numPr>
      </w:pPr>
      <w:r>
        <w:rPr/>
        <w:t xml:space="preserve">Характеристика технологий физкультурно-спортивной деятельности</w:t>
      </w:r>
    </w:p>
    <w:p>
      <w:pPr>
        <w:numPr>
          <w:ilvl w:val="0"/>
          <w:numId w:val="3"/>
        </w:numPr>
      </w:pPr>
      <w:r>
        <w:rPr/>
        <w:t xml:space="preserve">Технологии организации адаптивной физической культуры для лиц с нарушениями интеллекта</w:t>
      </w:r>
    </w:p>
    <w:p>
      <w:pPr>
        <w:numPr>
          <w:ilvl w:val="0"/>
          <w:numId w:val="3"/>
        </w:numPr>
      </w:pPr>
      <w:r>
        <w:rPr/>
        <w:t xml:space="preserve">Технологии обучение плаванию.</w:t>
      </w:r>
    </w:p>
    <w:p>
      <w:pPr>
        <w:numPr>
          <w:ilvl w:val="0"/>
          <w:numId w:val="3"/>
        </w:numPr>
      </w:pPr>
      <w:r>
        <w:rPr/>
        <w:t xml:space="preserve">Игровые технологии в АФК</w:t>
      </w:r>
    </w:p>
    <w:p>
      <w:pPr>
        <w:numPr>
          <w:ilvl w:val="0"/>
          <w:numId w:val="3"/>
        </w:numPr>
      </w:pPr>
      <w:r>
        <w:rPr/>
        <w:t xml:space="preserve">Организация туристских походов с учетом нозологии</w:t>
      </w:r>
    </w:p>
    <w:p>
      <w:pPr>
        <w:numPr>
          <w:ilvl w:val="0"/>
          <w:numId w:val="3"/>
        </w:numPr>
      </w:pPr>
      <w:r>
        <w:rPr/>
        <w:t xml:space="preserve">Гимнастика для лиц с ограниченными возможностями здоровья</w:t>
      </w:r>
    </w:p>
    <w:p>
      <w:pPr>
        <w:numPr>
          <w:ilvl w:val="0"/>
          <w:numId w:val="3"/>
        </w:numPr>
      </w:pPr>
      <w:r>
        <w:rPr/>
        <w:t xml:space="preserve">Музыкально-ритмические технологии в адаптивной физической культуре</w:t>
      </w:r>
    </w:p>
    <w:p>
      <w:pPr>
        <w:numPr>
          <w:ilvl w:val="0"/>
          <w:numId w:val="3"/>
        </w:numPr>
      </w:pPr>
      <w:r>
        <w:rPr/>
        <w:t xml:space="preserve">Технологии организации двигательной рекреации основанные на взаимодействии человека с животными</w:t>
      </w:r>
    </w:p>
    <w:p>
      <w:pPr>
        <w:numPr>
          <w:ilvl w:val="0"/>
          <w:numId w:val="3"/>
        </w:numPr>
      </w:pPr>
      <w:r>
        <w:rPr/>
        <w:t xml:space="preserve">Технологии организации адаптивной физической культуры для лиц с нарушениями зрения</w:t>
      </w:r>
    </w:p>
    <w:p>
      <w:pPr>
        <w:numPr>
          <w:ilvl w:val="0"/>
          <w:numId w:val="3"/>
        </w:numPr>
      </w:pPr>
      <w:r>
        <w:rPr/>
        <w:t xml:space="preserve">Технологии организации адаптивной физической культуры для лиц с нарушениями слуха</w:t>
      </w:r>
    </w:p>
    <w:p>
      <w:pPr>
        <w:numPr>
          <w:ilvl w:val="0"/>
          <w:numId w:val="3"/>
        </w:numPr>
      </w:pPr>
      <w:r>
        <w:rPr/>
        <w:t xml:space="preserve">Технологии применения упражнений на коррекцию двигательных действий</w:t>
      </w:r>
    </w:p>
    <w:p>
      <w:pPr>
        <w:numPr>
          <w:ilvl w:val="0"/>
          <w:numId w:val="3"/>
        </w:numPr>
      </w:pPr>
      <w:r>
        <w:rPr/>
        <w:t xml:space="preserve">Технологии организации занятий для лиц с ПОДА</w:t>
      </w:r>
    </w:p>
    <w:p>
      <w:pPr>
        <w:numPr>
          <w:ilvl w:val="0"/>
          <w:numId w:val="3"/>
        </w:numPr>
      </w:pPr>
      <w:r>
        <w:rPr/>
        <w:t xml:space="preserve">Понятия и классификация профессионально-ориентированных видов двигательной деятельности в адаптивной физической культуре</w:t>
      </w:r>
    </w:p>
    <w:p>
      <w:pPr>
        <w:numPr>
          <w:ilvl w:val="0"/>
          <w:numId w:val="3"/>
        </w:numPr>
      </w:pPr>
      <w:r>
        <w:rPr/>
        <w:t xml:space="preserve">Преодоление критических ситуаций при обучении плаванию лиц с ограниченными возможностями здоровья</w:t>
      </w:r>
    </w:p>
    <w:p>
      <w:pPr>
        <w:numPr>
          <w:ilvl w:val="0"/>
          <w:numId w:val="3"/>
        </w:numPr>
      </w:pPr>
      <w:r>
        <w:rPr/>
        <w:t xml:space="preserve">Плавание после ампутации нижних конечностей</w:t>
      </w:r>
    </w:p>
    <w:p>
      <w:pPr>
        <w:numPr>
          <w:ilvl w:val="0"/>
          <w:numId w:val="3"/>
        </w:numPr>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p>
      <w:pPr>
        <w:numPr>
          <w:ilvl w:val="0"/>
          <w:numId w:val="3"/>
        </w:numPr>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p>
      <w:pPr>
        <w:numPr>
          <w:ilvl w:val="0"/>
          <w:numId w:val="3"/>
        </w:numPr>
      </w:pPr>
      <w:r>
        <w:rPr/>
        <w:t xml:space="preserve">Игры для детей с нарушением интеллекта</w:t>
      </w:r>
    </w:p>
    <w:p>
      <w:pPr>
        <w:numPr>
          <w:ilvl w:val="0"/>
          <w:numId w:val="3"/>
        </w:numPr>
      </w:pPr>
      <w:r>
        <w:rPr/>
        <w:t xml:space="preserve">Подвижные игры для детей со зрительной патологией</w:t>
      </w:r>
    </w:p>
    <w:p>
      <w:pPr>
        <w:numPr>
          <w:ilvl w:val="0"/>
          <w:numId w:val="3"/>
        </w:numPr>
      </w:pPr>
      <w:r>
        <w:rPr/>
        <w:t xml:space="preserve">Гигиена, профилактика, техника безопасности в туризме для пожилых людей и инвалидов</w:t>
      </w:r>
    </w:p>
    <w:p>
      <w:pPr>
        <w:numPr>
          <w:ilvl w:val="0"/>
          <w:numId w:val="3"/>
        </w:numPr>
      </w:pPr>
      <w:r>
        <w:rPr/>
        <w:t xml:space="preserve">Тактика передвижения группы с ограниченными возможностями здоровья на спортивном маршруте</w:t>
      </w:r>
    </w:p>
    <w:p>
      <w:pPr>
        <w:numPr>
          <w:ilvl w:val="0"/>
          <w:numId w:val="3"/>
        </w:numPr>
      </w:pPr>
      <w:r>
        <w:rPr/>
        <w:t xml:space="preserve">Гимнастика для глаз</w:t>
      </w:r>
    </w:p>
    <w:p>
      <w:pPr>
        <w:numPr>
          <w:ilvl w:val="0"/>
          <w:numId w:val="3"/>
        </w:numPr>
      </w:pPr>
      <w:r>
        <w:rPr/>
        <w:t xml:space="preserve">Методика выполнения специальных релаксационных упражнений для всех возрастных групп</w:t>
      </w:r>
    </w:p>
    <w:p>
      <w:pPr>
        <w:numPr>
          <w:ilvl w:val="0"/>
          <w:numId w:val="3"/>
        </w:numPr>
      </w:pPr>
      <w:r>
        <w:rPr/>
        <w:t xml:space="preserve">Народный танец в адаптивной культуре</w:t>
      </w:r>
    </w:p>
    <w:p>
      <w:pPr>
        <w:numPr>
          <w:ilvl w:val="0"/>
          <w:numId w:val="3"/>
        </w:numPr>
      </w:pPr>
      <w:r>
        <w:rPr/>
        <w:t xml:space="preserve">Аэробика, базовые элементы</w:t>
      </w:r>
    </w:p>
    <w:p>
      <w:pPr>
        <w:numPr>
          <w:ilvl w:val="0"/>
          <w:numId w:val="3"/>
        </w:numPr>
      </w:pPr>
      <w:r>
        <w:rPr/>
        <w:t xml:space="preserve">Технологии иппотерапии, канистерапии.</w:t>
      </w:r>
    </w:p>
    <w:p/>
    <w:p>
      <w:pPr/>
      <w:r>
        <w:rPr/>
        <w:t xml:space="preserve">Курсовой проект (работа)</w:t>
      </w:r>
    </w:p>
    <w:p>
      <w:pPr/>
      <w:r>
        <w:rPr/>
        <w:t xml:space="preserve">Примерные темы курсовых работ.</w:t>
      </w:r>
    </w:p>
    <w:p>
      <w:pPr>
        <w:numPr>
          <w:ilvl w:val="0"/>
          <w:numId w:val="4"/>
        </w:numPr>
      </w:pPr>
      <w:r>
        <w:rPr/>
        <w:t xml:space="preserve">Особенности реализации принципов физического воспитания в адаптивной физической культуре</w:t>
      </w:r>
    </w:p>
    <w:p>
      <w:pPr>
        <w:numPr>
          <w:ilvl w:val="0"/>
          <w:numId w:val="4"/>
        </w:numPr>
      </w:pPr>
      <w:r>
        <w:rPr/>
        <w:t xml:space="preserve">Особенности выбора средств, методов и форм построения занятий</w:t>
      </w:r>
    </w:p>
    <w:p>
      <w:pPr>
        <w:numPr>
          <w:ilvl w:val="0"/>
          <w:numId w:val="4"/>
        </w:numPr>
      </w:pPr>
      <w:r>
        <w:rPr/>
        <w:t xml:space="preserve">Специфика адаптивной физической культуры и спорта в выборе и составе средств, методов и форм построения занятий</w:t>
      </w:r>
    </w:p>
    <w:p>
      <w:pPr>
        <w:numPr>
          <w:ilvl w:val="0"/>
          <w:numId w:val="4"/>
        </w:numPr>
      </w:pPr>
      <w:r>
        <w:rPr/>
        <w:t xml:space="preserve">Организация физкультурного движения инвалидов в Карелии</w:t>
      </w:r>
    </w:p>
    <w:p>
      <w:pPr>
        <w:numPr>
          <w:ilvl w:val="0"/>
          <w:numId w:val="4"/>
        </w:numPr>
      </w:pPr>
      <w:r>
        <w:rPr/>
        <w:t xml:space="preserve"> Специальная олимпиада</w:t>
      </w:r>
    </w:p>
    <w:p>
      <w:pPr>
        <w:numPr>
          <w:ilvl w:val="0"/>
          <w:numId w:val="4"/>
        </w:numPr>
      </w:pPr>
      <w:r>
        <w:rPr/>
        <w:t xml:space="preserve">Организация деятельности первичных физкультурно-спортивных организаций инвалидов.</w:t>
      </w:r>
    </w:p>
    <w:p>
      <w:pPr>
        <w:numPr>
          <w:ilvl w:val="0"/>
          <w:numId w:val="4"/>
        </w:numPr>
      </w:pPr>
      <w:r>
        <w:rPr/>
        <w:t xml:space="preserve">Организация центров спортивной реабилитации инвалидов</w:t>
      </w:r>
    </w:p>
    <w:p>
      <w:pPr>
        <w:numPr>
          <w:ilvl w:val="0"/>
          <w:numId w:val="4"/>
        </w:numPr>
      </w:pPr>
      <w:r>
        <w:rPr/>
        <w:t xml:space="preserve">Формы и методы совместной деятельности государственных и общественных организаций</w:t>
      </w:r>
    </w:p>
    <w:p>
      <w:pPr>
        <w:numPr>
          <w:ilvl w:val="0"/>
          <w:numId w:val="4"/>
        </w:numPr>
      </w:pPr>
      <w:r>
        <w:rPr/>
        <w:t xml:space="preserve">Организация физкультурно-спортивной работы в различных звеньях физкультурного движения инвалидов (дошкольные и школьные специальные учреждения, на промышленных предприятиях, по месту жительства и т.д.)</w:t>
      </w:r>
    </w:p>
    <w:p>
      <w:pPr>
        <w:numPr>
          <w:ilvl w:val="0"/>
          <w:numId w:val="4"/>
        </w:numPr>
      </w:pPr>
      <w:r>
        <w:rPr/>
        <w:t xml:space="preserve">Организационные формы реализации программ по адаптивной физической культуре и спорту и источники финансирования</w:t>
      </w:r>
    </w:p>
    <w:p>
      <w:pPr>
        <w:numPr>
          <w:ilvl w:val="0"/>
          <w:numId w:val="4"/>
        </w:numPr>
      </w:pPr>
      <w:r>
        <w:rPr/>
        <w:t xml:space="preserve">Адаптивная физическая культура в социальной интеграции лиц с отклонениями в состоянии здоровья</w:t>
      </w:r>
    </w:p>
    <w:p>
      <w:pPr>
        <w:numPr>
          <w:ilvl w:val="0"/>
          <w:numId w:val="4"/>
        </w:numPr>
      </w:pPr>
      <w:r>
        <w:rPr/>
        <w:t xml:space="preserve">Воспитание личности средствами и методами адаптивной физической культуры</w:t>
      </w:r>
    </w:p>
    <w:p>
      <w:pPr>
        <w:numPr>
          <w:ilvl w:val="0"/>
          <w:numId w:val="4"/>
        </w:numPr>
      </w:pPr>
      <w:r>
        <w:rPr/>
        <w:t xml:space="preserve">Опорные концепции методологии адаптивной физической культуры</w:t>
      </w:r>
    </w:p>
    <w:p>
      <w:pPr>
        <w:numPr>
          <w:ilvl w:val="0"/>
          <w:numId w:val="4"/>
        </w:numPr>
      </w:pPr>
      <w:r>
        <w:rPr/>
        <w:t xml:space="preserve">Организация физической реабилитации  в организациях разного типа</w:t>
      </w:r>
    </w:p>
    <w:p>
      <w:pPr>
        <w:numPr>
          <w:ilvl w:val="0"/>
          <w:numId w:val="4"/>
        </w:numPr>
      </w:pPr>
      <w:r>
        <w:rPr/>
        <w:t xml:space="preserve">Основные виды адаптивной физической культуры</w:t>
      </w:r>
    </w:p>
    <w:p>
      <w:pPr>
        <w:numPr>
          <w:ilvl w:val="0"/>
          <w:numId w:val="4"/>
        </w:numPr>
      </w:pPr>
      <w:r>
        <w:rPr/>
        <w:t xml:space="preserve">Организация адаптивной двигательной рекреации</w:t>
      </w:r>
    </w:p>
    <w:p>
      <w:pPr>
        <w:numPr>
          <w:ilvl w:val="0"/>
          <w:numId w:val="4"/>
        </w:numPr>
      </w:pPr>
      <w:r>
        <w:rPr/>
        <w:t xml:space="preserve">Обучение двигательным действиям в адаптивной физической культуре</w:t>
      </w:r>
    </w:p>
    <w:p>
      <w:pPr>
        <w:numPr>
          <w:ilvl w:val="0"/>
          <w:numId w:val="4"/>
        </w:numPr>
      </w:pPr>
      <w:r>
        <w:rPr/>
        <w:t xml:space="preserve">Развитие физических качеств и способностей у лиц с отклонениями в состоянии здоровья</w:t>
      </w:r>
    </w:p>
    <w:p>
      <w:pPr>
        <w:numPr>
          <w:ilvl w:val="0"/>
          <w:numId w:val="4"/>
        </w:numPr>
      </w:pPr>
      <w:r>
        <w:rPr/>
        <w:t xml:space="preserve">Планирование и комплексный (медико-психолого-педагогический) контроль за состоянием занимающихся</w:t>
      </w:r>
    </w:p>
    <w:p/>
    <w:p>
      <w:pPr/>
      <w:r>
        <w:rPr/>
        <w:t xml:space="preserve">Экзамен</w:t>
      </w:r>
    </w:p>
    <w:p>
      <w:pPr/>
      <w:r>
        <w:rPr>
          <w:sz w:val="23"/>
          <w:szCs w:val="23"/>
        </w:rPr>
        <w:t xml:space="preserve">Вопросы к экзамену.</w:t>
      </w:r>
    </w:p>
    <w:p>
      <w:pPr>
        <w:numPr>
          <w:ilvl w:val="0"/>
          <w:numId w:val="5"/>
        </w:numPr>
      </w:pPr>
      <w:r>
        <w:rPr/>
        <w:t xml:space="preserve">Основные виды адаптивной физической культуры и их краткая характеристика.</w:t>
      </w:r>
    </w:p>
    <w:p>
      <w:pPr>
        <w:numPr>
          <w:ilvl w:val="0"/>
          <w:numId w:val="5"/>
        </w:numPr>
      </w:pPr>
      <w:r>
        <w:rPr/>
        <w:t xml:space="preserve">Характеристика объекта педагогической деятельности в адаптивной физической культуры.</w:t>
      </w:r>
    </w:p>
    <w:p>
      <w:pPr>
        <w:numPr>
          <w:ilvl w:val="0"/>
          <w:numId w:val="5"/>
        </w:numPr>
      </w:pPr>
      <w:r>
        <w:rPr/>
        <w:t xml:space="preserve">Цель и основные задачи адаптивной физической культуры.</w:t>
      </w:r>
    </w:p>
    <w:p>
      <w:pPr>
        <w:numPr>
          <w:ilvl w:val="0"/>
          <w:numId w:val="5"/>
        </w:numPr>
      </w:pPr>
      <w:r>
        <w:rPr/>
        <w:t xml:space="preserve">Содержание и особенности деятельности специалиста по адаптивной физической культуре, требования к профессиональным и личностным качествам.</w:t>
      </w:r>
    </w:p>
    <w:p>
      <w:pPr>
        <w:numPr>
          <w:ilvl w:val="0"/>
          <w:numId w:val="5"/>
        </w:numPr>
      </w:pPr>
      <w:r>
        <w:rPr/>
        <w:t xml:space="preserve">Организационно-управленческая структура адаптивной физической культуры в России и за рубежом.</w:t>
      </w:r>
    </w:p>
    <w:p>
      <w:pPr>
        <w:numPr>
          <w:ilvl w:val="0"/>
          <w:numId w:val="5"/>
        </w:numPr>
      </w:pPr>
      <w:r>
        <w:rPr/>
        <w:t xml:space="preserve">Организация адаптивного спорта в России и в мировом сообществе.</w:t>
      </w:r>
    </w:p>
    <w:p>
      <w:pPr>
        <w:numPr>
          <w:ilvl w:val="0"/>
          <w:numId w:val="5"/>
        </w:numPr>
      </w:pPr>
      <w:r>
        <w:rPr/>
        <w:t xml:space="preserve">Организация адаптивного физического воспитания для лиц с отклонениями в состоянии здоровья в системе специального и массового образования.</w:t>
      </w:r>
    </w:p>
    <w:p>
      <w:pPr>
        <w:numPr>
          <w:ilvl w:val="0"/>
          <w:numId w:val="5"/>
        </w:numPr>
      </w:pPr>
      <w:r>
        <w:rPr/>
        <w:t xml:space="preserve">Адаптивная физическая культура и ее роль в формировании социального статуса инвалида.</w:t>
      </w:r>
    </w:p>
    <w:p>
      <w:pPr>
        <w:numPr>
          <w:ilvl w:val="0"/>
          <w:numId w:val="5"/>
        </w:numPr>
      </w:pPr>
      <w:r>
        <w:rPr/>
        <w:t xml:space="preserve">Характеристика функций адаптивной физической культуры.</w:t>
      </w:r>
    </w:p>
    <w:p>
      <w:pPr>
        <w:numPr>
          <w:ilvl w:val="0"/>
          <w:numId w:val="5"/>
        </w:numPr>
      </w:pPr>
      <w:r>
        <w:rPr/>
        <w:t xml:space="preserve">Характеристика принципов адаптивной физической культуры.</w:t>
      </w:r>
    </w:p>
    <w:p>
      <w:pPr>
        <w:numPr>
          <w:ilvl w:val="0"/>
          <w:numId w:val="5"/>
        </w:numPr>
      </w:pPr>
      <w:r>
        <w:rPr/>
        <w:t xml:space="preserve">.Адаптивная физическая культура в комплексной реабилитации и социальной интеграции лиц с отклонениями в состоянии здоровья.</w:t>
      </w:r>
    </w:p>
    <w:p>
      <w:pPr>
        <w:numPr>
          <w:ilvl w:val="0"/>
          <w:numId w:val="5"/>
        </w:numPr>
      </w:pPr>
      <w:r>
        <w:rPr/>
        <w:t xml:space="preserve">Методы обучения двигательным действиям в адаптивной физической культуре.</w:t>
      </w:r>
    </w:p>
    <w:p>
      <w:pPr>
        <w:numPr>
          <w:ilvl w:val="0"/>
          <w:numId w:val="5"/>
        </w:numPr>
      </w:pPr>
      <w:r>
        <w:rPr/>
        <w:t xml:space="preserve">Развитие и совершенствование силовых способностей у лиц с отклонениями в состоянии здоровья.</w:t>
      </w:r>
    </w:p>
    <w:p>
      <w:pPr>
        <w:numPr>
          <w:ilvl w:val="0"/>
          <w:numId w:val="5"/>
        </w:numPr>
      </w:pPr>
      <w:r>
        <w:rPr/>
        <w:t xml:space="preserve">Развитие и совершенствование скоростных способностей у лиц с отклонениями в состоянии здоровья.</w:t>
      </w:r>
    </w:p>
    <w:p>
      <w:pPr>
        <w:numPr>
          <w:ilvl w:val="0"/>
          <w:numId w:val="5"/>
        </w:numPr>
      </w:pPr>
      <w:r>
        <w:rPr/>
        <w:t xml:space="preserve">Развитие и совершенствование выносливости у лиц с отклонениями в состоянии здоровья.</w:t>
      </w:r>
    </w:p>
    <w:p>
      <w:pPr>
        <w:numPr>
          <w:ilvl w:val="0"/>
          <w:numId w:val="5"/>
        </w:numPr>
      </w:pPr>
      <w:r>
        <w:rPr/>
        <w:t xml:space="preserve">Развитие и совершенствование гибкости у лиц с отклонениями в состоянии здоровья.</w:t>
      </w:r>
    </w:p>
    <w:p>
      <w:pPr>
        <w:numPr>
          <w:ilvl w:val="0"/>
          <w:numId w:val="5"/>
        </w:numPr>
      </w:pPr>
      <w:r>
        <w:rPr/>
        <w:t xml:space="preserve">Цель, задачи и организация адаптивной двигательной рекреации.</w:t>
      </w:r>
    </w:p>
    <w:p>
      <w:pPr>
        <w:numPr>
          <w:ilvl w:val="0"/>
          <w:numId w:val="5"/>
        </w:numPr>
      </w:pPr>
      <w:r>
        <w:rPr/>
        <w:t xml:space="preserve">Цель, задачи и организация физической реабилитации.</w:t>
      </w:r>
    </w:p>
    <w:p>
      <w:pPr>
        <w:numPr>
          <w:ilvl w:val="0"/>
          <w:numId w:val="5"/>
        </w:numPr>
      </w:pPr>
      <w:r>
        <w:rPr/>
        <w:t xml:space="preserve">Роль семьи в воспитании ребенка с ограниченными возможностями здоровья.</w:t>
      </w:r>
    </w:p>
    <w:p>
      <w:pPr>
        <w:numPr>
          <w:ilvl w:val="0"/>
          <w:numId w:val="5"/>
        </w:numPr>
      </w:pPr>
      <w:r>
        <w:rPr/>
        <w:t xml:space="preserve">Задачи и формы адаптивного физического воспитания в системе образовательных учреждений.</w:t>
      </w:r>
    </w:p>
    <w:p>
      <w:pPr>
        <w:numPr>
          <w:ilvl w:val="0"/>
          <w:numId w:val="5"/>
        </w:numPr>
      </w:pPr>
      <w:r>
        <w:rPr/>
        <w:t xml:space="preserve">Медицинская и спортивно-функциональная классификация в адаптивном спорте.</w:t>
      </w:r>
    </w:p>
    <w:p>
      <w:pPr>
        <w:numPr>
          <w:ilvl w:val="0"/>
          <w:numId w:val="5"/>
        </w:numPr>
      </w:pPr>
      <w:r>
        <w:rPr/>
        <w:t xml:space="preserve">Основные направления реабилитации, их краткая характеристика.</w:t>
      </w:r>
    </w:p>
    <w:p>
      <w:pPr>
        <w:numPr>
          <w:ilvl w:val="0"/>
          <w:numId w:val="5"/>
        </w:numPr>
      </w:pPr>
      <w:r>
        <w:rPr/>
        <w:t xml:space="preserve">Общественные организации инвалидов, их значение в системе реабилитации и социальной интеграции инвалидов.</w:t>
      </w:r>
    </w:p>
    <w:p>
      <w:pPr>
        <w:numPr>
          <w:ilvl w:val="0"/>
          <w:numId w:val="5"/>
        </w:numPr>
      </w:pPr>
      <w:r>
        <w:rPr/>
        <w:t xml:space="preserve">Роль и значение функциональных методов исследования во врачебном контроле, методы тестирования физической работоспособности.</w:t>
      </w:r>
    </w:p>
    <w:p>
      <w:pPr>
        <w:numPr>
          <w:ilvl w:val="0"/>
          <w:numId w:val="5"/>
        </w:numPr>
      </w:pPr>
      <w:r>
        <w:rPr/>
        <w:t xml:space="preserve">Технические средства, используемые для оснащения сооружений спортивного назначения с целью обеспечения доступности проведения спортивно-оздоровительной работы с инвалидами.</w:t>
      </w:r>
    </w:p>
    <w:p>
      <w:pPr>
        <w:numPr>
          <w:ilvl w:val="0"/>
          <w:numId w:val="5"/>
        </w:numPr>
      </w:pPr>
      <w:r>
        <w:rPr/>
        <w:t xml:space="preserve">Основные направления проектирования, строительства и эксплуатации физкультурно-спортивных сооружений для инвалидов.</w:t>
      </w:r>
    </w:p>
    <w:p>
      <w:pPr>
        <w:numPr>
          <w:ilvl w:val="0"/>
          <w:numId w:val="5"/>
        </w:numPr>
      </w:pPr>
      <w:r>
        <w:rPr/>
        <w:t xml:space="preserve">Применение ортезов при детском церебральном параличе.</w:t>
      </w:r>
    </w:p>
    <w:p>
      <w:pPr>
        <w:numPr>
          <w:ilvl w:val="0"/>
          <w:numId w:val="5"/>
        </w:numPr>
      </w:pPr>
      <w:r>
        <w:rPr/>
        <w:t xml:space="preserve">Аппаратные и механо-технологии при ДЦП.</w:t>
      </w:r>
    </w:p>
    <w:p>
      <w:pPr>
        <w:numPr>
          <w:ilvl w:val="0"/>
          <w:numId w:val="5"/>
        </w:numPr>
      </w:pPr>
      <w:r>
        <w:rPr/>
        <w:t xml:space="preserve">Общие принципы АФВ при ампутации конечностей.</w:t>
      </w:r>
    </w:p>
    <w:p>
      <w:pPr>
        <w:numPr>
          <w:ilvl w:val="0"/>
          <w:numId w:val="5"/>
        </w:numPr>
      </w:pPr>
      <w:r>
        <w:rPr/>
        <w:t xml:space="preserve">Направленность адаптивного физического воспитания  в разные периоды восстановления.</w:t>
      </w:r>
    </w:p>
    <w:p>
      <w:pPr>
        <w:numPr>
          <w:ilvl w:val="0"/>
          <w:numId w:val="5"/>
        </w:numPr>
      </w:pPr>
      <w:r>
        <w:rPr/>
        <w:t xml:space="preserve">Основы АФВ при травмах позвоночника</w:t>
      </w:r>
    </w:p>
    <w:p>
      <w:pPr>
        <w:numPr>
          <w:ilvl w:val="0"/>
          <w:numId w:val="5"/>
        </w:numPr>
      </w:pPr>
      <w:r>
        <w:rPr/>
        <w:t xml:space="preserve">Адаптивное физическое воспитание при травматической болезни спинного мозга</w:t>
      </w:r>
    </w:p>
    <w:p>
      <w:pPr>
        <w:numPr>
          <w:ilvl w:val="0"/>
          <w:numId w:val="5"/>
        </w:numPr>
      </w:pPr>
      <w:r>
        <w:rPr/>
        <w:t xml:space="preserve">Характеристика направленности методик АФВ при инсультах.</w:t>
      </w:r>
    </w:p>
    <w:p>
      <w:pPr>
        <w:numPr>
          <w:ilvl w:val="0"/>
          <w:numId w:val="5"/>
        </w:numPr>
      </w:pPr>
      <w:r>
        <w:rPr/>
        <w:t xml:space="preserve">Паралимпийские виды спорта для лиц с ПОДА.</w:t>
      </w:r>
    </w:p>
    <w:p>
      <w:pPr>
        <w:numPr>
          <w:ilvl w:val="0"/>
          <w:numId w:val="5"/>
        </w:numPr>
      </w:pPr>
      <w:r>
        <w:rPr/>
        <w:t xml:space="preserve">Материально-технические требования при организации спортивно-массовой работы с лицами с ПОДА.</w:t>
      </w:r>
    </w:p>
    <w:p>
      <w:pPr>
        <w:numPr>
          <w:ilvl w:val="0"/>
          <w:numId w:val="5"/>
        </w:numPr>
      </w:pPr>
      <w:r>
        <w:rPr/>
        <w:t xml:space="preserve">Воспитание морально-волевых качеств в процессе адаптивного физического воспитания  лиц с ПОДА.</w:t>
      </w:r>
    </w:p>
    <w:p>
      <w:pPr>
        <w:numPr>
          <w:ilvl w:val="0"/>
          <w:numId w:val="5"/>
        </w:numPr>
      </w:pPr>
      <w:r>
        <w:rPr/>
        <w:t xml:space="preserve">Уровни детского церебрального паралича,</w:t>
      </w:r>
    </w:p>
    <w:p>
      <w:pPr>
        <w:numPr>
          <w:ilvl w:val="0"/>
          <w:numId w:val="5"/>
        </w:numPr>
      </w:pPr>
      <w:r>
        <w:rPr/>
        <w:t xml:space="preserve">Характеристика  патологических тонических рефлексов</w:t>
      </w:r>
    </w:p>
    <w:p>
      <w:pPr>
        <w:numPr>
          <w:ilvl w:val="0"/>
          <w:numId w:val="5"/>
        </w:numPr>
      </w:pPr>
      <w:r>
        <w:rPr/>
        <w:t xml:space="preserve">Основы адаптивного физического воспитания  с детьми с ДЦП</w:t>
      </w:r>
    </w:p>
    <w:p>
      <w:pPr>
        <w:numPr>
          <w:ilvl w:val="0"/>
          <w:numId w:val="5"/>
        </w:numPr>
      </w:pPr>
      <w:r>
        <w:rPr/>
        <w:t xml:space="preserve">Основы методики Бобат терапии</w:t>
      </w:r>
    </w:p>
    <w:p>
      <w:pPr>
        <w:numPr>
          <w:ilvl w:val="0"/>
          <w:numId w:val="5"/>
        </w:numPr>
      </w:pPr>
      <w:r>
        <w:rPr/>
        <w:t xml:space="preserve">Основы методики Войта-терапии</w:t>
      </w:r>
    </w:p>
    <w:p>
      <w:pPr>
        <w:numPr>
          <w:ilvl w:val="0"/>
          <w:numId w:val="5"/>
        </w:numPr>
      </w:pPr>
      <w:r>
        <w:rPr/>
        <w:t xml:space="preserve">Направленность физических упражнений при ампутации конечностей</w:t>
      </w:r>
    </w:p>
    <w:p>
      <w:pPr>
        <w:numPr>
          <w:ilvl w:val="0"/>
          <w:numId w:val="5"/>
        </w:numPr>
      </w:pPr>
      <w:r>
        <w:rPr/>
        <w:t xml:space="preserve">Адаптивное физическое воспитание  в позднем периоде ТБСМ</w:t>
      </w:r>
    </w:p>
    <w:p>
      <w:pPr>
        <w:numPr>
          <w:ilvl w:val="0"/>
          <w:numId w:val="5"/>
        </w:numPr>
      </w:pPr>
      <w:r>
        <w:rPr/>
        <w:t xml:space="preserve">Адаптивное физическое воспитание при травматических заболеваниях  шейного отдела</w:t>
      </w:r>
    </w:p>
    <w:p>
      <w:pPr>
        <w:numPr>
          <w:ilvl w:val="0"/>
          <w:numId w:val="5"/>
        </w:numPr>
      </w:pPr>
      <w:r>
        <w:rPr/>
        <w:t xml:space="preserve">Этапы и направленность АФВ  при перенесенном инсульте в восстановительный период</w:t>
      </w:r>
    </w:p>
    <w:p>
      <w:pPr>
        <w:numPr>
          <w:ilvl w:val="0"/>
          <w:numId w:val="5"/>
        </w:numPr>
      </w:pPr>
      <w:r>
        <w:rPr/>
        <w:t xml:space="preserve">Квалификация спортсменов с ПОДА с системе паралимпийского спорта</w:t>
      </w:r>
    </w:p>
    <w:p>
      <w:pPr>
        <w:numPr>
          <w:ilvl w:val="0"/>
          <w:numId w:val="5"/>
        </w:numPr>
      </w:pPr>
      <w:r>
        <w:rPr/>
        <w:t xml:space="preserve">Методика подбора и проведения  подвижных игр для лиц с ПОДА</w:t>
      </w:r>
    </w:p>
    <w:p>
      <w:pPr>
        <w:numPr>
          <w:ilvl w:val="0"/>
          <w:numId w:val="5"/>
        </w:numPr>
      </w:pPr>
      <w:r>
        <w:rPr/>
        <w:t xml:space="preserve">Организация  педагогического контроля на занятиях с лицами с ПОДА.</w:t>
      </w:r>
    </w:p>
    <w:p>
      <w:pPr>
        <w:numPr>
          <w:ilvl w:val="0"/>
          <w:numId w:val="5"/>
        </w:numPr>
      </w:pPr>
      <w:r>
        <w:rPr/>
        <w:t xml:space="preserve">Направленность адаптивного физического воспитания с детьми с ОНР и ТНР</w:t>
      </w:r>
    </w:p>
    <w:p>
      <w:pPr>
        <w:numPr>
          <w:ilvl w:val="0"/>
          <w:numId w:val="5"/>
        </w:numPr>
      </w:pPr>
      <w:r>
        <w:rPr/>
        <w:t xml:space="preserve">Технологии игровой деятельности для лиц с тяжелыми нарушениями речи (ТНР).</w:t>
      </w:r>
    </w:p>
    <w:p>
      <w:pPr>
        <w:numPr>
          <w:ilvl w:val="0"/>
          <w:numId w:val="5"/>
        </w:numPr>
      </w:pPr>
      <w:r>
        <w:rPr/>
        <w:t xml:space="preserve">Технологии дыхательных упражнений для детей с ОНР и ТНР</w:t>
      </w:r>
    </w:p>
    <w:p>
      <w:pPr>
        <w:numPr>
          <w:ilvl w:val="0"/>
          <w:numId w:val="5"/>
        </w:numPr>
      </w:pPr>
      <w:r>
        <w:rPr/>
        <w:t xml:space="preserve">Ритмическая гимнастика для детей дошкольного возраста</w:t>
      </w:r>
    </w:p>
    <w:p>
      <w:pPr>
        <w:numPr>
          <w:ilvl w:val="0"/>
          <w:numId w:val="5"/>
        </w:numPr>
      </w:pPr>
      <w:r>
        <w:rPr/>
        <w:t xml:space="preserve">Характеристика зрительных  дисфункций.</w:t>
      </w:r>
    </w:p>
    <w:p>
      <w:pPr>
        <w:numPr>
          <w:ilvl w:val="0"/>
          <w:numId w:val="5"/>
        </w:numPr>
      </w:pPr>
      <w:r>
        <w:rPr/>
        <w:t xml:space="preserve">Организация и проведение массовых мероприятий с участием слепых и слабовидящих</w:t>
      </w:r>
    </w:p>
    <w:p>
      <w:pPr>
        <w:numPr>
          <w:ilvl w:val="0"/>
          <w:numId w:val="5"/>
        </w:numPr>
      </w:pPr>
      <w:r>
        <w:rPr/>
        <w:t xml:space="preserve">Технологии спорта слепых. Паралимпийские,</w:t>
      </w:r>
    </w:p>
    <w:p>
      <w:pPr>
        <w:numPr>
          <w:ilvl w:val="0"/>
          <w:numId w:val="5"/>
        </w:numPr>
      </w:pPr>
      <w:r>
        <w:rPr/>
        <w:t xml:space="preserve">Технологии спорта слепых непаралимпийские вилы спорта.</w:t>
      </w:r>
    </w:p>
    <w:p>
      <w:pPr>
        <w:numPr>
          <w:ilvl w:val="0"/>
          <w:numId w:val="5"/>
        </w:numPr>
      </w:pPr>
      <w:r>
        <w:rPr/>
        <w:t xml:space="preserve">Регулирование физической нагрузки, показания и противопоказания.</w:t>
      </w:r>
    </w:p>
    <w:p>
      <w:pPr>
        <w:numPr>
          <w:ilvl w:val="0"/>
          <w:numId w:val="5"/>
        </w:numPr>
      </w:pPr>
      <w:r>
        <w:rPr/>
        <w:t xml:space="preserve">Педагогический контроль в адаптивном физическом воспитании .</w:t>
      </w:r>
    </w:p>
    <w:p>
      <w:pPr>
        <w:numPr>
          <w:ilvl w:val="0"/>
          <w:numId w:val="5"/>
        </w:numPr>
      </w:pPr>
      <w:r>
        <w:rPr/>
        <w:t xml:space="preserve">Технологии обучения плаванию взрослых  с нарушением зрения</w:t>
      </w:r>
    </w:p>
    <w:p>
      <w:pPr>
        <w:numPr>
          <w:ilvl w:val="0"/>
          <w:numId w:val="5"/>
        </w:numPr>
      </w:pPr>
      <w:r>
        <w:rPr/>
        <w:t xml:space="preserve">Технологии обучения плаванию детей с нарушением зрения</w:t>
      </w:r>
    </w:p>
    <w:p>
      <w:pPr>
        <w:numPr>
          <w:ilvl w:val="0"/>
          <w:numId w:val="5"/>
        </w:numPr>
      </w:pPr>
      <w:r>
        <w:rPr/>
        <w:t xml:space="preserve">Анатомо-физиологическая характеристика нарушений слуха</w:t>
      </w:r>
    </w:p>
    <w:p>
      <w:pPr>
        <w:numPr>
          <w:ilvl w:val="0"/>
          <w:numId w:val="5"/>
        </w:numPr>
      </w:pPr>
      <w:r>
        <w:rPr/>
        <w:t xml:space="preserve">Направленность адаптивного воспитания детей с  нарушения слуха</w:t>
      </w:r>
    </w:p>
    <w:p>
      <w:pPr>
        <w:numPr>
          <w:ilvl w:val="0"/>
          <w:numId w:val="5"/>
        </w:numPr>
      </w:pPr>
      <w:r>
        <w:rPr/>
        <w:t xml:space="preserve">Технологии обучения плаванию слабослышащих детей</w:t>
      </w:r>
    </w:p>
    <w:p>
      <w:pPr>
        <w:numPr>
          <w:ilvl w:val="0"/>
          <w:numId w:val="5"/>
        </w:numPr>
      </w:pPr>
      <w:r>
        <w:rPr/>
        <w:t xml:space="preserve">Требования к организации и проведению массовых мероприятий с участием глухих и слабослышащих</w:t>
      </w:r>
    </w:p>
    <w:p>
      <w:pPr>
        <w:numPr>
          <w:ilvl w:val="0"/>
          <w:numId w:val="5"/>
        </w:numPr>
      </w:pPr>
      <w:r>
        <w:rPr/>
        <w:t xml:space="preserve">Подражательные игровые движения, спортивные движения в АФВ детей с ОНР и ТНР.</w:t>
      </w:r>
    </w:p>
    <w:p>
      <w:pPr>
        <w:numPr>
          <w:ilvl w:val="0"/>
          <w:numId w:val="5"/>
        </w:numPr>
      </w:pPr>
      <w:r>
        <w:rPr/>
        <w:t xml:space="preserve">Общеразвивающие и строевые упражнения АФВ детей с ОНР и ТНР.</w:t>
      </w:r>
    </w:p>
    <w:p>
      <w:pPr>
        <w:numPr>
          <w:ilvl w:val="0"/>
          <w:numId w:val="5"/>
        </w:numPr>
      </w:pPr>
      <w:r>
        <w:rPr/>
        <w:t xml:space="preserve">Организация предметно-пространственной развивающей среды для реализации двигательной активности АФВ детей с ОНР и ТНР.</w:t>
      </w:r>
    </w:p>
    <w:p>
      <w:pPr>
        <w:numPr>
          <w:ilvl w:val="0"/>
          <w:numId w:val="5"/>
        </w:numPr>
      </w:pPr>
      <w:r>
        <w:rPr/>
        <w:t xml:space="preserve">Особенности двигательных функций детей с нарушением зарения</w:t>
      </w:r>
    </w:p>
    <w:p>
      <w:pPr>
        <w:numPr>
          <w:ilvl w:val="0"/>
          <w:numId w:val="5"/>
        </w:numPr>
      </w:pPr>
      <w:r>
        <w:rPr/>
        <w:t xml:space="preserve">Организация подвижных игр со слепыми и слабовидящими  детьми</w:t>
      </w:r>
    </w:p>
    <w:p>
      <w:pPr>
        <w:numPr>
          <w:ilvl w:val="0"/>
          <w:numId w:val="5"/>
        </w:numPr>
      </w:pPr>
      <w:r>
        <w:rPr/>
        <w:t xml:space="preserve">Технологии развития точности  движений слепых и слабовидящих</w:t>
      </w:r>
    </w:p>
    <w:p>
      <w:pPr>
        <w:numPr>
          <w:ilvl w:val="0"/>
          <w:numId w:val="5"/>
        </w:numPr>
      </w:pPr>
      <w:r>
        <w:rPr/>
        <w:t xml:space="preserve">Технологии развития ориентации в пространстве</w:t>
      </w:r>
    </w:p>
    <w:p>
      <w:pPr>
        <w:numPr>
          <w:ilvl w:val="0"/>
          <w:numId w:val="5"/>
        </w:numPr>
      </w:pPr>
      <w:r>
        <w:rPr/>
        <w:t xml:space="preserve">Голбол. Технологии и модификация.</w:t>
      </w:r>
    </w:p>
    <w:p>
      <w:pPr>
        <w:numPr>
          <w:ilvl w:val="0"/>
          <w:numId w:val="5"/>
        </w:numPr>
      </w:pPr>
      <w:r>
        <w:rPr/>
        <w:t xml:space="preserve">Контролько-измерительные методики для диагностики уровня физической нагрузки в спорте слепых.</w:t>
      </w:r>
    </w:p>
    <w:p>
      <w:pPr>
        <w:numPr>
          <w:ilvl w:val="0"/>
          <w:numId w:val="5"/>
        </w:numPr>
      </w:pPr>
      <w:r>
        <w:rPr/>
        <w:t xml:space="preserve">Оздоровительное плавание и  подвижные игры в воде.</w:t>
      </w:r>
    </w:p>
    <w:p>
      <w:pPr>
        <w:numPr>
          <w:ilvl w:val="0"/>
          <w:numId w:val="5"/>
        </w:numPr>
      </w:pPr>
      <w:r>
        <w:rPr/>
        <w:t xml:space="preserve">Характеристика детей с нарушением слуха дошкольного и школьного возраста. Характеристика взрослого населения с нарушением или потерей слуха</w:t>
      </w:r>
    </w:p>
    <w:p>
      <w:pPr>
        <w:numPr>
          <w:ilvl w:val="0"/>
          <w:numId w:val="5"/>
        </w:numPr>
      </w:pPr>
      <w:r>
        <w:rPr/>
        <w:t xml:space="preserve">Технологии обучения двигательным действиям детей с нарушением слуха</w:t>
      </w:r>
    </w:p>
    <w:p>
      <w:pPr>
        <w:numPr>
          <w:ilvl w:val="0"/>
          <w:numId w:val="5"/>
        </w:numPr>
      </w:pPr>
      <w:r>
        <w:rPr/>
        <w:t xml:space="preserve">Оздоровительное плавание и игры в воде</w:t>
      </w:r>
    </w:p>
    <w:p>
      <w:pPr>
        <w:numPr>
          <w:ilvl w:val="0"/>
          <w:numId w:val="5"/>
        </w:numPr>
      </w:pPr>
      <w:r>
        <w:rPr/>
        <w:t xml:space="preserve">Организация подвижных игр с глухими и слабослышащими  детьми.</w:t>
      </w:r>
    </w:p>
    <w:p>
      <w:pPr>
        <w:numPr>
          <w:ilvl w:val="0"/>
          <w:numId w:val="5"/>
        </w:numPr>
      </w:pPr>
      <w:r>
        <w:rPr/>
        <w:t xml:space="preserve">Технологии АФВ, направленные на развитие темпа и ритма</w:t>
      </w:r>
    </w:p>
    <w:p>
      <w:pPr>
        <w:numPr>
          <w:ilvl w:val="0"/>
          <w:numId w:val="5"/>
        </w:numPr>
      </w:pPr>
      <w:r>
        <w:rPr/>
        <w:t xml:space="preserve">Технологии АФВ, направленные на развитие скоростно-силовых способностей</w:t>
      </w:r>
    </w:p>
    <w:p>
      <w:pPr>
        <w:numPr>
          <w:ilvl w:val="0"/>
          <w:numId w:val="5"/>
        </w:numPr>
      </w:pPr>
      <w:r>
        <w:rPr/>
        <w:t xml:space="preserve">Технологии АФВ, направленные на развитие силы</w:t>
      </w:r>
    </w:p>
    <w:p>
      <w:pPr>
        <w:numPr>
          <w:ilvl w:val="0"/>
          <w:numId w:val="5"/>
        </w:numPr>
      </w:pPr>
      <w:r>
        <w:rPr/>
        <w:t xml:space="preserve">Технологии АФВ, направленные на развитие равновесия.</w:t>
      </w:r>
    </w:p>
    <w:p>
      <w:pPr>
        <w:numPr>
          <w:ilvl w:val="0"/>
          <w:numId w:val="5"/>
        </w:numPr>
      </w:pPr>
      <w:r>
        <w:rPr/>
        <w:t xml:space="preserve">Технологии АФВ, направленные на развитие ориентации в пространстве</w:t>
      </w:r>
    </w:p>
    <w:p>
      <w:pPr>
        <w:numPr>
          <w:ilvl w:val="0"/>
          <w:numId w:val="5"/>
        </w:numPr>
      </w:pPr>
      <w:r>
        <w:rPr/>
        <w:t xml:space="preserve">Технологии АФВ, направленные на развитие дифференциацию мышечных усилий</w:t>
      </w:r>
    </w:p>
    <w:p>
      <w:pPr>
        <w:numPr>
          <w:ilvl w:val="0"/>
          <w:numId w:val="5"/>
        </w:numPr>
      </w:pPr>
      <w:r>
        <w:rPr/>
        <w:t xml:space="preserve">Технологии АФВ, направленные на развитие гибкости</w:t>
      </w:r>
    </w:p>
    <w:p>
      <w:pPr>
        <w:numPr>
          <w:ilvl w:val="0"/>
          <w:numId w:val="5"/>
        </w:numPr>
      </w:pPr>
      <w:r>
        <w:rPr/>
        <w:t xml:space="preserve">Технологии АФВ, направленные на развитие выносливости.</w:t>
      </w:r>
    </w:p>
    <w:p>
      <w:pPr>
        <w:numPr>
          <w:ilvl w:val="0"/>
          <w:numId w:val="5"/>
        </w:numPr>
      </w:pPr>
      <w:r>
        <w:rPr/>
        <w:t xml:space="preserve">Средства активизации мелкой моторики рук</w:t>
      </w:r>
    </w:p>
    <w:p>
      <w:pPr>
        <w:numPr>
          <w:ilvl w:val="0"/>
          <w:numId w:val="5"/>
        </w:numPr>
      </w:pPr>
      <w:r>
        <w:rPr/>
        <w:t xml:space="preserve">Средства активизации мелкой моторики ног</w:t>
      </w:r>
    </w:p>
    <w:p>
      <w:pPr>
        <w:numPr>
          <w:ilvl w:val="0"/>
          <w:numId w:val="5"/>
        </w:numPr>
      </w:pPr>
      <w:r>
        <w:rPr/>
        <w:t xml:space="preserve">Средства активизации мелкой моторики лицевых мышц.</w:t>
      </w:r>
    </w:p>
    <w:p>
      <w:pPr>
        <w:numPr>
          <w:ilvl w:val="0"/>
          <w:numId w:val="5"/>
        </w:numPr>
      </w:pPr>
      <w:r>
        <w:rPr/>
        <w:t xml:space="preserve">Скандинавская ходьба в АФВ.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экзамену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  для студентов высших учебных заведений. При подготовке к экзамену следует внимательно вчитываться в формулировку вопроса и уточнить возникшие неясности во время предэкзаменационной консультации.  Все возникающие сомнения и вопросы следует разрешать </w:t>
      </w:r>
      <w:r>
        <w:rPr>
          <w:u w:val="single"/>
        </w:rPr>
        <w:t xml:space="preserve">только</w:t>
      </w:r>
      <w:r>
        <w:rPr/>
        <w:t xml:space="preserve"> с преподавателем, в этом случае вы можете получить гарантированно точный и правильный ответ.</w:t>
      </w:r>
    </w:p>
    <w:p>
      <w:pPr/>
      <w:r>
        <w:rPr/>
        <w:t xml:space="preserve">При выполнении курсовой работы  студент должен продемонстрировать:</w:t>
      </w:r>
    </w:p>
    <w:p>
      <w:pPr>
        <w:numPr>
          <w:ilvl w:val="0"/>
          <w:numId w:val="6"/>
        </w:numPr>
      </w:pPr>
      <w:r>
        <w:rPr/>
        <w:t xml:space="preserve">знание литературных источников и фактического материала по теме;</w:t>
      </w:r>
    </w:p>
    <w:p>
      <w:pPr>
        <w:numPr>
          <w:ilvl w:val="0"/>
          <w:numId w:val="6"/>
        </w:numPr>
      </w:pPr>
      <w:r>
        <w:rPr/>
        <w:t xml:space="preserve">умение его анализировать и обобщать;</w:t>
      </w:r>
    </w:p>
    <w:p>
      <w:pPr>
        <w:numPr>
          <w:ilvl w:val="0"/>
          <w:numId w:val="6"/>
        </w:numPr>
      </w:pPr>
      <w:r>
        <w:rPr/>
        <w:t xml:space="preserve">умение выделять научную проблему;</w:t>
      </w:r>
    </w:p>
    <w:p>
      <w:pPr>
        <w:numPr>
          <w:ilvl w:val="0"/>
          <w:numId w:val="6"/>
        </w:numPr>
      </w:pPr>
      <w:r>
        <w:rPr/>
        <w:t xml:space="preserve">умение обоснованно выдвигать гипотезы;</w:t>
      </w:r>
    </w:p>
    <w:p>
      <w:pPr>
        <w:numPr>
          <w:ilvl w:val="0"/>
          <w:numId w:val="6"/>
        </w:numPr>
      </w:pPr>
      <w:r>
        <w:rPr/>
        <w:t xml:space="preserve">умение организовывать и проводить (в необходимых случаях) сбор эмпирических данных;</w:t>
      </w:r>
    </w:p>
    <w:p>
      <w:pPr>
        <w:numPr>
          <w:ilvl w:val="0"/>
          <w:numId w:val="6"/>
        </w:numPr>
      </w:pPr>
      <w:r>
        <w:rPr/>
        <w:t xml:space="preserve">умение анализировать собранный эмпирический материал;</w:t>
      </w:r>
    </w:p>
    <w:p>
      <w:pPr>
        <w:numPr>
          <w:ilvl w:val="0"/>
          <w:numId w:val="6"/>
        </w:numPr>
      </w:pPr>
      <w:r>
        <w:rPr/>
        <w:t xml:space="preserve">умение формулировать свои мысли в письменной форме;</w:t>
      </w:r>
    </w:p>
    <w:p>
      <w:pPr>
        <w:numPr>
          <w:ilvl w:val="0"/>
          <w:numId w:val="6"/>
        </w:numPr>
      </w:pPr>
      <w:r>
        <w:rPr/>
        <w:t xml:space="preserve">умение оформлять текст в соответствии с определенными требованиями.</w:t>
      </w:r>
    </w:p>
    <w:p>
      <w:pPr/>
      <w:r>
        <w:rPr/>
        <w:t xml:space="preserve">КР выполняется на заключительном этапе изучения учебной дисциплины.</w:t>
      </w:r>
    </w:p>
    <w:p>
      <w:pPr/>
      <w:r>
        <w:rPr>
          <w:b w:val="1"/>
          <w:bCs w:val="1"/>
        </w:rPr>
        <w:t xml:space="preserve">Общие требования к курсовой работе:</w:t>
      </w:r>
    </w:p>
    <w:p>
      <w:pPr/>
      <w:r>
        <w:rPr/>
        <w:t xml:space="preserve">а)       соответствие названия работы ее содержанию;</w:t>
      </w:r>
    </w:p>
    <w:p>
      <w:pPr/>
      <w:r>
        <w:rPr/>
        <w:t xml:space="preserve">б)      логическая последовательность изложения материала;</w:t>
      </w:r>
    </w:p>
    <w:p>
      <w:pPr/>
      <w:r>
        <w:rPr/>
        <w:t xml:space="preserve">в)      корректное изложение материала с учетом принятой научной терминологии;</w:t>
      </w:r>
    </w:p>
    <w:p>
      <w:pPr/>
      <w:r>
        <w:rPr/>
        <w:t xml:space="preserve">г)       достоверность полученных результатов и обоснованность выводов;</w:t>
      </w:r>
    </w:p>
    <w:p>
      <w:pPr/>
      <w:r>
        <w:rPr/>
        <w:t xml:space="preserve">д)      научный стиль написания;</w:t>
      </w:r>
    </w:p>
    <w:p>
      <w:pPr/>
      <w:r>
        <w:rPr/>
        <w:t xml:space="preserve">е)    структурирование работы в соответствии с требованиями, предъявляемыми к работам данного  вида;</w:t>
      </w:r>
    </w:p>
    <w:p>
      <w:pPr/>
      <w:r>
        <w:rPr/>
        <w:t xml:space="preserve">ж)   оформление работы в соответствии с установленными требованиями.</w:t>
      </w:r>
    </w:p>
    <w:p>
      <w:pPr/>
      <w:r>
        <w:rPr/>
        <w:t xml:space="preserve"> Тематика курсовой работы должна соответствовать задачам изучения данной дисциплины (модуля) и подготовки по данному направлению (профилю),  современному состоянию науки и опыту педагогической (производственной) деятельности.  Студент вправе – при согласовании с заведующим кафедрой – выбрать себе научного руководителя и тему исследования, а также предложить, в соответствии со своими научными интересами, собственную.</w:t>
      </w:r>
    </w:p>
    <w:p>
      <w:pPr/>
      <w:r>
        <w:rPr/>
        <w:t xml:space="preserve">Законченная и полностью оформленная работа не позднее, чем за две недели до начала экзаменационной сессии представляется руководителю для проверки и предварительной оценки. </w:t>
      </w:r>
    </w:p>
    <w:p>
      <w:pPr/>
      <w:r>
        <w:rPr/>
        <w:t xml:space="preserve">В качестве публичной защиты курсовой работы (КР) обучающийся может быть засчитан доклад на студенческой или иной научной конференции, а также на научном семинаре кафедры, на которой выполнялась работа. В этом случае оценка курсовой работы определяется научным руководителем.</w:t>
      </w:r>
    </w:p>
    <w:p>
      <w:pPr/>
      <w:r>
        <w:rPr/>
        <w:t xml:space="preserve">Формой аттестации студента по КР является дифференцированный зачет («отлично», «хорошо», «удовлетворительно», «неудовлетворительно»). Оценка за КР выставляется комиссией по результатам защиты в протокол и зачетную книжку студента.</w:t>
      </w:r>
    </w:p>
    <w:p>
      <w:pPr/>
      <w:r>
        <w:rPr>
          <w:b w:val="1"/>
          <w:bCs w:val="1"/>
        </w:rPr>
        <w:t xml:space="preserve">Требования к организации выполнения курсовой работы</w:t>
      </w:r>
    </w:p>
    <w:p>
      <w:pPr>
        <w:numPr>
          <w:ilvl w:val="0"/>
          <w:numId w:val="7"/>
        </w:numPr>
      </w:pPr>
      <w:r>
        <w:rPr/>
        <w:t xml:space="preserve">Темы КР утверждаются в начале того семестра, на который приходится их защита.</w:t>
      </w:r>
    </w:p>
    <w:p>
      <w:pPr>
        <w:numPr>
          <w:ilvl w:val="0"/>
          <w:numId w:val="7"/>
        </w:numPr>
      </w:pPr>
      <w:r>
        <w:rPr/>
        <w:t xml:space="preserve">Для подготовки КР студенту назначается научный руководитель из числа преподавателей кафедры, на которой выполняется данная работа.</w:t>
      </w:r>
    </w:p>
    <w:p>
      <w:pPr>
        <w:numPr>
          <w:ilvl w:val="0"/>
          <w:numId w:val="7"/>
        </w:numPr>
      </w:pPr>
      <w:r>
        <w:rPr/>
        <w:t xml:space="preserve">Кафедра осуществляет контроль за выполнением КР и в случае необходимости производит замену научного руководителя.</w:t>
      </w:r>
    </w:p>
    <w:p>
      <w:pPr>
        <w:numPr>
          <w:ilvl w:val="0"/>
          <w:numId w:val="7"/>
        </w:numPr>
      </w:pPr>
      <w:r>
        <w:rPr/>
        <w:t xml:space="preserve">После выбора темы КР студент пишет на имя заведующего соответствующей кафедры заявление о закреплении за ним темы работы и назначении руководителя (смотри Приложение 1). Заявления рассматриваются на заседаниях соответствующих кафедр. На основании решения кафедры заведующий готовит в учебно-методический центр ИФКСиТ ПетрГУ проект распоряжения об утверждении тем и назначении научных руководителей курсовых работ.</w:t>
      </w:r>
    </w:p>
    <w:p>
      <w:pPr>
        <w:numPr>
          <w:ilvl w:val="0"/>
          <w:numId w:val="7"/>
        </w:numPr>
      </w:pPr>
      <w:r>
        <w:rPr/>
        <w:t xml:space="preserve">Все изменения в руководстве КР проводятся распоряжением директора ИФКСиТ ПетрГУ по представлению заведующего кафедрой.</w:t>
      </w:r>
    </w:p>
    <w:p>
      <w:pPr>
        <w:numPr>
          <w:ilvl w:val="0"/>
          <w:numId w:val="7"/>
        </w:numPr>
      </w:pPr>
      <w:r>
        <w:rPr/>
        <w:t xml:space="preserve">Необходимость изменения утвержденной темы КР инициируется научным руководителем, рассматривается на заседании соответствующей кафедры. Принятое решение утверждается на заседании кафедры, на основании чего директор ИФКСиТ ПетрГУ издаёт распоряжение об изменении тем КР.</w:t>
      </w:r>
    </w:p>
    <w:p>
      <w:pPr>
        <w:numPr>
          <w:ilvl w:val="0"/>
          <w:numId w:val="7"/>
        </w:numPr>
      </w:pPr>
      <w:r>
        <w:rPr/>
        <w:t xml:space="preserve">Изменения формулировок утвержденных тем КР проводятся распоряжением директора ИФКСиТ ПетрГУ не позднее, чем за 1 месяц до защиты работы.</w:t>
      </w:r>
    </w:p>
    <w:p>
      <w:pPr/>
      <w:r>
        <w:rPr/>
        <w:t xml:space="preserve"> </w:t>
      </w:r>
      <w:r>
        <w:rPr>
          <w:b w:val="1"/>
          <w:bCs w:val="1"/>
        </w:rPr>
        <w:t xml:space="preserve">Процесс подготовки курсовой работы можно представить в следующем виде:</w:t>
      </w:r>
    </w:p>
    <w:p>
      <w:pPr>
        <w:numPr>
          <w:ilvl w:val="0"/>
          <w:numId w:val="8"/>
        </w:numPr>
      </w:pPr>
      <w:r>
        <w:rPr/>
        <w:t xml:space="preserve">выбор темы исследования;</w:t>
      </w:r>
    </w:p>
    <w:p>
      <w:pPr>
        <w:numPr>
          <w:ilvl w:val="0"/>
          <w:numId w:val="8"/>
        </w:numPr>
      </w:pPr>
      <w:r>
        <w:rPr/>
        <w:t xml:space="preserve">анализ научно-методической литературы;</w:t>
      </w:r>
    </w:p>
    <w:p>
      <w:pPr>
        <w:numPr>
          <w:ilvl w:val="0"/>
          <w:numId w:val="8"/>
        </w:numPr>
      </w:pPr>
      <w:r>
        <w:rPr/>
        <w:t xml:space="preserve">определение объекта и предмета исследования;</w:t>
      </w:r>
    </w:p>
    <w:p>
      <w:pPr>
        <w:numPr>
          <w:ilvl w:val="0"/>
          <w:numId w:val="8"/>
        </w:numPr>
      </w:pPr>
      <w:r>
        <w:rPr/>
        <w:t xml:space="preserve">определение цели и задач;</w:t>
      </w:r>
    </w:p>
    <w:p>
      <w:pPr>
        <w:numPr>
          <w:ilvl w:val="0"/>
          <w:numId w:val="8"/>
        </w:numPr>
      </w:pPr>
      <w:r>
        <w:rPr/>
        <w:t xml:space="preserve">выдвижение рабочей гипотезы;</w:t>
      </w:r>
    </w:p>
    <w:p>
      <w:pPr>
        <w:numPr>
          <w:ilvl w:val="0"/>
          <w:numId w:val="8"/>
        </w:numPr>
      </w:pPr>
      <w:r>
        <w:rPr/>
        <w:t xml:space="preserve">выбор методов исследования;</w:t>
      </w:r>
    </w:p>
    <w:p>
      <w:pPr>
        <w:numPr>
          <w:ilvl w:val="0"/>
          <w:numId w:val="8"/>
        </w:numPr>
      </w:pPr>
      <w:r>
        <w:rPr/>
        <w:t xml:space="preserve">формулировка названия работы адекватного её содержанию;</w:t>
      </w:r>
    </w:p>
    <w:p>
      <w:pPr>
        <w:numPr>
          <w:ilvl w:val="0"/>
          <w:numId w:val="8"/>
        </w:numPr>
      </w:pPr>
      <w:r>
        <w:rPr/>
        <w:t xml:space="preserve">подготовка и проведение исследовательской части работы;</w:t>
      </w:r>
    </w:p>
    <w:p>
      <w:pPr>
        <w:numPr>
          <w:ilvl w:val="0"/>
          <w:numId w:val="8"/>
        </w:numPr>
      </w:pPr>
      <w:r>
        <w:rPr/>
        <w:t xml:space="preserve">математико-статистическая обработка результатов исследования;</w:t>
      </w:r>
    </w:p>
    <w:p>
      <w:pPr>
        <w:numPr>
          <w:ilvl w:val="0"/>
          <w:numId w:val="8"/>
        </w:numPr>
      </w:pPr>
      <w:r>
        <w:rPr/>
        <w:t xml:space="preserve">обобщение и интерпретация полученных данных;</w:t>
      </w:r>
    </w:p>
    <w:p>
      <w:pPr>
        <w:numPr>
          <w:ilvl w:val="0"/>
          <w:numId w:val="8"/>
        </w:numPr>
      </w:pPr>
      <w:r>
        <w:rPr/>
        <w:t xml:space="preserve">формулировка выводов;</w:t>
      </w:r>
    </w:p>
    <w:p>
      <w:pPr>
        <w:numPr>
          <w:ilvl w:val="0"/>
          <w:numId w:val="8"/>
        </w:numPr>
      </w:pPr>
      <w:r>
        <w:rPr/>
        <w:t xml:space="preserve">оформление работы;</w:t>
      </w:r>
    </w:p>
    <w:p>
      <w:pPr>
        <w:numPr>
          <w:ilvl w:val="0"/>
          <w:numId w:val="8"/>
        </w:numPr>
      </w:pPr>
      <w:r>
        <w:rPr/>
        <w:t xml:space="preserve">защита работы.</w:t>
      </w:r>
    </w:p>
    <w:p>
      <w:pPr/>
      <w:r>
        <w:rPr/>
        <w:t xml:space="preserve"> </w:t>
      </w:r>
      <w:r>
        <w:rPr>
          <w:b w:val="1"/>
          <w:bCs w:val="1"/>
        </w:rPr>
        <w:t xml:space="preserve">Структура курсовой работы</w:t>
      </w:r>
    </w:p>
    <w:p>
      <w:pPr/>
      <w:r>
        <w:rPr>
          <w:b w:val="1"/>
          <w:bCs w:val="1"/>
        </w:rPr>
        <w:t xml:space="preserve"> </w:t>
      </w:r>
      <w:r>
        <w:rPr/>
        <w:t xml:space="preserve">Курсовая работа должна включать в себя следующее:</w:t>
      </w:r>
    </w:p>
    <w:p>
      <w:pPr>
        <w:numPr>
          <w:ilvl w:val="0"/>
          <w:numId w:val="9"/>
        </w:numPr>
      </w:pPr>
      <w:r>
        <w:rPr/>
        <w:t xml:space="preserve">Введение (обоснование выбора темы и постановку задач исследования, выполненные на основе обзора литературы).</w:t>
      </w:r>
    </w:p>
    <w:p>
      <w:pPr>
        <w:numPr>
          <w:ilvl w:val="0"/>
          <w:numId w:val="9"/>
        </w:numPr>
      </w:pPr>
      <w:r>
        <w:rPr/>
        <w:t xml:space="preserve">Теоретическую и (или) экспериментальную части, включающие методы и средства исследований.</w:t>
      </w:r>
    </w:p>
    <w:p>
      <w:pPr>
        <w:numPr>
          <w:ilvl w:val="0"/>
          <w:numId w:val="9"/>
        </w:numPr>
      </w:pPr>
      <w:r>
        <w:rPr/>
        <w:t xml:space="preserve">Анализ полученных результатов.</w:t>
      </w:r>
    </w:p>
    <w:p>
      <w:pPr>
        <w:numPr>
          <w:ilvl w:val="0"/>
          <w:numId w:val="9"/>
        </w:numPr>
      </w:pPr>
      <w:r>
        <w:rPr/>
        <w:t xml:space="preserve">Выводы и рекомендации.</w:t>
      </w:r>
    </w:p>
    <w:p>
      <w:pPr>
        <w:numPr>
          <w:ilvl w:val="0"/>
          <w:numId w:val="9"/>
        </w:numPr>
      </w:pPr>
      <w:r>
        <w:rPr/>
        <w:t xml:space="preserve">Список использованной литературы.</w:t>
      </w:r>
    </w:p>
    <w:p>
      <w:pPr/>
      <w:r>
        <w:rPr/>
        <w:t xml:space="preserve">Объём курсовой работы составляет 25-30 страниц текста без учёта приложений. </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«Теория и методика адаптивной физической культуры» реализуется в соответствии с планом, представленным в программе. Преподаватель должен опираться на современные знания в Адаптивной физической культуре и спорте,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теории и методики адаптивной физической культуры.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1.Брискин, Ю. А. Адаптивный спорт [Текст] / Ю.А. Брискин, С.П. Евсеев, А.В. Передерий. - М. : Советский спорт, 2010. - 316 с.</w:t>
      </w:r>
      <w:br/>
      <w:r>
        <w:rPr/>
        <w:t xml:space="preserve">2. Теория и организация адаптивной физической культуры [Текст] : учебник. В 2 т. Т1: Введение в специальность. История, организация и общая характеристика адаптивной физической культуры / Под общей ред. проф. С.П. Евсеева. - 3-е изд., стереотип. - М. : Советский спорт, 2010. - 291 с.</w:t>
      </w:r>
      <w:br/>
      <w:b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Адаптивное физическое воспитание : учеб. пособие / С. Б. Нарзулаев [и др.]. – Томск : Изд-во ТГПУ, 2001. – 177 с.</w:t>
      </w:r>
    </w:p>
    <w:p>
      <w:pPr>
        <w:numPr>
          <w:ilvl w:val="0"/>
          <w:numId w:val="10"/>
        </w:numPr>
      </w:pPr>
      <w:r>
        <w:rPr/>
        <w:t xml:space="preserve">Евсеев, С. П. Адаптивная физическая культура и функциональное состояние инвалидов : учеб. пособие / С. Ф. Курдыбайло, А. С. Солодков, О. В. Морозова ; под ред. С. П. Евсеева, А. С. Солодкова. – Спб. : СПбГАФК, 1996. - 95 с.</w:t>
      </w:r>
    </w:p>
    <w:p>
      <w:pPr>
        <w:numPr>
          <w:ilvl w:val="0"/>
          <w:numId w:val="10"/>
        </w:numPr>
      </w:pPr>
      <w:r>
        <w:rPr/>
        <w:t xml:space="preserve">Велитченко, В. К. Физкультура для ослабленных детей / В. К. Велитченко. – М., 2000.</w:t>
      </w:r>
    </w:p>
    <w:p>
      <w:pPr>
        <w:numPr>
          <w:ilvl w:val="0"/>
          <w:numId w:val="10"/>
        </w:numPr>
      </w:pPr>
      <w:r>
        <w:rPr/>
        <w:t xml:space="preserve">Горская, И. Ю. Базовые координационные способности школьников с различным уровнем здоровья : монография / И. Ю. Горская [и др.]. – Омск : СибГАФК, 2000. – 212 с.</w:t>
      </w:r>
    </w:p>
    <w:p>
      <w:pPr>
        <w:numPr>
          <w:ilvl w:val="0"/>
          <w:numId w:val="10"/>
        </w:numPr>
      </w:pPr>
      <w:r>
        <w:rPr/>
        <w:t xml:space="preserve">Материально-техническое обеспечение адаптивной физической культуры : учеб. пособие / под ред. С. П. Евсеева. – М. : Советский спорт, 2000. – 152 с.</w:t>
      </w:r>
    </w:p>
    <w:p>
      <w:pPr>
        <w:numPr>
          <w:ilvl w:val="0"/>
          <w:numId w:val="10"/>
        </w:numPr>
      </w:pPr>
      <w:r>
        <w:rPr/>
        <w:t xml:space="preserve">Сахно, А. В. Здоровье и здоровый образ жизни инвалидов России в условиях рыночной экономики / А. В. Сахно. - Малаховка, 1993.</w:t>
      </w:r>
    </w:p>
    <w:p>
      <w:pPr>
        <w:numPr>
          <w:ilvl w:val="0"/>
          <w:numId w:val="10"/>
        </w:numPr>
      </w:pPr>
      <w:r>
        <w:rPr/>
        <w:t xml:space="preserve">Физическая реабилитация : [учеб. для академий и ин-тов физ. культуры] / ред. С. Н. Попова. – Ростов-на-Дону : Феникс, 1999. – 608 с.</w:t>
      </w:r>
    </w:p>
    <w:p>
      <w:pPr>
        <w:numPr>
          <w:ilvl w:val="0"/>
          <w:numId w:val="10"/>
        </w:numPr>
      </w:pPr>
      <w:r>
        <w:rPr/>
        <w:t xml:space="preserve">Физическая реабилитация и спорт инвалидов: нормативные правовые документы, механизмы реализации, практический опыт, рекомендации / А. В. Царик. – М. : Советский спорт, 2003. – 576 с.</w:t>
      </w:r>
    </w:p>
    <w:p>
      <w:pPr>
        <w:numPr>
          <w:ilvl w:val="0"/>
          <w:numId w:val="10"/>
        </w:numPr>
      </w:pPr>
      <w:r>
        <w:rPr/>
        <w:t xml:space="preserve">Черник, Е. С. Физическая культура во вспомогательной школе : учебное пособие / Е. С. Черник. – М., 1997.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Журнал Адаптивная физическая культура  http://www.afkonline.ru/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5A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EBE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897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0C6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4F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E3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1C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D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17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F61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DE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2026-04-20T22:39:05+03:00</dcterms:created>
  <dcterms:modified xsi:type="dcterms:W3CDTF">2026-04-20T22:39:05+03:00</dcterms:modified>
</cp:coreProperties>
</file>

<file path=docProps/custom.xml><?xml version="1.0" encoding="utf-8"?>
<Properties xmlns="http://schemas.openxmlformats.org/officeDocument/2006/custom-properties" xmlns:vt="http://schemas.openxmlformats.org/officeDocument/2006/docPropsVTypes"/>
</file>