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русского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РУССКИЙ ЯЗЫК И КУЛЬТУРА ДЕЛОВОГО ОБЩЕНИЯ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Гусева Елена Рафхатовна, доцент, кафедра русского языка как иностранного и прикладной лингвистики; руководитель, Лаборатория лингвистического краеведения и языковой экологии, кандидат филологических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Начальный,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4.4. Умеет коммуникативно и культурно приемлемо вести устные деловые разговоры на государственном и иностранном (-ых) языках.</w:t>
            </w:r>
          </w:p>
          <w:p/>
          <w:p>
            <w:pPr/>
            <w:r>
              <w:rPr/>
              <w:t xml:space="preserve">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c>
          <w:tcPr>
            <w:tcW w:w="3100" w:type="dxa"/>
            <w:noWrap/>
          </w:tcPr>
          <w:p>
            <w:pPr/>
            <w:r>
              <w:rPr/>
              <w:t xml:space="preserve">ОПК-3.1. Знает психофизические особенности развития лиц с различными отклонениями в состоянии здоровья;</w:t>
            </w:r>
          </w:p>
          <w:p/>
          <w:p>
            <w:pPr/>
            <w:r>
              <w:rPr/>
              <w:t xml:space="preserve">ОПК-3.2. Знает методы качественной и количественной оценки уровней физической и технической подготовленности людей;</w:t>
            </w:r>
          </w:p>
          <w:p/>
          <w:p>
            <w:pPr/>
            <w:r>
              <w:rPr/>
              <w:t xml:space="preserve">ОПК-3.3. Умеет использовать современные педагогические технологии по развитию когнитивной и двигательной сфер занимающихся;</w:t>
            </w:r>
          </w:p>
          <w:p/>
          <w:p>
            <w:pPr/>
            <w:r>
              <w:rPr/>
              <w:t xml:space="preserve">ОПК-3.4. Умеет использовать современные методики комплексного оценивания состояния здоровья занимающихся;</w:t>
            </w:r>
          </w:p>
          <w:p/>
          <w:p>
            <w:pPr/>
            <w:r>
              <w:rPr/>
              <w:t xml:space="preserve">ОПК-3.5. Умеет использовать аппаратуру для измерений и оценки функционального состояния и двигательных действий человека;</w:t>
            </w:r>
          </w:p>
          <w:p/>
          <w:p>
            <w:pPr/>
            <w:r>
              <w:rPr/>
              <w:t xml:space="preserve">ОПК-3.6. Умеет применять методы качественной и количественной оценки уровней физической и технической подготовленности людей;</w:t>
            </w:r>
          </w:p>
          <w:p/>
          <w:p>
            <w:pPr/>
            <w:r>
              <w:rPr/>
              <w:t xml:space="preserve">ОПК-3.7. Умеет использовать способы обработки результатов измерений и владеть их педагогической интерпретацией;</w:t>
            </w:r>
          </w:p>
          <w:p/>
          <w:p>
            <w:pPr/>
            <w:r>
              <w:rPr/>
              <w:t xml:space="preserve">ОПК-3.8. Имеет опыт применения современных средств и методов когнитивного и двигательного развития занимающихся с отклонениями в состоянии здоровья;</w:t>
            </w:r>
          </w:p>
          <w:p/>
          <w:p>
            <w:pPr/>
            <w:r>
              <w:rPr/>
              <w:t xml:space="preserve">ОПК-3.9. Имеет опыт применения всех частных методикам адаптивного физического воспитания лиц с различными формами заболеваний.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Русский язык и культура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Русский язык и культура речи</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Контрольная работа;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Деловое общение</w:t>
            </w:r>
          </w:p>
        </w:tc>
        <w:tc>
          <w:tcPr>
            <w:noWrap/>
          </w:tcPr>
          <w:p>
            <w:pPr>
              <w:jc w:val="left"/>
              <w:ind w:left="0" w:right="0" w:firstLine="0" w:hanging="0"/>
            </w:pPr>
            <w:r>
              <w:rPr/>
              <w:t xml:space="preserve">60</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33</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Язык и речь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Речевой этикет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Литературный язык и понятие нормы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Выразительные возможности языка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Функциональные стили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Организация монологической и диалогической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Базовые навыки деловой коммуникации. Деловые беседы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Деловое взаимодействие. Условия конструктивного  взаимодействия  с  родителями  и  специалистами, участвующими  в  образовательном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Деловые переговоры и совещания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Затруднения в деловом общении. «Трудные» коллеги и ученики.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Язык и речь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Речевой этикет. Подготовка публичного выступления.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Литературный язык и понятие нормы</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Выразительные возможности языка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Функциональные стили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Организация монологической и диалогической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Базовые навыки деловой коммуникации. Деловые беседы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Деловое взаимодействие. Условия конструктивного  взаимодействия  с  родителями  и  специалистами, участвующими  в  образовательном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Деловые переговоры и совещания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Затруднения в деловом общении. «Трудные» коллеги и ученики.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Язык и речь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Речевой этикет</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Литературный язык и понятие нормы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Выразительные возможности языка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Функциональные стили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монологической и диалогической речи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Базовые навыки деловой коммуникации. Деловые беседы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Деловое взаимодействие. Условия конструктивного  взаимодействия  с  родителями  и  специалистами, участвующими  в  образовательном  процессе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Деловые переговоры и совещания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Затруднения в деловом общении. «Трудные» коллеги и ученики.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Рекомендуемые образовательные технологии:</w:t>
      </w:r>
    </w:p>
    <w:p>
      <w:pPr>
        <w:numPr>
          <w:ilvl w:val="0"/>
          <w:numId w:val="1"/>
        </w:numPr>
      </w:pPr>
      <w:r>
        <w:rPr>
          <w:i w:val="1"/>
          <w:iCs w:val="1"/>
        </w:rPr>
        <w:t xml:space="preserve">Технология «Лекция – диалог с аудиторией».</w:t>
      </w:r>
    </w:p>
    <w:p>
      <w:pPr>
        <w:numPr>
          <w:ilvl w:val="0"/>
          <w:numId w:val="1"/>
        </w:numPr>
      </w:pPr>
      <w:r>
        <w:rPr>
          <w:i w:val="1"/>
          <w:iCs w:val="1"/>
        </w:rPr>
        <w:t xml:space="preserve">Технология использования опорных конспектов</w:t>
      </w:r>
      <w:r>
        <w:rPr/>
        <w:t xml:space="preserve"> </w:t>
      </w:r>
      <w:r>
        <w:rPr>
          <w:i w:val="1"/>
          <w:iCs w:val="1"/>
        </w:rPr>
        <w:t xml:space="preserve">(схемных и знаковых моделей учебного материала) В. Ф. Шаталова </w:t>
      </w:r>
      <w:r>
        <w:rPr/>
        <w:t xml:space="preserve">(при объяснении всех правил орфографии и большинства пунктуационных правил).</w:t>
      </w:r>
    </w:p>
    <w:p>
      <w:pPr>
        <w:numPr>
          <w:ilvl w:val="0"/>
          <w:numId w:val="1"/>
        </w:numPr>
      </w:pPr>
      <w:r>
        <w:rPr>
          <w:i w:val="1"/>
          <w:iCs w:val="1"/>
        </w:rPr>
        <w:t xml:space="preserve">Технология организации учащихся в группах</w:t>
      </w:r>
      <w:r>
        <w:rPr/>
        <w:t xml:space="preserve"> (Этика речевого поведения и специфика русского речевого этикета. Организация монологической и диалогической речи). Развивает способность эффективно сотрудничать с другими людьми.</w:t>
      </w:r>
    </w:p>
    <w:p>
      <w:pPr>
        <w:numPr>
          <w:ilvl w:val="0"/>
          <w:numId w:val="1"/>
        </w:numPr>
      </w:pPr>
      <w:r>
        <w:rPr>
          <w:i w:val="1"/>
          <w:iCs w:val="1"/>
        </w:rPr>
        <w:t xml:space="preserve">Технология «Портфолио»</w:t>
      </w:r>
      <w:r>
        <w:rPr/>
        <w:t xml:space="preserve"> (в течение года студенты комплектуют портфолио, включающее проверочные, контрольные работы, выполненные домашние задания, конспекты самостоятельно изученных тем).</w:t>
      </w:r>
    </w:p>
    <w:p>
      <w:pPr>
        <w:numPr>
          <w:ilvl w:val="0"/>
          <w:numId w:val="1"/>
        </w:numPr>
      </w:pPr>
      <w:r>
        <w:rPr>
          <w:i w:val="1"/>
          <w:iCs w:val="1"/>
        </w:rPr>
        <w:t xml:space="preserve">Технология сюжетно-ролевой игры </w:t>
      </w:r>
      <w:r>
        <w:rPr/>
        <w:t xml:space="preserve">(Этика речевого поведения и специфика русского речевого этикета)</w:t>
      </w:r>
      <w:r>
        <w:rPr>
          <w:i w:val="1"/>
          <w:iCs w:val="1"/>
        </w:rPr>
        <w:t xml:space="preserve">.</w:t>
      </w:r>
    </w:p>
    <w:p>
      <w:pPr>
        <w:numPr>
          <w:ilvl w:val="0"/>
          <w:numId w:val="1"/>
        </w:numPr>
      </w:pPr>
      <w:r>
        <w:rPr>
          <w:i w:val="1"/>
          <w:iCs w:val="1"/>
        </w:rPr>
        <w:t xml:space="preserve">Технология деловой игры </w:t>
      </w:r>
      <w:r>
        <w:rPr/>
        <w:t xml:space="preserve">(Организация монологической и диалогической речи)</w:t>
      </w:r>
      <w:r>
        <w:rPr>
          <w:i w:val="1"/>
          <w:iCs w:val="1"/>
        </w:rPr>
        <w:t xml:space="preserve">.</w:t>
      </w:r>
    </w:p>
    <w:p>
      <w:pPr/>
      <w:r>
        <w:rPr/>
        <w:t xml:space="preserve">Внеаудиторно рекомендуется активное использование специальных словарей, справочников и Интернет-ресурсов при самостоятельной подготовке студентов к практическим занятиям (подготовка сообщений к занятиям по теме «Типы словарей русского языка и правила пользования ими», выполнение домашних заданий по темам «Лексическое богатство современного русского литературного языка и нормы словоупотребления»; «Выразительные возможности языка» и пр.).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кейс-задача.</w:t>
      </w:r>
    </w:p>
    <w:p>
      <w:pPr/>
      <w:r>
        <w:rPr/>
        <w:t xml:space="preserve">Оценочные средства для текущего контроля.</w:t>
      </w:r>
    </w:p>
    <w:p>
      <w:pPr/>
      <w:r>
        <w:rPr/>
        <w:t xml:space="preserve">Контрольная работа</w:t>
      </w:r>
    </w:p>
    <w:p>
      <w:pPr/>
      <w:r>
        <w:rPr>
          <w:b w:val="1"/>
          <w:bCs w:val="1"/>
          <w:u w:val="single"/>
        </w:rPr>
        <w:t xml:space="preserve">Акцентологический минимум</w:t>
      </w:r>
    </w:p>
    <w:p>
      <w:pPr/>
      <w:r>
        <w:rPr/>
        <w:t xml:space="preserve">Агент, аргумент, алфавит, алкоголь, арест, аристократия, анатом, августовский, агрономия, агентство, апартаменты, баловать, бескорыстный, благоприобретение, баллотироваться, бензопровод, бунгало, буржуазия, бомбардировать, валовой, воспринять, введенный, верование, вероисповедание, втридорога, выборы, выговоры, газированный, генезис, гренки, группировать, гербовый, грошовый, гусеница, давнишний, демократия, диалог, диспансер, добыча, договор, договоренность, дозвониться, документ, дремота, досуг, доллар, заговор, заиндеветь, закупоривать, заржаветь, злоба, знамение, зубчатый, запломбированный, значимость, издавна, изобретение, изредка, импорт, индустрия, инструмент, информировать, искра, избаловать, иначе, инцидент, исповедание, исподволь, исчерпать, каталог, катастрофа, квартал, километр, кладовая, комбайнер, красивее, кухонный, корысть, мастерски, медикамент, металлургия, мизерный, молодежь, монолог, маневр, мышление, меновая, намерение, ненависть, никчемный, новорожденный, нормирование, обеспечение, облегчить, озлобленный, осведомить, откупоривать, отчасти, одновременно, одноименный, опломбированный, оптовый, памятуя, партер, подростковый, похороны, премировать, приговор, призыв, принудить, приобретение, псевдоним, памятуя, предвосхитить, прецедент, пахота, развитой, рассредоточение, рассердиться, ремень, руководить, свекла, симметрия, сироты (мн. ч.), случай, соболезнование, созыв, сосредоточение, средства, статус, статуя, столяр, современный, таможня, толика, тотчас, теплится, трубопровод, убыстрить, уведомление, уведомить, уведомленный, углубить, украинец, умерший, упомянуть, упрочение, усугубить, фарфор, феномен, фетиш, форзац, формировать, форум, ханжество, ходатайствовать, хозяева, цеховой, цыган, черпать, шасси, шофер, щавель, эксперт, экспертный, экспорт, эскорт, языковая (колбаса), языковая (система).</w:t>
      </w:r>
    </w:p>
    <w:p>
      <w:pPr/>
      <w:r>
        <w:rPr>
          <w:b w:val="1"/>
          <w:bCs w:val="1"/>
          <w:u w:val="single"/>
        </w:rPr>
        <w:t xml:space="preserve">Орфографический минимум</w:t>
      </w:r>
    </w:p>
    <w:p>
      <w:pPr/>
      <w:r>
        <w:rPr/>
        <w:t xml:space="preserve">Абажур, аббревиатура, абонемент, авангард, агрегат, акварель, акведук, акклиматизация, аккомпанемент, акклиматизация, аккредитив, аккумулятор, аккуратный, акселерация, аксессуар, аннотация, аннулировать, антенна, антрепренёр, алюминиевый, апеллировать, апелляция, аплодисменты, аппарат, аппендицит, аппликация, аттестат, аудиенц-зал, ассамблея, ассигнования, ассимиляция, ассистент, ассортимент, ассоциация, аттракцион, афоризм, бадминтон, бакалавр, бакалея, балласт, баллистика, баллистический, баллон, баллотироваться, балюстрада, банальный, бандероль, баррикада, безапелляционный, безвозмездный, безмятежный, безработица, безукоризненный, беллетристика, бестселлер, биллион, биссектриса, богема, бордюр, брандспойт, брезент, брелок, брошюра, бюллетень, вакантный, вакуум, валидол, вегетарианец, вентиляция, вестибюль, ветеран, винегрет, виртуоз, витрина, военачальник, волеизъявление, восшествие, впечатление, вперемежку (перемежаясь), вперемешку (перемешиваясь), габарит, галерея, галлюцинация, гамма-лучи, генеалогия, генератор, геноцид, герметизация, гносеология, гормон, грант (стипендия), грейпфрут, гуманизм, дебютировать, девальвация, деградация, дезертир, дезинфекция, дезинформация, декламация, декларация, делегация, деликатес, демагогия, депрессия, дефект, дефицит, диапазон, дивиденд, дизентерия, дилемма, дилетант, дирижер, дискредитировать, дискриминация, дислокация, директива, диссертация, диссонанс, дистиллированный, дрессированный, жестикуляция, животрепещущий, жокей, жонглировать, жюри, заведующий, здравствовать, зиждиться, игнорировать, идеология, идиллия, иждивенец, избиратель, иллюзия, иллюстрация, имитация, иммиграция, иммунитет, импресарио, импровизация, ингаляция, индивидуализация, индивидуум, индифферентный, инженер, инициалы, инициатива, инкриминировать, инспирировать, инсценировать, интеллектуальный, интеллигент, интервью, интерпретация, инцидент, инъекция, ипподром, ирригация, искусный, искусственный, искусство, кавказский, каламбур, каллиграфия, канонада, капитуляция, карикатура, кассационный, кассета, катастрофа, квинтэссенция, кибернетика, классификация, коллега, коллизия, коллоквиум, колония, колоннада, колорит, колоссальный, комментарий, коммерческий, коммуникация, коммюнике, компетенция, компиляция, компоновать, компостировать, компромиссный, конгресс, контингент, конфорка, конфронтация, конъюнктура, корректность, корреспондент, коррупция, кристаллический, кристальный, лаборатория, легитимный, лицемерный, локализовать, лояльность, мезонин, мелиоративный, меморандум, мемориал, местничество, меценат, мировоззрение, мозаика, мотивировать, мультипликация, мятежный, наваждение, налогоплательщик, нейтралитет, непререкаемый, номенклатура, нотариус, нумерация, обаяние, облигация, обоняние, одеколон, одиозный, оккупировать, олигарх, оппонент, оранжерея, ординарный, ориентир, палисадник, памфлет, парадигма, парадоксальный, параллелепипед, патология, периферия, плагиат, плюрализм, преамбула, презентабельный, престиж, претендент, претенциозный, префектура, прецедент, привилегия, приоритет, претендент, продюсер, прокламация, пропаганда, профанация, реестр, резиденция, резонанс, реквизит, реликвия, реминисценция, ренессанс, рессора, респиратор, реставрация, референдум, рефрижератор, ротонда, сентиментальный, скрупулёзный, солидарный, сувенир, суверенитет, суррогат, тенденциозный, теннис, терраса, токсичный, тотальный, трансатлантический, трансъевропейский, трафарет, тривиальный, утилитарный, утрамбовать, фарисейство, федеральный, феноменальный, хлорофилл, хобби, целлофан, целлюлоза, цитадель, экзаменатор, экскаватор, эксперимент, экспрессия, экстравагантный, электрификация, эликсир, эмиграция, энтузиазм, эскалация, эстакада, эфемерный юбилей, ювелир, ярмарка.</w:t>
      </w:r>
    </w:p>
    <w:p/>
    <w:p>
      <w:pPr/>
      <w:r>
        <w:rPr/>
        <w:t xml:space="preserve">Кейс-задача</w:t>
      </w:r>
    </w:p>
    <w:p>
      <w:pPr/>
      <w:r>
        <w:rPr>
          <w:b w:val="1"/>
          <w:bCs w:val="1"/>
        </w:rPr>
        <w:t xml:space="preserve">Обучающимся при решении ситуационных задач </w:t>
      </w:r>
      <w:r>
        <w:rPr/>
        <w:t xml:space="preserve">предлагаются вопросы:</w:t>
      </w:r>
    </w:p>
    <w:p>
      <w:pPr>
        <w:numPr>
          <w:ilvl w:val="0"/>
          <w:numId w:val="2"/>
        </w:numPr>
      </w:pPr>
      <w:r>
        <w:rPr/>
        <w:t xml:space="preserve">Предположите, как на такую ситуацию отреагируют её участники, что будет дальше, какие проблемы могут возникнуть.</w:t>
      </w:r>
    </w:p>
    <w:p>
      <w:pPr>
        <w:numPr>
          <w:ilvl w:val="0"/>
          <w:numId w:val="2"/>
        </w:numPr>
      </w:pPr>
      <w:r>
        <w:rPr/>
        <w:t xml:space="preserve">Назовите ошибки, допущенные участниками взаимодействия.</w:t>
      </w:r>
    </w:p>
    <w:p>
      <w:pPr>
        <w:numPr>
          <w:ilvl w:val="0"/>
          <w:numId w:val="2"/>
        </w:numPr>
      </w:pPr>
      <w:r>
        <w:rPr/>
        <w:t xml:space="preserve">Предложите конструктивный вариант выхода из сложившейся ситуации.</w:t>
      </w:r>
    </w:p>
    <w:p>
      <w:pPr/>
      <w:r>
        <w:rPr/>
        <w:t xml:space="preserve">Обучающийся сможет ответить на вопросы, если он знает правила и принципы проведения основных форм деловой коммуникации и конкретные технологии.</w:t>
      </w:r>
    </w:p>
    <w:p>
      <w:pPr/>
      <w:r>
        <w:rPr/>
        <w:t xml:space="preserve"> Обучающийся сможет ответить на вопросы, если он знает правила и принципы проведения основных форм деловой коммуникации и конкретные технологии</w:t>
      </w:r>
    </w:p>
    <w:p/>
    <w:p>
      <w:pPr/>
      <w:r>
        <w:rPr/>
        <w:t xml:space="preserve">5.2. Промежуточная аттестация проводится в виде:</w:t>
      </w:r>
    </w:p>
    <w:p/>
    <w:p>
      <w:pPr/>
      <w:r>
        <w:rPr/>
        <w:t xml:space="preserve">Зачет</w:t>
      </w:r>
    </w:p>
    <w:p>
      <w:pPr>
        <w:numPr>
          <w:ilvl w:val="0"/>
          <w:numId w:val="3"/>
        </w:numPr>
      </w:pPr>
      <w:r>
        <w:rPr/>
        <w:t xml:space="preserve">Взаимоотношение языка и речи. Общение как социальное явление. Понятие о продуктивном общении.</w:t>
      </w:r>
    </w:p>
    <w:p>
      <w:pPr>
        <w:numPr>
          <w:ilvl w:val="0"/>
          <w:numId w:val="3"/>
        </w:numPr>
      </w:pPr>
      <w:r>
        <w:rPr/>
        <w:t xml:space="preserve">Требования, предъявляемые к хорошей речи.</w:t>
      </w:r>
    </w:p>
    <w:p>
      <w:pPr>
        <w:numPr>
          <w:ilvl w:val="0"/>
          <w:numId w:val="3"/>
        </w:numPr>
      </w:pPr>
      <w:r>
        <w:rPr/>
        <w:t xml:space="preserve">Место русского языка в современном мире: его родственные связи и статус. Понятие о языковой политике, о мировом языке</w:t>
      </w:r>
    </w:p>
    <w:p>
      <w:pPr>
        <w:numPr>
          <w:ilvl w:val="0"/>
          <w:numId w:val="3"/>
        </w:numPr>
      </w:pPr>
      <w:r>
        <w:rPr/>
        <w:t xml:space="preserve">Понятие о естественных и искусственных языках. Язык как знаковая система особого рода.</w:t>
      </w:r>
    </w:p>
    <w:p>
      <w:pPr>
        <w:numPr>
          <w:ilvl w:val="0"/>
          <w:numId w:val="3"/>
        </w:numPr>
      </w:pPr>
      <w:r>
        <w:rPr/>
        <w:t xml:space="preserve">Специфика устной и письменной форм речи.</w:t>
      </w:r>
    </w:p>
    <w:p>
      <w:pPr>
        <w:numPr>
          <w:ilvl w:val="0"/>
          <w:numId w:val="3"/>
        </w:numPr>
      </w:pPr>
      <w:r>
        <w:rPr/>
        <w:t xml:space="preserve">Невербальные средства общения. Типы жестов.</w:t>
      </w:r>
    </w:p>
    <w:p>
      <w:pPr>
        <w:numPr>
          <w:ilvl w:val="0"/>
          <w:numId w:val="3"/>
        </w:numPr>
      </w:pPr>
      <w:r>
        <w:rPr/>
        <w:t xml:space="preserve">Этика речевого поведения и специфика русского речевого этикета.</w:t>
      </w:r>
    </w:p>
    <w:p>
      <w:pPr>
        <w:numPr>
          <w:ilvl w:val="0"/>
          <w:numId w:val="3"/>
        </w:numPr>
      </w:pPr>
      <w:r>
        <w:rPr/>
        <w:t xml:space="preserve">Обращение в русском речевом этикете.</w:t>
      </w:r>
    </w:p>
    <w:p>
      <w:pPr>
        <w:numPr>
          <w:ilvl w:val="0"/>
          <w:numId w:val="3"/>
        </w:numPr>
      </w:pPr>
      <w:r>
        <w:rPr/>
        <w:t xml:space="preserve">Правильность речи и понятие о языковой норме.</w:t>
      </w:r>
    </w:p>
    <w:p>
      <w:pPr>
        <w:numPr>
          <w:ilvl w:val="0"/>
          <w:numId w:val="3"/>
        </w:numPr>
      </w:pPr>
      <w:r>
        <w:rPr/>
        <w:t xml:space="preserve">Литературный язык как нормированный вариант русского общенационального языка.</w:t>
      </w:r>
    </w:p>
    <w:p>
      <w:pPr>
        <w:numPr>
          <w:ilvl w:val="0"/>
          <w:numId w:val="3"/>
        </w:numPr>
      </w:pPr>
      <w:r>
        <w:rPr/>
        <w:t xml:space="preserve">Типы словарей русского языка и правила пользования ими.</w:t>
      </w:r>
    </w:p>
    <w:p>
      <w:pPr>
        <w:numPr>
          <w:ilvl w:val="0"/>
          <w:numId w:val="3"/>
        </w:numPr>
      </w:pPr>
      <w:r>
        <w:rPr/>
        <w:t xml:space="preserve">Интонация как отличительный признак устной речи. Акустические компоненты интонации.</w:t>
      </w:r>
    </w:p>
    <w:p>
      <w:pPr>
        <w:numPr>
          <w:ilvl w:val="0"/>
          <w:numId w:val="3"/>
        </w:numPr>
      </w:pPr>
      <w:r>
        <w:rPr/>
        <w:t xml:space="preserve">Пауза и ее типы.</w:t>
      </w:r>
    </w:p>
    <w:p>
      <w:pPr>
        <w:numPr>
          <w:ilvl w:val="0"/>
          <w:numId w:val="3"/>
        </w:numPr>
      </w:pPr>
      <w:r>
        <w:rPr/>
        <w:t xml:space="preserve">Орфоэпические нормы современного русского литературного языка и их колебания.</w:t>
      </w:r>
    </w:p>
    <w:p>
      <w:pPr>
        <w:numPr>
          <w:ilvl w:val="0"/>
          <w:numId w:val="3"/>
        </w:numPr>
      </w:pPr>
      <w:r>
        <w:rPr/>
        <w:t xml:space="preserve">Нормы ударения в современном русском литературном языке.</w:t>
      </w:r>
    </w:p>
    <w:p>
      <w:pPr>
        <w:numPr>
          <w:ilvl w:val="0"/>
          <w:numId w:val="3"/>
        </w:numPr>
      </w:pPr>
      <w:r>
        <w:rPr/>
        <w:t xml:space="preserve">Русская орфография: нормы и варианты, правила и исключения, принципы и тенденции.</w:t>
      </w:r>
    </w:p>
    <w:p>
      <w:pPr>
        <w:numPr>
          <w:ilvl w:val="0"/>
          <w:numId w:val="3"/>
        </w:numPr>
      </w:pPr>
      <w:r>
        <w:rPr/>
        <w:t xml:space="preserve">Грамматический аспект культуры речи.</w:t>
      </w:r>
    </w:p>
    <w:p>
      <w:pPr>
        <w:numPr>
          <w:ilvl w:val="0"/>
          <w:numId w:val="3"/>
        </w:numPr>
      </w:pPr>
      <w:r>
        <w:rPr/>
        <w:t xml:space="preserve">Пунктуация как показатель речевой культуры.</w:t>
      </w:r>
    </w:p>
    <w:p>
      <w:pPr>
        <w:numPr>
          <w:ilvl w:val="0"/>
          <w:numId w:val="3"/>
        </w:numPr>
      </w:pPr>
      <w:r>
        <w:rPr/>
        <w:t xml:space="preserve">Лексическое богатство современного русского языка и нормы словоупотребления.</w:t>
      </w:r>
    </w:p>
    <w:p>
      <w:pPr>
        <w:numPr>
          <w:ilvl w:val="0"/>
          <w:numId w:val="3"/>
        </w:numPr>
      </w:pPr>
      <w:r>
        <w:rPr/>
        <w:t xml:space="preserve">Выразительные возможности языка.</w:t>
      </w:r>
    </w:p>
    <w:p>
      <w:pPr>
        <w:numPr>
          <w:ilvl w:val="0"/>
          <w:numId w:val="3"/>
        </w:numPr>
      </w:pPr>
      <w:r>
        <w:rPr/>
        <w:t xml:space="preserve">Стилистические нормы русского языка. Функциональные стили современного русского литературного языка.</w:t>
      </w:r>
    </w:p>
    <w:p>
      <w:pPr>
        <w:numPr>
          <w:ilvl w:val="0"/>
          <w:numId w:val="3"/>
        </w:numPr>
      </w:pPr>
      <w:r>
        <w:rPr/>
        <w:t xml:space="preserve">Особенности научного стиля.</w:t>
      </w:r>
    </w:p>
    <w:p>
      <w:pPr>
        <w:numPr>
          <w:ilvl w:val="0"/>
          <w:numId w:val="3"/>
        </w:numPr>
      </w:pPr>
      <w:r>
        <w:rPr/>
        <w:t xml:space="preserve">Особенности официально-делового стиля.</w:t>
      </w:r>
    </w:p>
    <w:p>
      <w:pPr>
        <w:numPr>
          <w:ilvl w:val="0"/>
          <w:numId w:val="3"/>
        </w:numPr>
      </w:pPr>
      <w:r>
        <w:rPr/>
        <w:t xml:space="preserve">Организация монологической и диалогической речи (доклада, беседы, полемики).</w:t>
      </w:r>
    </w:p>
    <w:p>
      <w:pPr>
        <w:numPr>
          <w:ilvl w:val="0"/>
          <w:numId w:val="3"/>
        </w:numPr>
      </w:pPr>
      <w:r>
        <w:rPr/>
        <w:t xml:space="preserve"> </w:t>
      </w:r>
    </w:p>
    <w:p>
      <w:pPr>
        <w:numPr>
          <w:ilvl w:val="0"/>
          <w:numId w:val="3"/>
        </w:numPr>
      </w:pPr>
      <w:r>
        <w:rPr/>
        <w:t xml:space="preserve">Деловые беседы. Беседа как вид деловой коммуникации.</w:t>
      </w:r>
    </w:p>
    <w:p>
      <w:pPr>
        <w:numPr>
          <w:ilvl w:val="0"/>
          <w:numId w:val="3"/>
        </w:numPr>
      </w:pPr>
      <w:r>
        <w:rPr/>
        <w:t xml:space="preserve">Беседа при приеме на работу.</w:t>
      </w:r>
    </w:p>
    <w:p>
      <w:pPr>
        <w:numPr>
          <w:ilvl w:val="0"/>
          <w:numId w:val="3"/>
        </w:numPr>
      </w:pPr>
      <w:r>
        <w:rPr/>
        <w:t xml:space="preserve">Беседа с целью дать задание.</w:t>
      </w:r>
    </w:p>
    <w:p>
      <w:pPr>
        <w:numPr>
          <w:ilvl w:val="0"/>
          <w:numId w:val="3"/>
        </w:numPr>
      </w:pPr>
      <w:r>
        <w:rPr/>
        <w:t xml:space="preserve">Критическая беседа.</w:t>
      </w:r>
    </w:p>
    <w:p>
      <w:pPr>
        <w:numPr>
          <w:ilvl w:val="0"/>
          <w:numId w:val="3"/>
        </w:numPr>
      </w:pPr>
      <w:r>
        <w:rPr/>
        <w:t xml:space="preserve">Технология «горячая плита».</w:t>
      </w:r>
    </w:p>
    <w:p>
      <w:pPr>
        <w:numPr>
          <w:ilvl w:val="0"/>
          <w:numId w:val="3"/>
        </w:numPr>
      </w:pPr>
      <w:r>
        <w:rPr/>
        <w:t xml:space="preserve">Критика с позиции руководителя «</w:t>
      </w:r>
      <w:r>
        <w:rPr/>
        <w:t xml:space="preserve">LAGE</w:t>
      </w:r>
      <w:r>
        <w:rPr/>
        <w:t xml:space="preserve"> </w:t>
      </w:r>
      <w:r>
        <w:rPr/>
        <w:t xml:space="preserve">ARTIS</w:t>
      </w:r>
      <w:r>
        <w:rPr/>
        <w:t xml:space="preserve">».</w:t>
      </w:r>
    </w:p>
    <w:p>
      <w:pPr>
        <w:numPr>
          <w:ilvl w:val="0"/>
          <w:numId w:val="3"/>
        </w:numPr>
      </w:pPr>
      <w:r>
        <w:rPr/>
        <w:t xml:space="preserve">Деловое взаимодействие. Позиции в деловой коммуникации. Преимущества и недостатки каждой из позиций.</w:t>
      </w:r>
    </w:p>
    <w:p>
      <w:pPr>
        <w:numPr>
          <w:ilvl w:val="0"/>
          <w:numId w:val="3"/>
        </w:numPr>
      </w:pPr>
      <w:r>
        <w:rPr/>
        <w:t xml:space="preserve">Позиция учителя и отношение к нему учеников и коллег.</w:t>
      </w:r>
    </w:p>
    <w:p>
      <w:pPr>
        <w:numPr>
          <w:ilvl w:val="0"/>
          <w:numId w:val="3"/>
        </w:numPr>
      </w:pPr>
      <w:r>
        <w:rPr/>
        <w:t xml:space="preserve">Условия конструктивного взаимодействия с</w:t>
      </w:r>
      <w:r>
        <w:rPr/>
        <w:t xml:space="preserve"> </w:t>
      </w:r>
      <w:r>
        <w:rPr/>
        <w:t xml:space="preserve"> родителями</w:t>
      </w:r>
      <w:r>
        <w:rPr/>
        <w:t xml:space="preserve"> </w:t>
      </w:r>
      <w:r>
        <w:rPr/>
        <w:t xml:space="preserve"> и</w:t>
      </w:r>
      <w:r>
        <w:rPr/>
        <w:t xml:space="preserve"> </w:t>
      </w:r>
      <w:r>
        <w:rPr/>
        <w:t xml:space="preserve"> специалистами, участвующими</w:t>
      </w:r>
      <w:r>
        <w:rPr/>
        <w:t xml:space="preserve"> </w:t>
      </w:r>
      <w:r>
        <w:rPr/>
        <w:t xml:space="preserve"> в</w:t>
      </w:r>
      <w:r>
        <w:rPr/>
        <w:t xml:space="preserve"> </w:t>
      </w:r>
      <w:r>
        <w:rPr/>
        <w:t xml:space="preserve"> образовательном</w:t>
      </w:r>
      <w:r>
        <w:rPr/>
        <w:t xml:space="preserve"> </w:t>
      </w:r>
      <w:r>
        <w:rPr/>
        <w:t xml:space="preserve"> процессе</w:t>
      </w:r>
    </w:p>
    <w:p>
      <w:pPr>
        <w:numPr>
          <w:ilvl w:val="0"/>
          <w:numId w:val="3"/>
        </w:numPr>
      </w:pPr>
      <w:r>
        <w:rPr/>
        <w:t xml:space="preserve">Деловые переговоры. Принципиальные переговоры по Фишеру и Юри.</w:t>
      </w:r>
    </w:p>
    <w:p>
      <w:pPr>
        <w:numPr>
          <w:ilvl w:val="0"/>
          <w:numId w:val="3"/>
        </w:numPr>
      </w:pPr>
      <w:r>
        <w:rPr/>
        <w:t xml:space="preserve">Позиции и интересы.</w:t>
      </w:r>
    </w:p>
    <w:p>
      <w:pPr>
        <w:numPr>
          <w:ilvl w:val="0"/>
          <w:numId w:val="3"/>
        </w:numPr>
      </w:pPr>
      <w:r>
        <w:rPr/>
        <w:t xml:space="preserve">Методы выработки договоренностей.</w:t>
      </w:r>
    </w:p>
    <w:p>
      <w:pPr>
        <w:numPr>
          <w:ilvl w:val="0"/>
          <w:numId w:val="3"/>
        </w:numPr>
      </w:pPr>
      <w:r>
        <w:rPr/>
        <w:t xml:space="preserve">Жесткие переговоры и манипуляции на переговорах. Способы совладания. Выработка договоренностей с использованием технологий вынесения за скобки, приведения к общему знаменателю и др.</w:t>
      </w:r>
    </w:p>
    <w:p>
      <w:pPr>
        <w:numPr>
          <w:ilvl w:val="0"/>
          <w:numId w:val="3"/>
        </w:numPr>
      </w:pPr>
      <w:r>
        <w:rPr/>
        <w:t xml:space="preserve">Деловые совещания.</w:t>
      </w:r>
    </w:p>
    <w:p>
      <w:pPr>
        <w:numPr>
          <w:ilvl w:val="0"/>
          <w:numId w:val="3"/>
        </w:numPr>
      </w:pPr>
      <w:r>
        <w:rPr/>
        <w:t xml:space="preserve">Методы выработки решений.</w:t>
      </w:r>
    </w:p>
    <w:p>
      <w:pPr>
        <w:numPr>
          <w:ilvl w:val="0"/>
          <w:numId w:val="3"/>
        </w:numPr>
      </w:pPr>
      <w:r>
        <w:rPr/>
        <w:t xml:space="preserve">Причины трудного поведения и способы совладания с ним. </w:t>
      </w:r>
      <w:r>
        <w:rPr/>
        <w:t xml:space="preserve">Модель Р.Дрейкурса.</w:t>
      </w:r>
    </w:p>
    <w:p>
      <w:pPr>
        <w:numPr>
          <w:ilvl w:val="0"/>
          <w:numId w:val="3"/>
        </w:numPr>
      </w:pPr>
      <w:r>
        <w:rPr/>
        <w:t xml:space="preserve">Ученики, требующие повышенного внимания.</w:t>
      </w:r>
    </w:p>
    <w:p>
      <w:pPr>
        <w:numPr>
          <w:ilvl w:val="0"/>
          <w:numId w:val="3"/>
        </w:numPr>
      </w:pPr>
      <w:r>
        <w:rPr/>
        <w:t xml:space="preserve">Агрессивные ученики.</w:t>
      </w:r>
    </w:p>
    <w:p>
      <w:pPr>
        <w:numPr>
          <w:ilvl w:val="0"/>
          <w:numId w:val="3"/>
        </w:numPr>
      </w:pPr>
      <w:r>
        <w:rPr/>
        <w:t xml:space="preserve">Ученики, неуверенные в себе.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Придерживаться рекомендаций преподавателя по объему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практических занятий;</w:t>
      </w:r>
    </w:p>
    <w:p>
      <w:pPr>
        <w:numPr>
          <w:ilvl w:val="0"/>
          <w:numId w:val="5"/>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
        </w:numPr>
      </w:pPr>
      <w:r>
        <w:rPr/>
        <w:t xml:space="preserve">компетентность автора сообщения по указанной проблеме,</w:t>
      </w:r>
    </w:p>
    <w:p>
      <w:pPr>
        <w:numPr>
          <w:ilvl w:val="0"/>
          <w:numId w:val="6"/>
        </w:numPr>
      </w:pPr>
      <w:r>
        <w:rPr/>
        <w:t xml:space="preserve">систематизация материала по указанной схеме,</w:t>
      </w:r>
    </w:p>
    <w:p>
      <w:pPr>
        <w:numPr>
          <w:ilvl w:val="0"/>
          <w:numId w:val="6"/>
        </w:numPr>
      </w:pPr>
      <w:r>
        <w:rPr/>
        <w:t xml:space="preserve">умение работы с массивом информации и статистическими данными,</w:t>
      </w:r>
    </w:p>
    <w:p>
      <w:pPr>
        <w:numPr>
          <w:ilvl w:val="0"/>
          <w:numId w:val="6"/>
        </w:numPr>
      </w:pPr>
      <w:r>
        <w:rPr/>
        <w:t xml:space="preserve">самостоятельность при подготовке материала,</w:t>
      </w:r>
    </w:p>
    <w:p>
      <w:pPr>
        <w:numPr>
          <w:ilvl w:val="0"/>
          <w:numId w:val="6"/>
        </w:numPr>
      </w:pPr>
      <w:r>
        <w:rPr/>
        <w:t xml:space="preserve">позиция автора по отношению к указанным аспектам,</w:t>
      </w:r>
    </w:p>
    <w:p>
      <w:pPr>
        <w:numPr>
          <w:ilvl w:val="0"/>
          <w:numId w:val="6"/>
        </w:numPr>
      </w:pPr>
      <w:r>
        <w:rPr/>
        <w:t xml:space="preserve">способность автора к выявлению зависимостей и закономерностей,</w:t>
      </w:r>
    </w:p>
    <w:p>
      <w:pPr>
        <w:numPr>
          <w:ilvl w:val="0"/>
          <w:numId w:val="6"/>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Русский язык и культура речи: практикум для студентов нефилологических специальностей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 ; автор-составитель З. И. Минеева. − 2-е изд. − Петрозаводск : Издательство ПетрГУ, 2015. − 135 с.</w:t>
      </w:r>
    </w:p>
    <w:p>
      <w:pPr>
        <w:numPr>
          <w:ilvl w:val="0"/>
          <w:numId w:val="7"/>
        </w:numPr>
      </w:pPr>
      <w:r>
        <w:rPr/>
        <w:t xml:space="preserve">Русский язык и культура речи : учебник для бакалавров / под общей редакцией В. Д. Черняк. − 2-е изд., испр. и доп. − Москва : Юрайт, 2012. − 494 с.</w:t>
      </w:r>
    </w:p>
    <w:p>
      <w:pPr>
        <w:numPr>
          <w:ilvl w:val="0"/>
          <w:numId w:val="7"/>
        </w:numPr>
      </w:pPr>
      <w:r>
        <w:rPr/>
        <w:t xml:space="preserve">Психология и этика делового общения: учебник / В.Ю.</w:t>
      </w:r>
      <w:r>
        <w:rPr/>
        <w:t xml:space="preserve"> </w:t>
      </w:r>
      <w:r>
        <w:rPr/>
        <w:t xml:space="preserve">Дорошенко, Л.И.</w:t>
      </w:r>
      <w:r>
        <w:rPr/>
        <w:t xml:space="preserve"> </w:t>
      </w:r>
      <w:r>
        <w:rPr/>
        <w:t xml:space="preserve">Зотова, В.Н.</w:t>
      </w:r>
      <w:r>
        <w:rPr/>
        <w:t xml:space="preserve"> </w:t>
      </w:r>
      <w:r>
        <w:rPr/>
        <w:t xml:space="preserve">Лавриненко и др. - 5-е изд., перераб. и доп. - Москва: Юнити-Дана, 2015. - 415 с. </w:t>
      </w:r>
      <w:hyperlink r:id="rId7" w:history="1">
        <w:r>
          <w:rPr/>
          <w:t xml:space="preserve">http://biblioclub.ru/index.php?page=book&amp;id=117118</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Антонова, Е. С. Русский язык и культура речи : учебник для студентов образоват. учреждений сред. проф. образования / Е. С. Антонова, Т. М. Воителева. − 3-е изд., испр. − Москва : Академия, 2007. − 320 с. ;</w:t>
      </w:r>
    </w:p>
    <w:p>
      <w:pPr>
        <w:numPr>
          <w:ilvl w:val="0"/>
          <w:numId w:val="8"/>
        </w:numPr>
      </w:pPr>
      <w:r>
        <w:rPr/>
        <w:t xml:space="preserve">Гойхман, О. Я. Речевая коммуникация : учебник для студентов вузов, обучающихся по специальностям сервиса / О. Я. Гойхман, Т. М. Надеина. − 2-е изд., перераб. и доп. − Москва : Инфра-М, 2008. − 272 с.</w:t>
      </w:r>
    </w:p>
    <w:p>
      <w:pPr>
        <w:numPr>
          <w:ilvl w:val="0"/>
          <w:numId w:val="8"/>
        </w:numPr>
      </w:pPr>
      <w:r>
        <w:rPr/>
        <w:t xml:space="preserve"> Головин, Б. Н. Основы культуры речи : [учебник для вузов по специальности "Русский язык и литература"] / Б. Н. Головин. − 2-е изд., испр. − Москва : Высшая школа, 1988. − 320 с.</w:t>
      </w:r>
    </w:p>
    <w:p>
      <w:pPr>
        <w:numPr>
          <w:ilvl w:val="0"/>
          <w:numId w:val="8"/>
        </w:numPr>
      </w:pPr>
      <w:r>
        <w:rPr/>
        <w:t xml:space="preserve">Голуб, И. Б. Стилистика русского языка : учеб. пособие для студентов высш. учеб. заведений, обучающихся по специальности "Журналистика" / И. Б. Голуб. − 10-е изд. − Москва : АЙРИС ПРЕСС, 2008. − 441 с.</w:t>
      </w:r>
    </w:p>
    <w:p>
      <w:pPr>
        <w:numPr>
          <w:ilvl w:val="0"/>
          <w:numId w:val="8"/>
        </w:numPr>
      </w:pPr>
      <w:r>
        <w:rPr/>
        <w:t xml:space="preserve">Горбачевич, К. С. Нормы современного русского литературного языка / К. С. Горбачевич. − 3-е изд., испр. − Москва : Просвещение, 1989. − 208 с.</w:t>
      </w:r>
    </w:p>
    <w:p>
      <w:pPr>
        <w:numPr>
          <w:ilvl w:val="0"/>
          <w:numId w:val="8"/>
        </w:numPr>
      </w:pPr>
      <w:r>
        <w:rPr/>
        <w:t xml:space="preserve">Культура русской речи : учебник для студентов вузов / [Виноградов С. И. [и др.] ; отв. ред. − Л. К. Граудина и Е. Н. Ширяев; Рос. акад. наук, Ин-т рус. яз. им. В. В. Виноградова. − Москва : Издательство НОРМА, 2005. − 549 с.</w:t>
      </w:r>
    </w:p>
    <w:p>
      <w:pPr>
        <w:numPr>
          <w:ilvl w:val="0"/>
          <w:numId w:val="8"/>
        </w:numPr>
      </w:pPr>
      <w:r>
        <w:rPr/>
        <w:t xml:space="preserve">Мухина, Е. А. (КГПА). Русский язык и культура речи : учебно-методическое пособие / Е. А. Мухина ; Федер. агентство по образованию, Гос. образоват. учреждение высш. проф. образования "Карел. гос. пед. ун-т", [Ист.-т филол. фак., Каф. рус. яз.]. − Петрозаводск : Издательство КГПУ, 2008. − 47 с.</w:t>
      </w:r>
    </w:p>
    <w:p>
      <w:pPr>
        <w:numPr>
          <w:ilvl w:val="0"/>
          <w:numId w:val="8"/>
        </w:numPr>
      </w:pPr>
      <w:r>
        <w:rPr/>
        <w:t xml:space="preserve">Психология и этика делового общения / В.Ю.</w:t>
      </w:r>
      <w:r>
        <w:rPr/>
        <w:t xml:space="preserve"> </w:t>
      </w:r>
      <w:r>
        <w:rPr/>
        <w:t xml:space="preserve">Дорошенко, Л.И.</w:t>
      </w:r>
      <w:r>
        <w:rPr/>
        <w:t xml:space="preserve"> </w:t>
      </w:r>
      <w:r>
        <w:rPr/>
        <w:t xml:space="preserve">Зотова, В.Н.</w:t>
      </w:r>
      <w:r>
        <w:rPr/>
        <w:t xml:space="preserve"> </w:t>
      </w:r>
      <w:r>
        <w:rPr/>
        <w:t xml:space="preserve">Лавриненко и др. – 5-е изд., перераб. и доп. – Москва: Юнити-Дана, 2015. – 415 с. – (Золотой фонд российских учебников). </w:t>
      </w:r>
      <w:hyperlink r:id="rId7" w:history="1">
        <w:r>
          <w:rPr/>
          <w:t xml:space="preserve">http://biblioclub.ru/index.php?page=book&amp;id=117118</w:t>
        </w:r>
      </w:hyperlink>
    </w:p>
    <w:p>
      <w:pPr>
        <w:numPr>
          <w:ilvl w:val="0"/>
          <w:numId w:val="8"/>
        </w:numPr>
      </w:pPr>
      <w:r>
        <w:rPr/>
        <w:t xml:space="preserve">Розенталь, Д. Э. Практическая стилистика русского языка : [учебник для вузов по специальности "Журналистика"] / Д. Э. Розенталь. − 5-е изд., испр. и доп. − Москва : Высшая школа, 1987. − 399 с.</w:t>
      </w:r>
    </w:p>
    <w:p>
      <w:pPr>
        <w:numPr>
          <w:ilvl w:val="0"/>
          <w:numId w:val="8"/>
        </w:numPr>
      </w:pPr>
      <w:r>
        <w:rPr/>
        <w:t xml:space="preserve">Розенталь, Д. Э. Секреты стилистики : правила хорошей речи : [учебник] / Д. Э. Розенталь, И. Б. Голуб. − 6-е изд. − Москва : АЙРИС ПРЕСС, 2006. − 208 с.</w:t>
      </w:r>
    </w:p>
    <w:p>
      <w:pPr>
        <w:numPr>
          <w:ilvl w:val="0"/>
          <w:numId w:val="8"/>
        </w:numPr>
      </w:pPr>
      <w:r>
        <w:rPr/>
        <w:t xml:space="preserve"> Русский язык и культура речи : учеб.-метод. материалы для студентов юрид. фак. / Федеральное агентство по образованию, Гос. образовательное учреждение высш. проф. образования Петрозаводский гос. ун-т ; [сост. С. А. Мачульская]. − Петрозаводск : Издательство ПетрГУ, 2006. − 20 с.</w:t>
      </w:r>
    </w:p>
    <w:p>
      <w:pPr>
        <w:numPr>
          <w:ilvl w:val="0"/>
          <w:numId w:val="8"/>
        </w:numPr>
      </w:pPr>
      <w:r>
        <w:rPr/>
        <w:t xml:space="preserve"> Русский язык и культура речи : учеб. пособие для студентов вузов : практикум по курсу / В. И. Максимов [и др.] ; под ред. В. И. Максимова. − Москва : Гардарики, 2005. − 304 с.</w:t>
      </w:r>
    </w:p>
    <w:p>
      <w:pPr>
        <w:numPr>
          <w:ilvl w:val="0"/>
          <w:numId w:val="8"/>
        </w:numPr>
      </w:pPr>
      <w:r>
        <w:rPr/>
        <w:t xml:space="preserve">борник упражнений по стилистике современного русского языка : [учебное пособие для вузов по специальности "Журналистика"] / И. Б. Голуб. − Москва : Высшая школа, 1979. − 207 с. </w:t>
      </w:r>
    </w:p>
    <w:p>
      <w:pPr>
        <w:jc w:val="both"/>
        <w:ind w:left="0" w:right="0" w:firstLine="570" w:hanging="0"/>
        <w:spacing w:before="240" w:after="240"/>
      </w:pPr>
      <w:r>
        <w:rPr>
          <w:b w:val="1"/>
          <w:bCs w:val="1"/>
        </w:rPr>
        <w:t xml:space="preserve">8.3. Программное обеспечение и Интернет-ресурсы:</w:t>
      </w:r>
    </w:p>
    <w:p>
      <w:pPr/>
      <w:hyperlink r:id="rId8" w:history="1">
        <w:r>
          <w:rPr/>
          <w:t xml:space="preserve">www.gramota.ru</w:t>
        </w:r>
      </w:hyperlink>
      <w:r>
        <w:rPr/>
        <w:t xml:space="preserve">.</w:t>
      </w:r>
    </w:p>
    <w:p>
      <w:pPr/>
      <w:r>
        <w:rPr/>
        <w:t xml:space="preserve">Электронный каталог</w:t>
      </w:r>
      <w:r>
        <w:rPr/>
        <w:t xml:space="preserve"> </w:t>
      </w:r>
      <w:r>
        <w:rPr/>
        <w:t xml:space="preserve"> Научной библиотеки ПетрГУ </w:t>
      </w:r>
      <w:hyperlink r:id="rId9" w:history="1">
        <w:r>
          <w:rPr/>
          <w:t xml:space="preserve">http://foliant.ru/catalog/psulibr</w:t>
        </w:r>
      </w:hyperlink>
    </w:p>
    <w:p>
      <w:pPr/>
      <w:r>
        <w:rPr/>
        <w:t xml:space="preserve">Электронная библиотека Республики Карелия </w:t>
      </w:r>
      <w:hyperlink r:id="rId10" w:history="1">
        <w:r>
          <w:rPr/>
          <w:t xml:space="preserve">http://elibrary.karelia.ru/</w:t>
        </w:r>
      </w:hyperlink>
    </w:p>
    <w:p>
      <w:pPr/>
      <w:r>
        <w:rPr/>
        <w:t xml:space="preserve">Электронная</w:t>
      </w:r>
      <w:r>
        <w:rPr/>
        <w:t xml:space="preserve"> </w:t>
      </w:r>
      <w:r>
        <w:rPr/>
        <w:t xml:space="preserve"> библиотечная</w:t>
      </w:r>
      <w:r>
        <w:rPr/>
        <w:t xml:space="preserve"> </w:t>
      </w:r>
      <w:r>
        <w:rPr/>
        <w:t xml:space="preserve"> система «Университетская библиотека онлайн» </w:t>
      </w:r>
      <w:hyperlink r:id="rId11"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96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E32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EF9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786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3B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0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2A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538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7F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17118" TargetMode="External"/><Relationship Id="rId8" Type="http://schemas.openxmlformats.org/officeDocument/2006/relationships/hyperlink" Target="http://www.gramota.ru" TargetMode="External"/><Relationship Id="rId9" Type="http://schemas.openxmlformats.org/officeDocument/2006/relationships/hyperlink" Target="http://foliant.ru/catalog/psulibr" TargetMode="External"/><Relationship Id="rId10" Type="http://schemas.openxmlformats.org/officeDocument/2006/relationships/hyperlink" Target="http://elibrary.karelia.ru/" TargetMode="External"/><Relationship Id="rId11"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2026-04-21T00:32:58+03:00</dcterms:created>
  <dcterms:modified xsi:type="dcterms:W3CDTF">2026-04-21T00:32:58+03:00</dcterms:modified>
</cp:coreProperties>
</file>

<file path=docProps/custom.xml><?xml version="1.0" encoding="utf-8"?>
<Properties xmlns="http://schemas.openxmlformats.org/officeDocument/2006/custom-properties" xmlns:vt="http://schemas.openxmlformats.org/officeDocument/2006/docPropsVTypes"/>
</file>