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ТЕХНОЛОГИЧЕСКИЕ ПРОЦЕССЫ ТЕХНИЧЕСКОГО ОБСЛУЖИВАНИЯ И РЕМОНТА ТИТТМО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Гольштейн Григорий Юрьевич, доцент, кафедра транспортных и технологических машин и оборудования, кандидат технических наук, доцент.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научными основами технологических процессов в области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научные основы исследований технологических процессов, транспортно-технологические машины, комплексы и их эксплуатацию.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использовать знания в исследовании технологических процессов эксплуатации транспортно-технологических машин и их комплексов. 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научными основами технологических процессов в области эксплуатации транспортно-технологических машин и комплексов.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применять систему фундаментальных знаний (математических, естественнонаучных, инженерных и экономических) для идентификации, формулирования и решения технических и технологических проблем эксплуатации транспортно-технологических машин и комплексов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основные понятия и методы математического анализа, теории вероятностей и мате- матической статистики, линейной алгебры, дифференциального исчисления; основы начертательной геометрии и графики; основные физические законы в области ме- ханики, термодинамики, электричества, оптики и гидравлики; основные понятия и законы неорганической и органической химии.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 основе фундаментальных наук решать задачи технической эксплуатации транспортно-технологических машин и комплексов.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расчета конструкций и рабочих процессов автомобилей и его систем.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ПК-40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определять рациональные формы поддержания и восстановления работоспособности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стратегии и тактики поддержания и восстановления работоспособности транспортных и транспортно-технологических машин, основные положения системы технического обслуживания и ремонта.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оценивать и прогнозировать текущий и перспективный уровень работоспособности подвижного состава предприятия или парк конкретного региона.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методами принятия решений и ключевыми критериями, необходимыми для конкретизации рекомендаций и указаний работникам инженерно-технических служб 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Технологические процессы технического обслуживания и ремонта ТиТТМО входит в базовую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6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технического обслуживания и ремонта машин. Понятие об автотранспортном предприятии.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технического обслуживания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Конспект, собеседование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Технологическое оборудование предприятий технического сервиса машин.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Уборочно-моечные работы выполняемые на постах мойки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Контрольно-диагностические и регулирование работы. Крепежные работы. Смазочные и заправочные работы. Разборочно-сборочные работы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сезонном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Технология технического обслуживания агрегатов и систем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механизмов трансмиссии.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обслуживание электронных систем управления автомобилем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Организационная структура предприятий технического сервиса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Нормативно-техническая документация, используемая при проведении технического обслужживания машин.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Слесарно-механические работы.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Организация и проведение работ по ремонту кузова машин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гильз и блоков цилиндров двигателей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ежедневном техническом обслуживании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периодическом техническом обслуживании.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автомобильного генератора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стартера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деталей клапанной группы механизма газораспределения.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электропроводки и коммутирующих устройств автомобиля.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кузовных деталей сваркой в среде углекислого газа.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при восстановлении деталей машин электромеханической обработкой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пластмассовых деталей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автомобильных бескамерных 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покраски машин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обкатки и испытания двигателей внутреннего сгорания.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Технологические процессы ремонта тормозной системы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ремонта рулевого управления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Изучить технологические процессы регулировки и ремонта сцепления автомобилей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направлению подготовки "Эксплуатация транспортно-технологических машин и комплексов" для реализации компетентностного подхода с целью формирования и развития профессиональных навыков студентов при преподавании дисциплины используются интерактивные формы занятий - лабораторные занятия. Лабораторные занятия проходят по мере изучения студентами теоретического материала. Основной формой освоения материала курса является самостоятельная работа студентов с литературой и другими источниками, а также выполнение лабораторных работ. Программа курса предусматривает 28 часов лекций, читаемых с использованием презентации, в классах, оборудованных мультимедийным оборудованием.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конспект.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/>
        <w:t xml:space="preserve">Собеседование это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</w:t>
      </w:r>
    </w:p>
    <w:p>
      <w:pPr/>
      <w:r>
        <w:rPr/>
        <w:t xml:space="preserve">Перечень вопросов собеседований:</w:t>
      </w:r>
      <w:br/>
      <w:r>
        <w:rPr/>
        <w:t xml:space="preserve">1. Технологические процессы ремонта электропроводки и коммутирующих устройств автомобиля.</w:t>
      </w:r>
      <w:br/>
      <w:r>
        <w:rPr/>
        <w:t xml:space="preserve">2. Технологические процессы ремонта деталей клапанной группы механизма газораспределения.</w:t>
      </w:r>
      <w:br/>
      <w:r>
        <w:rPr/>
        <w:t xml:space="preserve">3. Технологические процессы ремонта кузовных деталей сваркой в среде углекислого газа.</w:t>
      </w:r>
      <w:br/>
      <w:r>
        <w:rPr/>
        <w:t xml:space="preserve">4. Технологические процессы при восстановлении деталей машин электромеханической обработкой</w:t>
      </w:r>
      <w:br/>
      <w:r>
        <w:rPr/>
        <w:t xml:space="preserve">5. Технологические процессы ремонта автомобильных пластмассовых деталей</w:t>
      </w:r>
      <w:br/>
      <w:r>
        <w:rPr/>
        <w:t xml:space="preserve">6. Технологические процессы ремонта стартера</w:t>
      </w:r>
      <w:br/>
      <w:r>
        <w:rPr/>
        <w:t xml:space="preserve">7. Технологические процессы ремонта автомобильных бескамерных шин</w:t>
      </w:r>
      <w:br/>
      <w:r>
        <w:rPr/>
        <w:t xml:space="preserve">8. Технологические процессы ремонта автомобильного генератора</w:t>
      </w:r>
      <w:br/>
      <w:r>
        <w:rPr/>
        <w:t xml:space="preserve">9. Технологические процессы покраски машин</w:t>
      </w:r>
      <w:br/>
      <w:r>
        <w:rPr/>
        <w:t xml:space="preserve">10. Технологические процессы обкатки и испытания двигателей внутреннего сгорания.</w:t>
      </w:r>
      <w:br/>
      <w:r>
        <w:rPr/>
        <w:t xml:space="preserve">11. Технологические процессы ремонта тормозной системы автомобилей</w:t>
      </w:r>
      <w:br/>
      <w:r>
        <w:rPr/>
        <w:t xml:space="preserve">12. Технологические процессы ремонта рулевого управления автомобилей</w:t>
      </w:r>
      <w:br/>
      <w:r>
        <w:rPr/>
        <w:t xml:space="preserve">13. Технологические процессы регулировки и ремонта сцепления автомобилей</w:t>
      </w:r>
    </w:p>
    <w:p>
      <w:pPr/>
      <w:r>
        <w:rPr/>
        <w:t xml:space="preserve">Критерии оценки зачтено/не зачтено.</w:t>
      </w:r>
      <w:br/>
      <w:r>
        <w:rPr/>
        <w:t xml:space="preserve">«Зачтено» выставляется обучающемуся, если он ответил на два вопроса из перечня вопросов для собеседований.</w:t>
      </w:r>
      <w:br/>
      <w:r>
        <w:rPr/>
        <w:t xml:space="preserve">«Не зачтено» выставляется обучающемуся, если он не ответил на два вопроса из перечня вопросов для собеседований.</w:t>
      </w:r>
    </w:p>
    <w:p/>
    <w:p>
      <w:pPr/>
      <w:r>
        <w:rPr/>
        <w:t xml:space="preserve">Конспект</w:t>
      </w:r>
    </w:p>
    <w:p>
      <w:pPr/>
      <w:r>
        <w:rPr/>
        <w:t xml:space="preserve">Конспект это продукт самостоятельной работы обучающегося, отражающий основные идеи заслушанной лекции.</w:t>
      </w:r>
    </w:p>
    <w:p>
      <w:pPr/>
      <w:r>
        <w:rPr/>
        <w:t xml:space="preserve">Перечень тем:</w:t>
      </w:r>
      <w:br/>
      <w:r>
        <w:rPr/>
        <w:t xml:space="preserve">1. Общая характеристика технологических процессов (ТП) обеспечения работоспособности автомобилей. Понятие о технологии и ТП ТО и ТР ТТМиК. Объем технологических воздействий на ТТМиК, его агрегаты, системы при проведении ТП ТТМиК</w:t>
      </w:r>
      <w:br/>
      <w:r>
        <w:rPr/>
        <w:t xml:space="preserve">2. Понятие об автотранспортном предприятии АТП и производственно-технической базе (ПТБ). Характеристика и организационно-технологические особенности работ ТО и ТР.</w:t>
      </w:r>
      <w:br/>
      <w:r>
        <w:rPr/>
        <w:t xml:space="preserve">3. Технологическое оборудование предприятий технического сервиса машин. </w:t>
      </w:r>
      <w:br/>
      <w:r>
        <w:rPr/>
        <w:t xml:space="preserve">4. Уборочно-моечные работы выполняемые на постах мойки машин.</w:t>
      </w:r>
      <w:br/>
      <w:r>
        <w:rPr/>
        <w:t xml:space="preserve">5. Контрольно-диагностические и регулирование работы. Крепежные работы. Смазочные и заправочные работы. Разборочно-сборочные работы</w:t>
      </w:r>
      <w:br/>
      <w:r>
        <w:rPr/>
        <w:t xml:space="preserve">6. Технологические процессы при сезонном техническом обслуживании.</w:t>
      </w:r>
      <w:br/>
      <w:r>
        <w:rPr/>
        <w:t xml:space="preserve">7. Технология технического обслуживания агрегатов и систем автомобиля.</w:t>
      </w:r>
      <w:br/>
      <w:r>
        <w:rPr/>
        <w:t xml:space="preserve">8. Техническое обслуживание механизмов трансмиссии. </w:t>
      </w:r>
      <w:br/>
      <w:r>
        <w:rPr/>
        <w:t xml:space="preserve">9. Техническое обслуживание электронных систем управления автомобилем</w:t>
      </w:r>
      <w:br/>
      <w:r>
        <w:rPr/>
        <w:t xml:space="preserve">10. Организационная структура предприятий технического сервиса машин.</w:t>
      </w:r>
      <w:br/>
      <w:r>
        <w:rPr/>
        <w:t xml:space="preserve">11. Нормативно-техническая документация, используемая при проведении технического обслужживания машин.</w:t>
      </w:r>
      <w:br/>
      <w:r>
        <w:rPr/>
        <w:t xml:space="preserve">12. Слесарно-механические работы.</w:t>
      </w:r>
      <w:br/>
      <w:r>
        <w:rPr/>
        <w:t xml:space="preserve">13. Организация и проведение работ по ремонту кузова машин </w:t>
      </w:r>
      <w:br/>
      <w:r>
        <w:rPr/>
        <w:t xml:space="preserve">14. Технологические процессы ремонта гильз и блоков цилиндров двигателей</w:t>
      </w:r>
    </w:p>
    <w:p>
      <w:pPr/>
      <w:r>
        <w:rPr/>
        <w:t xml:space="preserve">Критерии оценки зачтено/не зачтено</w:t>
      </w:r>
      <w:br/>
      <w:r>
        <w:rPr/>
        <w:t xml:space="preserve">«Зачтено» выставляется обучающемуся, если он посещал все лекции, предусмотренные рабочей программой. Если были пропущены лекции по уважительной причине, предусмотренные рабочей программой, и полностью их восстановил в конспекте. Если пропуски лекций были по неуважительной причине, то кроме полностью восстановленных лекций необходимо ответить еще на два вопроса из перечня вопросов собеседований.</w:t>
      </w:r>
    </w:p>
    <w:p>
      <w:pPr/>
      <w:r>
        <w:rPr/>
        <w:t xml:space="preserve">«Не зачтено» выставляется, если обучающимся были пропущены лекции по уважительной причине, предусмотренные рабочей программой, и полностью не были восстановлены в конспекте. Если пропуски лекций были по неуважительной причине и кроме полностью восстановленных лекций обучающийся не ответил на два вопроса из перечня вопросов собеседований.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/>
      <w:r>
        <w:rPr/>
        <w:t xml:space="preserve">Перечень вопросов на экзамен:</w:t>
      </w:r>
      <w:br/>
      <w:r>
        <w:rPr/>
        <w:t xml:space="preserve">1. Понятие о технологическом процессе ТО и ТР</w:t>
      </w:r>
      <w:br/>
      <w:r>
        <w:rPr/>
        <w:t xml:space="preserve">2. Специализация постов ТО и ТР</w:t>
      </w:r>
      <w:br/>
      <w:r>
        <w:rPr/>
        <w:t xml:space="preserve">3. Методы организации ТО и ТР</w:t>
      </w:r>
      <w:br/>
      <w:r>
        <w:rPr/>
        <w:t xml:space="preserve">4. Функциональная схема производственного процесса ТО и ТР машин</w:t>
      </w:r>
      <w:br/>
      <w:r>
        <w:rPr/>
        <w:t xml:space="preserve">5. Задачи технической службы АТП</w:t>
      </w:r>
      <w:br/>
      <w:r>
        <w:rPr/>
        <w:t xml:space="preserve">6. Принципы системы ЦУП</w:t>
      </w:r>
      <w:br/>
      <w:r>
        <w:rPr/>
        <w:t xml:space="preserve">7. Задачи ПТО, ОГМ, ОМТС, ОТК</w:t>
      </w:r>
      <w:br/>
      <w:r>
        <w:rPr/>
        <w:t xml:space="preserve">10. Планирование постановки автомобилей в ТО-1</w:t>
      </w:r>
      <w:br/>
      <w:r>
        <w:rPr/>
        <w:t xml:space="preserve">11. Планирование постановки автомобилей в ТО-2</w:t>
      </w:r>
      <w:br/>
      <w:r>
        <w:rPr/>
        <w:t xml:space="preserve">12. Организация ТО поточным методом, сопутствующий ремонт, агрегатный и инди-</w:t>
      </w:r>
      <w:br/>
      <w:r>
        <w:rPr/>
        <w:t xml:space="preserve">видуальный методы ремонта</w:t>
      </w:r>
      <w:br/>
      <w:r>
        <w:rPr/>
        <w:t xml:space="preserve">13. Организация ТО и ТР машин</w:t>
      </w:r>
      <w:br/>
      <w:r>
        <w:rPr/>
        <w:t xml:space="preserve">14. Организация текущего ремонта машин</w:t>
      </w:r>
      <w:br/>
      <w:r>
        <w:rPr/>
        <w:t xml:space="preserve">15. Организация работы комплекса ремонтных участков</w:t>
      </w:r>
      <w:br/>
      <w:r>
        <w:rPr/>
        <w:t xml:space="preserve">16. Общая технология работы комплекса ПП</w:t>
      </w:r>
      <w:br/>
      <w:r>
        <w:rPr/>
        <w:t xml:space="preserve">17. Организация работы транспортного участка</w:t>
      </w:r>
      <w:br/>
      <w:r>
        <w:rPr/>
        <w:t xml:space="preserve">18. Характеристика производственной структуры мелких транспортных предприятий</w:t>
      </w:r>
      <w:br/>
      <w:r>
        <w:rPr/>
        <w:t xml:space="preserve">19. Предпосылки создания автоматизированных систем управления производством</w:t>
      </w:r>
      <w:br/>
      <w:r>
        <w:rPr/>
        <w:t xml:space="preserve">20. Структура автоматизированной системы управления производством ТО и ТР машин</w:t>
      </w:r>
      <w:br/>
      <w:r>
        <w:rPr/>
        <w:t xml:space="preserve">21. Технические средства управления производством ТО и ТР машин</w:t>
      </w:r>
      <w:br/>
      <w:r>
        <w:rPr/>
        <w:t xml:space="preserve">22. Система технического обслуживания и ремонта на предприятиях автосервиса</w:t>
      </w:r>
      <w:br/>
      <w:r>
        <w:rPr/>
        <w:t xml:space="preserve">23. Обслуживание автомобилей в течение гарантийного периода эксплуатации</w:t>
      </w:r>
      <w:br/>
      <w:r>
        <w:rPr/>
        <w:t xml:space="preserve">24. Обслуживание автомобилей в течение послегарантийного периода эксплуатации</w:t>
      </w:r>
      <w:br/>
      <w:r>
        <w:rPr/>
        <w:t xml:space="preserve">25. Организация выполнения технических воздействий на СТОА</w:t>
      </w:r>
      <w:br/>
      <w:r>
        <w:rPr/>
        <w:t xml:space="preserve">26. Организация работы производственных участков предприятий автосервиса</w:t>
      </w:r>
      <w:br/>
      <w:r>
        <w:rPr/>
        <w:t xml:space="preserve">27. Факторы, влияющие на потребность в запасных частях и материалах</w:t>
      </w:r>
      <w:br/>
      <w:r>
        <w:rPr/>
        <w:t xml:space="preserve">28. Система материально-технического снабжения автомобильного транспорта</w:t>
      </w:r>
      <w:br/>
      <w:r>
        <w:rPr/>
        <w:t xml:space="preserve">29. Факторы, влияющие на работоспособность автомобилей в экстремальных условиях</w:t>
      </w:r>
      <w:br/>
      <w:r>
        <w:rPr/>
        <w:t xml:space="preserve">30. Схема организации технологического процесса ТО и ТР.</w:t>
      </w:r>
    </w:p>
    <w:p>
      <w:pPr/>
      <w:r>
        <w:rPr/>
        <w:t xml:space="preserve">Оценка «отлично» выставляется обучающемуся, если он владеет знаниями предмета в полном объеме учебной программы, достаточно глубоко осмысливает дисциплину; самостоятельно, в логической последовательности и исчерпывающе отвечает на все вопросы, подчеркивает при этом самое существенное, умеет анализировать, сравнивать, классифицировать, обобщать, конкретизировать и систематизировать изученный материал, выделять в нем главное: устанавливать причинно-следственные связи; четко формирует ответы.</w:t>
      </w:r>
    </w:p>
    <w:p>
      <w:pPr/>
      <w:r>
        <w:rPr/>
        <w:t xml:space="preserve">Оценка «хорошо» выставляется обучающемуся, если он владеет знаниями дисциплины почти в полном объеме программы (имеются пробелы знаний только в некоторых, особенно сложных разделах); самостоятельно и отчасти при наводящих вопросах дает полноценные ответы на вопросы; не всегда выделяет наиболее существенное, не допускает вместе с тем серьезных ошибок в ответах.</w:t>
      </w:r>
    </w:p>
    <w:p>
      <w:pPr/>
      <w:r>
        <w:rPr/>
        <w:t xml:space="preserve">Оценка «удовлетворительно» выставляется обучающемуся, если он владеет основным объемом знаний по дисциплине; проявляет затруднения в самостоятельных ответах, оперирует неточными формулировками; в процессе ответов допускает ошибки по существу вопросов.</w:t>
      </w:r>
    </w:p>
    <w:p>
      <w:pPr/>
      <w:r>
        <w:rPr/>
        <w:t xml:space="preserve">Оценка «неудовлетворительно» выставляется обучающемуся, если он не освоил обязательного минимума знаний предмета, не способен ответить на вопросы даже при дополнительных наводящих вопросах экзаменатора.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>
          <w:b w:val="1"/>
          <w:bCs w:val="1"/>
        </w:rPr>
        <w:t xml:space="preserve">Виды занятий</w:t>
      </w:r>
    </w:p>
    <w:p>
      <w:pPr/>
      <w:r>
        <w:rPr/>
        <w:t xml:space="preserve">В рамках изучения дисциплины предполагаются следующие виды занятий: лекции и лабораторные занятия.</w:t>
      </w:r>
    </w:p>
    <w:p>
      <w:pPr/>
      <w:r>
        <w:rPr/>
        <w:t xml:space="preserve">Лекции проходят с начала семестра каждую неделю. Лабораторные занятия проходят раз в две недели. При этом предусматривается 42 часа аудиторной и 66 часов самостоятельной работы. Самостоятельная работа заключается в изучении ряда вопросов с использованием источников, включенных в список литературы по дисциплине.</w:t>
      </w:r>
    </w:p>
    <w:p>
      <w:pPr/>
      <w:r>
        <w:rPr>
          <w:b w:val="1"/>
          <w:bCs w:val="1"/>
        </w:rPr>
        <w:t xml:space="preserve">Оценка результатов работы</w:t>
      </w:r>
    </w:p>
    <w:p>
      <w:pPr/>
      <w:r>
        <w:rPr/>
        <w:t xml:space="preserve">Решение об аттестации по дисциплине принимается на экзамене по результатам ответа студентом на 2 вопроса из имеющихся в билете.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 реализации работы со студентами по дисциплине "Технологические процессы технического обслуживания и ремонта транспортно-технологических машин и комплексов" следует руководствоваться данными, входящими в данную рабочую программу. Аудиторная нагрузка включает следующие виды занятий: лекции, лабораторные занятия. Лекции проходят с начала шестого семестра - еженедельно, лабораторные занятия раз в две недели. В течение семестра 4-5 раз проводится контроль посещаемости, в случайные дни, желательно равномерно в семестре. Содержание лабораторных занятий включает изучение ряда теоретических вопросов по пройденному материалу.</w:t>
      </w:r>
    </w:p>
    <w:p>
      <w:pPr/>
      <w:r>
        <w:rPr/>
        <w:t xml:space="preserve">При выполнении самостоятельной работы студенты используют источники, приведенные в списке рекомендуемой литературы. Важным условием является организация и контроль самостоятельной работы студентов со стороны преподавателя и проверка знания материала при помощи текущих 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Технический сервис машин и оборудования : справочные материалы для студентов инженерных специальностей лесоинженерного и сельскохозяйственного факультета / Федер. агентство по образованию, Гос. образоват. учреждение высш. проф. образования Петрозавод. гос. ун-т ; [сост. Шиловский В. Н. [и др.]. - Петрозаводск : Издательство ПетрГУ, 2008. - 112 с.</w:t>
      </w:r>
    </w:p>
    <w:p>
      <w:pPr/>
      <w:r>
        <w:rPr>
          <w:b w:val="1"/>
          <w:bCs w:val="1"/>
        </w:rPr>
        <w:t xml:space="preserve">Шиловский, В. Н.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Маркетинг и менеджмент технического сервиса машин и оборудования : учебное пособие для студентов вузов, обучающихся по профилю "Машины и оборудование лесного комплекса" направления подготовки бакалавров "Технологические машины и оборудование" / В. Н. Шиловский, А. В. Питухин, В. М. Костюкевич. - Санкт-Петербург ; Москва ; Краснодар : Лань, 2015. - 270 с.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Бойко, Н. И. Сервис самоходных машин и автотранспортных средств : учеб. пособие для студентов вузов специальности 190205 "Подъем.-транспорт., строит. , дорож. машины и оборудование", по дисциплине "Орг. ремонт. пр-ва строит., дорож. и путевых машин" (ДС.05) специализации 190205.05 "Строит. и дорож. машины"; по дисциплинам : "Орг. и технология сервис. обслуживания строит., дорож. и коммунал. машин"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: "Орг. и технология сервис. обслуживания строит., дорож. и коммунал. машин" специализации (ДС.02) и "Техн. оборудование и сервис. обслуживание строит., дорож. и коммунал. машин" специализации 190205.08 "Эксплуатация и сервис строит., дорож. и коммунал. машин" / Н. И. Бойко, В. Г. Санамян, А. Е. Хачкинаян. - Ростов-на-Дону : Феникс, 2007. - 511 с. </w:t>
      </w:r>
    </w:p>
    <w:p>
      <w:pPr/>
      <w:r>
        <w:rPr>
          <w:b w:val="1"/>
          <w:bCs w:val="1"/>
        </w:rPr>
        <w:t xml:space="preserve">Гольштейн, Г. Ю. (Петрозаводский университет. Институт лесных, горных и строительных наук).</w:t>
      </w:r>
      <w:br/>
      <w:r>
        <w:rPr>
          <w:b w:val="1"/>
          <w:bCs w:val="1"/>
        </w:rPr>
        <w:t xml:space="preserve"> Проверка электронных систем управления автомобилем : учебное пособие для студентов инженерных направлений / Г. Ю. Гольштейн, А. В. Питухин, В. Н. Шиловский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2013. - 60 с. </w:t>
      </w:r>
    </w:p>
    <w:p>
      <w:pPr/>
      <w:r>
        <w:rPr>
          <w:b w:val="1"/>
          <w:bCs w:val="1"/>
        </w:rPr>
        <w:t xml:space="preserve">Светлов, М. В. Техническое обслуживание и ремонт автомобильного транспорта. Дипломное проектирование : учебно-методическое пособие для использования в учебном процессе образовательных учреждений, реализующих программы среднего профессионального образования / М. В. Светлов, И. А. Светлова. - 4-е изд., перераб. - Москва : КНОРУС, 2015. - 223 с.</w:t>
      </w:r>
    </w:p>
    <w:p>
      <w:pPr/>
      <w:r>
        <w:rPr>
          <w:b w:val="1"/>
          <w:bCs w:val="1"/>
        </w:rPr>
        <w:t xml:space="preserve">Серебрянский, Н. И. (Петрозаводский университет). Организация технического сервиса машин и оборудования : Учебное пособие / Н.И. Серебрянский, В.Н. Шиловский, А.Э. Эгипти ; Министерство образования Российской Федерации, Петрозаводский государственный университет. - Петрозаводск, 2002. - 124 с </w:t>
      </w:r>
    </w:p>
    <w:p>
      <w:pPr/>
      <w:r>
        <w:rPr>
          <w:b w:val="1"/>
          <w:bCs w:val="1"/>
        </w:rPr>
        <w:t xml:space="preserve">Технология проверки и регулировки элементов автотракторного электрооборудования : учеб. пособие / Федер. агентство по образованию, Гос. образоват. учреждение высш. проф. образования Петрозав. гос. ун-т ; Н. И. Серебрянский [и др.]. - Петрозаводск : Издательство ПетрГУ, 2006. - 63 с.</w:t>
      </w:r>
    </w:p>
    <w:p>
      <w:pPr/>
      <w:r>
        <w:rPr>
          <w:b w:val="1"/>
          <w:bCs w:val="1"/>
        </w:rPr>
        <w:t xml:space="preserve"> Технологический менеджмент технического сервиса машин и оборудования : учеб. пособие / В. Н. Шиловский [и др.] ; Федеральное агентство по образованию, Гос. образовательное учреждение высшего проф. образования Петрозав. гос. ун-т. - Петрозаводск, 2005. - 230 с. </w:t>
      </w:r>
    </w:p>
    <w:p>
      <w:pPr/>
      <w:r>
        <w:rPr>
          <w:b w:val="1"/>
          <w:bCs w:val="1"/>
        </w:rPr>
        <w:t xml:space="preserve">Технологическое проектирование предприятий технического сервиса : учебное пособие для студентов, обучающихся по направлениям 151000 "Технологические машины и оборудование" (профиль "Машины и оборудование лесного комплекса"), 190600 "Эксплуатация транспортно-технологических машин и комплексов" (профиль "Автомобильный сервис"), 110800 "Агроинженерия" (профиль "Технический сервис в агропромышленном комплексе") / [авт.: А. В. Питухин [и др.] ; М-во образования и науки Рос. Федерации, Федер. гос. бюджет. образоват. учреждение высш. проф. образования Петрозав. гос. ун-т. - Петрозаводск : Издательство ПетрГУ, 2015. - 129 с </w:t>
      </w:r>
    </w:p>
    <w:p>
      <w:pPr/>
      <w:r>
        <w:rPr>
          <w:b w:val="1"/>
          <w:bCs w:val="1"/>
        </w:rPr>
        <w:t xml:space="preserve">Технология проверки и регулировки элементов системы питания дизельных двигателей : учеб. пособие для студентов инженерных специальностей / Н. И. Серебрянский [и др.] ; Федер. агентство по образованию, Гос. образоват. учреждение высш. проф. образования Петрозав. гос. ун-т. - Петрозаводск : Издательство ПетрГУ, 2009. - 70 с. </w:t>
      </w:r>
    </w:p>
    <w:p>
      <w:pPr/>
      <w:r>
        <w:rPr>
          <w:b w:val="1"/>
          <w:bCs w:val="1"/>
        </w:rPr>
        <w:t xml:space="preserve"> Шиловский, В. Н. (Петрозаводский университет). Ремонт машин и оборудования : учеб. пособие для студентов инженерных специальностей / В. Н. Шиловский, Н. И. Серебрянский ; Федеральное агентстство по образованию, Гос. образовательное учреждение высш. проф. образования Петрозаводский гос. ун-т. - Петрозаводск : Издательство ПетрГу, 2007. - 218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Обучающиеся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обучающиеся используют следующие ЭБС:</w:t>
      </w:r>
    </w:p>
    <w:p>
      <w:pPr>
        <w:numPr>
          <w:ilvl w:val="0"/>
          <w:numId w:val="1"/>
        </w:numPr>
      </w:pPr>
      <w:r>
        <w:rPr/>
        <w:t xml:space="preserve">Электронная библиотека Республики Карелия </w:t>
      </w:r>
      <w:hyperlink r:id="rId7" w:history="1">
        <w:r>
          <w:rPr/>
          <w:t xml:space="preserve">http://elibrary.karelia.ru/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8" w:history="1">
        <w:r>
          <w:rPr/>
          <w:t xml:space="preserve">http://biblioclub.ru/</w:t>
        </w:r>
      </w:hyperlink>
    </w:p>
    <w:p>
      <w:pPr>
        <w:numPr>
          <w:ilvl w:val="0"/>
          <w:numId w:val="1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9" w:history="1">
        <w:r>
          <w:rPr/>
          <w:t xml:space="preserve">http://www.studentlibrary.ru</w:t>
        </w:r>
      </w:hyperlink>
    </w:p>
    <w:p>
      <w:pPr>
        <w:numPr>
          <w:ilvl w:val="0"/>
          <w:numId w:val="1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</w:t>
      </w:r>
      <w:hyperlink r:id="rId10" w:history="1">
        <w:r>
          <w:rPr/>
          <w:t xml:space="preserve">http://library.petrsu.ru/collections/bd.shtml</w:t>
        </w:r>
      </w:hyperlink>
      <w:r>
        <w:rPr/>
        <w:t xml:space="preserve">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«Технологические процессы технического обслуживания и ремонта транспортно-технологических машин и комплексов»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051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79CA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library.karelia.ru/" TargetMode="External"/><Relationship Id="rId8" Type="http://schemas.openxmlformats.org/officeDocument/2006/relationships/hyperlink" Target="http://biblioclub.ru/" TargetMode="External"/><Relationship Id="rId9" Type="http://schemas.openxmlformats.org/officeDocument/2006/relationships/hyperlink" Target="http://www.studentlibrary.ru/" TargetMode="External"/><Relationship Id="rId10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2026-04-20T22:38:39+03:00</dcterms:created>
  <dcterms:modified xsi:type="dcterms:W3CDTF">2026-04-20T22:38:39+03:00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