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2020-2024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2020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ТЕХНОЛОГИЧЕСКИЙ ПРОЦЕСС КАПИТАЛЬНОГО РЕМОНТА ДВИГАТЕЛЕЙ И ТРАНСМИССИЙ АВТОМОБИЛЕЙ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23.03.03 Эксплуатация транспортно-технологических машин и комплексов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2020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14.12.2015  г. № 1470 и учебным планом по направлению подготовки бакалавриата 23.03.03 Эксплуатация транспортно-технологических машин и комплексов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Гольштейн Григорий Юрьевич, доцент, кафедра транспортных и технологических машин и оборудования, кандидат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ПК-40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определять рациональные формы поддержания и восстановления работоспособности транспортных и транспортно-технологических машин и оборудования</w:t>
            </w:r>
          </w:p>
        </w:tc>
        <w:tc>
          <w:tcPr>
            <w:tcW w:w="310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Технологии капитального ремонта силовых агрегатов автомобилей, технологические процессы восстановления и ремонта силовых агрегатов.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Определять техническое состояние силовых агрегатов, проводить контроль деталей на наличие дефектов с целью установления пригодности деталей к их восстановлению.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Владеть навыками (опытом деятельности):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Владеть навыками определения технического состояния, иметь опыт выполнения разборочно-сборочных процессов, владеть технологией выполнения  капитального ремонта силовых агрегатов.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ПК-34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Владение знаниями правил и технологии монтажа, наладки, испытания и сдачи в эксплуатацию транспортных и транспортно-технологических машин и оборудования, используемого в отрасли, конструкций, инженерных систем и оборудования предприятий по эксплуатации и ремонту техники</w:t>
            </w:r>
          </w:p>
        </w:tc>
        <w:tc>
          <w:tcPr>
            <w:tcW w:w="310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правила и технологии монтажа, наладки, испытания и сдачи в эксплуатацию транспортных и транспортно-технологических машин и оборудования, используемого в отрасли, конструкций, инженерных систем и оборудования предприятий по эксплуатации и ремонту техники;
требования к разработке и оформлению проектной и технической документации;
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назначать технологию монтажа, наладки, испытания и сдачи в эксплуатацию транспортных и транспортно-технологических машин и оборудования, используемого в отрасли, конструкций, инженерных систем и оборудования предприятий по эксплуатации и ремонту техники;
оформлять проектно-конструкторские работы в соответствии с требованиями ЕСКД и другой технической документации; осуществлять контроль соответствия конструкторского документа установленным нормативными документами требованиям;
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Владеть навыками (опытом деятельности):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разработки технологии монтажа, наладки, испытания и сдачи в эксплуатацию транспортных и транспортно-технологических машин и оборудования, используемого в отрасли, конструкций, инженерных систем и оборудования предприятий по эксплуатации и ремонту техники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Технологический процесс капитального ремонта двигателей и трансмиссий автомобилей входит в вариативную часть учебного плана основной образовательной программы бакалавриата по данному направлению подготовки и является дисциплиной по выбору.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5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Физика, Математика.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Технологический процесс капитального ремонта двигателей автомобилей.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Технологический процесс капитального ремонта трансмиссий автомобилей.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капитального ремонта двигателей.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Очистка, наружная мойка полнокомплектных агрегатов двигателей.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 и сортировка деталей. Магнитный, ультразвуковой, люминесцентный контроль деталей.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Ремонт элементов системы питания бензиновых и дизельных двигателей.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Ремонт систем охлаждения и смазки.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Ремонт агрегатов и элементов электрооборудования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капитального ремонта коробок передач, раздаточных коробок, дифференциалов.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Восстановление сопряжений под ремонтные размеры.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Диагностика элементов трасмиссии. Дефектовка узлов и деталей агрегатов.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 дефектов коленчатого вала двигателя.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 дефектов распределительного вала двигателя.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 дефектов блока цилиндров двигателя.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тему &amp;quot;Ручная и полуавтоматическая сварка и наплавка стальных, чугунных деталей и деталей из алюминиевых сплавов&amp;quot;.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тему  «Сборка, обкатка, испытание двигателя  после капитального ремонта»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Технологическое оборудование, используемое для организации капитального ремонта двигателей.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тему  «Основы проектирования технологических процессов восстановления деталей и ремонта»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тему  «Сборка, обкатка, испытание агрегатов трансмиссии  после капитального ремонта»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Технологическое оборудование, используемое для организации капитального ремонта агрегатов трансмиссий.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тему  «Восстановление деталей трансмиссии»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соответствии с требованиями ФГОС ВО по реализации компетентностного подхода в ходе освоения дисциплины, наряду с лекционными и лабораторными занятиями, предусматривается организация самостоятельной работы студентов. При таком подходе к обучению активизируется процесс понимания, усвоения, творческого применения знаний, усиливается мотивация и увлеченность обучающихся в решение обсуждаемых вопросов. Для реализации компетентностного подхода с целью формирования и развития профессиональных навыков студентов при преподавании дисциплины используются интерактивные формы занятий – практические занятия. По окончании каждого занятия со студентами проводится устный опрос. Посещения лабораторных занятий является условием допуска к зачету по дисциплине. Для проведения лабораторного практикума по дисциплине "Технологический процесс капитального ремонта двигателей и трансмиссий автомобилей" имеется лаборатория двигателей и лаборатория станков. Лаборатории расположены по адресу пр. Ал. Невского, д. 58.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конспект.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Конспект</w:t>
      </w:r>
    </w:p>
    <w:p>
      <w:pPr/>
      <w:r>
        <w:rPr/>
        <w:t xml:space="preserve">По окончании изучения каждого раздела дисциплины студенты предоставляют на контроль конспект лекций.</w:t>
      </w:r>
    </w:p>
    <w:p>
      <w:pPr/>
      <w:r>
        <w:rPr/>
        <w:t xml:space="preserve">Перечень разделов дисциплины:</w:t>
      </w:r>
    </w:p>
    <w:p>
      <w:pPr>
        <w:numPr>
          <w:ilvl w:val="0"/>
          <w:numId w:val="1"/>
        </w:numPr>
      </w:pPr>
      <w:r>
        <w:rPr/>
        <w:t xml:space="preserve">Технология капитального ремонта.</w:t>
      </w:r>
    </w:p>
    <w:p>
      <w:pPr>
        <w:numPr>
          <w:ilvl w:val="0"/>
          <w:numId w:val="1"/>
        </w:numPr>
      </w:pPr>
      <w:r>
        <w:rPr/>
        <w:t xml:space="preserve">Технология восстановления деталей и ремонта сборочных единиц.</w:t>
      </w:r>
    </w:p>
    <w:p>
      <w:pPr/>
      <w:r>
        <w:rPr/>
        <w:t xml:space="preserve">Критерии оценивания: зачет по конспекту ставится при соответствии изучаемой темы, логически выстроенном и точно изложенном материале, структурной упорядоченности материала, отсутствии орфографических и синтаксических ошибок.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Вопросы к зачету:</w:t>
      </w:r>
    </w:p>
    <w:p>
      <w:pPr>
        <w:numPr>
          <w:ilvl w:val="0"/>
          <w:numId w:val="2"/>
        </w:numPr>
      </w:pPr>
      <w:r>
        <w:rPr/>
        <w:t xml:space="preserve">Общие положения по ремонту агрегатов автомобилей.</w:t>
      </w:r>
    </w:p>
    <w:p>
      <w:pPr>
        <w:numPr>
          <w:ilvl w:val="0"/>
          <w:numId w:val="2"/>
        </w:numPr>
      </w:pPr>
      <w:r>
        <w:rPr/>
        <w:t xml:space="preserve">Организация капитального ремонта двигателей и трансмиссий.</w:t>
      </w:r>
    </w:p>
    <w:p>
      <w:pPr>
        <w:numPr>
          <w:ilvl w:val="0"/>
          <w:numId w:val="2"/>
        </w:numPr>
      </w:pPr>
      <w:r>
        <w:rPr/>
        <w:t xml:space="preserve">Приемка агрегатов в капитальный ремонт.</w:t>
      </w:r>
    </w:p>
    <w:p>
      <w:pPr>
        <w:numPr>
          <w:ilvl w:val="0"/>
          <w:numId w:val="2"/>
        </w:numPr>
      </w:pPr>
      <w:r>
        <w:rPr/>
        <w:t xml:space="preserve">Разборка агрегатов.</w:t>
      </w:r>
    </w:p>
    <w:p>
      <w:pPr>
        <w:numPr>
          <w:ilvl w:val="0"/>
          <w:numId w:val="2"/>
        </w:numPr>
      </w:pPr>
      <w:r>
        <w:rPr/>
        <w:t xml:space="preserve">Очистка деталей.</w:t>
      </w:r>
    </w:p>
    <w:p>
      <w:pPr>
        <w:numPr>
          <w:ilvl w:val="0"/>
          <w:numId w:val="2"/>
        </w:numPr>
      </w:pPr>
      <w:r>
        <w:rPr/>
        <w:t xml:space="preserve">Определение технического состояния деталей.</w:t>
      </w:r>
    </w:p>
    <w:p>
      <w:pPr>
        <w:numPr>
          <w:ilvl w:val="0"/>
          <w:numId w:val="2"/>
        </w:numPr>
      </w:pPr>
      <w:r>
        <w:rPr/>
        <w:t xml:space="preserve">Содержание процесса восстановления деталей.</w:t>
      </w:r>
    </w:p>
    <w:p>
      <w:pPr>
        <w:numPr>
          <w:ilvl w:val="0"/>
          <w:numId w:val="2"/>
        </w:numPr>
      </w:pPr>
      <w:r>
        <w:rPr/>
        <w:t xml:space="preserve">Классификация способов создания ремонтных заготовок.</w:t>
      </w:r>
    </w:p>
    <w:p>
      <w:pPr>
        <w:numPr>
          <w:ilvl w:val="0"/>
          <w:numId w:val="2"/>
        </w:numPr>
      </w:pPr>
      <w:r>
        <w:rPr/>
        <w:t xml:space="preserve">Дополнительные ремонтные детали.</w:t>
      </w:r>
    </w:p>
    <w:p>
      <w:pPr>
        <w:numPr>
          <w:ilvl w:val="0"/>
          <w:numId w:val="2"/>
        </w:numPr>
      </w:pPr>
      <w:r>
        <w:rPr/>
        <w:t xml:space="preserve">Пластическое деформирование заготовок.</w:t>
      </w:r>
    </w:p>
    <w:p>
      <w:pPr>
        <w:numPr>
          <w:ilvl w:val="0"/>
          <w:numId w:val="2"/>
        </w:numPr>
      </w:pPr>
      <w:r>
        <w:rPr/>
        <w:t xml:space="preserve">Сварка, наплавка и приварка.</w:t>
      </w:r>
    </w:p>
    <w:p>
      <w:pPr>
        <w:numPr>
          <w:ilvl w:val="0"/>
          <w:numId w:val="2"/>
        </w:numPr>
      </w:pPr>
      <w:r>
        <w:rPr/>
        <w:t xml:space="preserve">Напыление материала.</w:t>
      </w:r>
    </w:p>
    <w:p>
      <w:pPr>
        <w:numPr>
          <w:ilvl w:val="0"/>
          <w:numId w:val="2"/>
        </w:numPr>
      </w:pPr>
      <w:r>
        <w:rPr/>
        <w:t xml:space="preserve">Электроискровая и электромеханическая обработка.</w:t>
      </w:r>
    </w:p>
    <w:p>
      <w:pPr>
        <w:numPr>
          <w:ilvl w:val="0"/>
          <w:numId w:val="2"/>
        </w:numPr>
      </w:pPr>
      <w:r>
        <w:rPr/>
        <w:t xml:space="preserve">Пайка в процессах ремонта.</w:t>
      </w:r>
    </w:p>
    <w:p>
      <w:pPr>
        <w:numPr>
          <w:ilvl w:val="0"/>
          <w:numId w:val="2"/>
        </w:numPr>
      </w:pPr>
      <w:r>
        <w:rPr/>
        <w:t xml:space="preserve">Нанесение электрохимических и химических покрытий.</w:t>
      </w:r>
    </w:p>
    <w:p>
      <w:pPr>
        <w:numPr>
          <w:ilvl w:val="0"/>
          <w:numId w:val="2"/>
        </w:numPr>
      </w:pPr>
      <w:r>
        <w:rPr/>
        <w:t xml:space="preserve">Применение полимерных материалов.</w:t>
      </w:r>
    </w:p>
    <w:p>
      <w:pPr>
        <w:numPr>
          <w:ilvl w:val="0"/>
          <w:numId w:val="2"/>
        </w:numPr>
      </w:pPr>
      <w:r>
        <w:rPr/>
        <w:t xml:space="preserve">Обработка резанием в процессах восстановления деталей.</w:t>
      </w:r>
    </w:p>
    <w:p>
      <w:pPr>
        <w:numPr>
          <w:ilvl w:val="0"/>
          <w:numId w:val="2"/>
        </w:numPr>
      </w:pPr>
      <w:r>
        <w:rPr/>
        <w:t xml:space="preserve">Сборочные комплекты деталей и материалов.</w:t>
      </w:r>
    </w:p>
    <w:p>
      <w:pPr>
        <w:numPr>
          <w:ilvl w:val="0"/>
          <w:numId w:val="2"/>
        </w:numPr>
      </w:pPr>
      <w:r>
        <w:rPr/>
        <w:t xml:space="preserve">Балансировка вращающихся деталей и сборочных единиц.</w:t>
      </w:r>
    </w:p>
    <w:p>
      <w:pPr>
        <w:numPr>
          <w:ilvl w:val="0"/>
          <w:numId w:val="2"/>
        </w:numPr>
      </w:pPr>
      <w:r>
        <w:rPr/>
        <w:t xml:space="preserve">Сборка, обкатка, испытание и выдача агрегатов из капитального ремонта.</w:t>
      </w:r>
    </w:p>
    <w:p>
      <w:pPr>
        <w:numPr>
          <w:ilvl w:val="0"/>
          <w:numId w:val="2"/>
        </w:numPr>
      </w:pPr>
      <w:r>
        <w:rPr/>
        <w:t xml:space="preserve">Контроль качества ремонта.</w:t>
      </w:r>
    </w:p>
    <w:p>
      <w:pPr>
        <w:numPr>
          <w:ilvl w:val="0"/>
          <w:numId w:val="2"/>
        </w:numPr>
      </w:pPr>
      <w:r>
        <w:rPr/>
        <w:t xml:space="preserve">Проектирование технологических процессов восстановления деталей и ремонта.</w:t>
      </w:r>
    </w:p>
    <w:p>
      <w:pPr>
        <w:numPr>
          <w:ilvl w:val="0"/>
          <w:numId w:val="2"/>
        </w:numPr>
      </w:pPr>
      <w:r>
        <w:rPr/>
        <w:t xml:space="preserve">Восстановление деталей кривошипно-шатунного механизма двигателей.</w:t>
      </w:r>
    </w:p>
    <w:p>
      <w:pPr>
        <w:numPr>
          <w:ilvl w:val="0"/>
          <w:numId w:val="2"/>
        </w:numPr>
      </w:pPr>
      <w:r>
        <w:rPr/>
        <w:t xml:space="preserve">Восстановление газораспределительного механизма двигателей.</w:t>
      </w:r>
    </w:p>
    <w:p>
      <w:pPr>
        <w:numPr>
          <w:ilvl w:val="0"/>
          <w:numId w:val="2"/>
        </w:numPr>
      </w:pPr>
      <w:r>
        <w:rPr/>
        <w:t xml:space="preserve">Ремонт сборочных единиц систем охлаждения и смазки.</w:t>
      </w:r>
    </w:p>
    <w:p>
      <w:pPr>
        <w:numPr>
          <w:ilvl w:val="0"/>
          <w:numId w:val="2"/>
        </w:numPr>
      </w:pPr>
      <w:r>
        <w:rPr/>
        <w:t xml:space="preserve">Восстановление деталей и ремонт сборочных единиц систем питания и электрооборудования.</w:t>
      </w:r>
    </w:p>
    <w:p>
      <w:pPr>
        <w:numPr>
          <w:ilvl w:val="0"/>
          <w:numId w:val="2"/>
        </w:numPr>
      </w:pPr>
      <w:r>
        <w:rPr/>
        <w:t xml:space="preserve">Восстановление муфты сцепления.</w:t>
      </w:r>
    </w:p>
    <w:p>
      <w:pPr>
        <w:numPr>
          <w:ilvl w:val="0"/>
          <w:numId w:val="2"/>
        </w:numPr>
      </w:pPr>
      <w:r>
        <w:rPr/>
        <w:t xml:space="preserve">Восстановление коробки передач.</w:t>
      </w:r>
    </w:p>
    <w:p>
      <w:pPr>
        <w:numPr>
          <w:ilvl w:val="0"/>
          <w:numId w:val="2"/>
        </w:numPr>
      </w:pPr>
      <w:r>
        <w:rPr/>
        <w:t xml:space="preserve">Восстановление карданной передачи.</w:t>
      </w:r>
    </w:p>
    <w:p>
      <w:pPr>
        <w:numPr>
          <w:ilvl w:val="0"/>
          <w:numId w:val="2"/>
        </w:numPr>
      </w:pPr>
      <w:r>
        <w:rPr/>
        <w:t xml:space="preserve">Восстановление главной передачи и дифференциала.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Программа ориентирована на значительную роль самостоятельной работы, при этом вся учебная нагрузка разделена на аудиторную и самостоятельную работу студента. Перечень и краткое содержание этой работы студенты получают в начале семестра. Самостоятельная работа состоит в изучении ряда вопросов дисциплины. При выполнении самостоятельной работы обучающиеся используют источники, приведенные в списке литературы, Интернет-источники.</w:t>
      </w:r>
    </w:p>
    <w:p>
      <w:pPr/>
      <w:r>
        <w:rPr/>
        <w:t xml:space="preserve">Аудиторная нагрузка включает следующие виды занятий: лекция и практические работы. Лекции проходят в пятом семестре. Практические занятия проходят в пятом семестре и проводятся, согласно расписанию занятий, в лабораториях двигателей и станков.</w:t>
      </w:r>
    </w:p>
    <w:p>
      <w:pPr/>
      <w:r>
        <w:rPr/>
        <w:t xml:space="preserve">Зачет по дисциплине проводится по вопросам из списка вопросов. К зачету допускаются студенты, выполнившие весь объем самостоятельной работы и посетившие все практические работы.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Преподаватель при выполнении учебной нагрузки руководствуется данными, входящими в рабочую программу дисциплины. Аудиторная нагрузка включает следующие виды занятий: лекция, лабораторные работы. Лекция проходят в шестом семестре. Лабораторные занятия проходят в шестом семестре и проводятся в лабораториях двигателей и станков (пр. А. Невского, д. 58). Посещения всех лабораторных работ является необходимым условием допуска к зачету по дисциплине. При выполнении самостоятельной работы студенты используют источники, приведенные в списке рекомендуемой литературы и интернет-источники. К зачету допускаются студенты, выполнившие весь объем самостоятельной работы и посетившие все лабораторные работы.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1. Иванов, В.П. Ремонт автомобилей : учебник / В.П. Иванов, А.С. Савич, В.К. Ярошевич. - Минск : Вышэйшая школа, 2014. - 336 с. : ил. - Библиогр. в кн. - ISBN 978-985-06-2389-8 ; То же [Электронный ресурс]. - URL: </w:t>
      </w:r>
      <w:hyperlink r:id="rId7" w:history="1">
        <w:r>
          <w:rPr/>
          <w:t xml:space="preserve">http://biblioclub.ru/index.php?page=book&amp;id=234967</w:t>
        </w:r>
      </w:hyperlink>
      <w:r>
        <w:rPr/>
        <w:t xml:space="preserve"> (14.05.2016)</w:t>
      </w:r>
    </w:p>
    <w:p>
      <w:pPr/>
      <w:r>
        <w:rPr/>
        <w:t xml:space="preserve">2. Станчев, Д.И. Теоретические основы ремонта автомобиля : учебное пособие / Д.И. Станчев, В.И. Ключников. - Воронеж : Воронежская государственная лесотехническая академия, 2008. - 243 с. - ISBN 978-5-7994-0278-5 ; То же [Электронный ресурс]. - URL: http://biblioclub.ru/index.php?page=book&amp;id=143134 (14.05.2016)</w:t>
      </w:r>
    </w:p>
    <w:p>
      <w:pPr/>
      <w:r>
        <w:rPr/>
        <w:t xml:space="preserve">3. Шиловский, В. Н. (Петрозаводский университет). Ремонт машин и оборудования : учеб. пособие для студентов инженерных специальностей / В. Н. Шиловский, Н. И. Серебрянский ; Федеральное агентстство по образованию, Гос. образовательное учреждение высш. проф. образования Петрозаводский гос. ун-т. - Петрозаводск : Издательство ПетрГу, 2007. - 218 с. : ил., табл., схем. ; 20 см. - Прил.: с. 210-218. - Библиогр.: с. 206-209 (51 назв.). - ISBN 978-5-8021-0721-8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1. Ведущие мосты тракторов и автомобилей : учебное пособие / А.К. Кобозев, И.И. Швецов, В.С. Койчев и др. ; Федеральное государственное бюджетное образовательное учреждение высшего профессионального образования Ставропольский государственный аграрный университет. - Ставрополь : Ставропольский государственный аграрный университет, 2016. - 64 с. : ил. - Библиогр. в кн. ; То же [Электронный ресурс]. - URL: </w:t>
      </w:r>
      <w:hyperlink r:id="rId8" w:history="1">
        <w:r>
          <w:rPr/>
          <w:t xml:space="preserve">http://biblioclub.ru/index.php?page=book&amp;id=484958</w:t>
        </w:r>
      </w:hyperlink>
    </w:p>
    <w:p>
      <w:pPr/>
      <w:r>
        <w:rPr/>
        <w:t xml:space="preserve">2. Кулаков, А.Т. Особенности конструкции, эксплуатации, обслуживания и ремонта силовых агрегатов грузовых автомобилей : учебное пособие / А.Т. Кулаков, А.С. Денисов, А.А. Макушин. - Москва : Инфра-Инженерия, 2013. - 448 с. - ISBN 978-5-9729-0065-7 ; То же [Электронный ресурс]. - URL: http://biblioclub.ru/index.php?page=book&amp;id=234778 (14.05.2016)</w:t>
      </w:r>
    </w:p>
    <w:p>
      <w:pPr/>
      <w:r>
        <w:rPr/>
        <w:t xml:space="preserve">3. Основы технологии производства и ремонта транспортных и транспортно-технологических машин и комплексов : учебное пособие / сост. Н.И. Ющенко, А.С. Волчкова ; Министерство образования и науки Российской Федерации, Федеральное государственное автономное образовательное учреждение высшего профессионального образования «Северо-Кавказский федеральный университет». - Ставрополь : СКФУ, 2015. - 331 с. : ил. - Библиогр. в кн. ; То же [Электронный ресурс]. - URL: http://biblioclub.ru/index.php?page=book&amp;id=458199 (14.05.2016)</w:t>
      </w:r>
    </w:p>
    <w:p>
      <w:pPr/>
      <w:r>
        <w:rPr/>
        <w:t xml:space="preserve">4. Саушкин, О.В. Эксплуатационные свойства автомобиля. Теория и расчет : учебное пособие / О.В. Саушкин. - Воронеж : Воронежская государственная лесотехническая академия, 2011. - 39 с. ; То же [Электронный ресурс]. - URL: http://biblioclub.ru/index.php?page=book&amp;id=143108 (06.05.2016).</w:t>
      </w:r>
    </w:p>
    <w:p>
      <w:pPr/>
      <w:r>
        <w:rPr/>
        <w:t xml:space="preserve">5. Сологуб, В.А. Автопрактикум : учебное пособие : в 3-х ч. / В.А. Сологуб ; Министерство образования и науки Российской Федерации, Федеральное государственное бюджетное образовательное учреждение высшего профессионального образования «Оренбургский государственный университет». - Оренбург : ОГУ, 2012. - Ч. 2. Трансмиссия большегрузных автомобилей. - 111 с. : ил. - Библиогр. в кн. ; То же [Электронный ресурс]. - URL: </w:t>
      </w:r>
      <w:hyperlink r:id="rId9" w:history="1">
        <w:r>
          <w:rPr/>
          <w:t xml:space="preserve">http://biblioclub.ru/index.php?page=book&amp;id=270300</w:t>
        </w:r>
      </w:hyperlink>
      <w:r>
        <w:rPr/>
        <w:t xml:space="preserve"> (06.05.2016).</w:t>
      </w:r>
    </w:p>
    <w:p>
      <w:pPr/>
      <w:r>
        <w:rPr/>
        <w:t xml:space="preserve">6. Теория и конструкция машин и оборудования отрасли (колесные и гусеничные лесные машины) : учеб. для студентов вузов, обучающихся по специальности "Машины и оборудование лесного комплекса", "Сервис транспортных и технических машин и оборудования (лесного комплекса)" / [В. М. Котиков [и др.] ; под ред. В. М. Котикова ; Гос. образовательное учреждение высш. проф. образования "Московский гос. ун-т леса", Т. 1, Двигатели внутреннего сгорания. - 2-е изд. - Москва : Издательство Московского государственного университета леса, 2007. - 353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Студенты и преподаватели ПетрГУ имеют доступ к ряду электронных библиотечных систем, к которым подключена Научная библиотека университета. Для электронных ресурсов используется лицензионное программное обеспечение.</w:t>
      </w:r>
    </w:p>
    <w:p>
      <w:pPr/>
      <w:r>
        <w:rPr/>
        <w:t xml:space="preserve">Для поиска учебной и научной литературы студенты используют следующие ЭБС:</w:t>
      </w:r>
    </w:p>
    <w:p>
      <w:pPr>
        <w:numPr>
          <w:ilvl w:val="0"/>
          <w:numId w:val="3"/>
        </w:numPr>
      </w:pPr>
      <w:r>
        <w:rPr/>
        <w:t xml:space="preserve">электронная библиотека Республики Карелия http://elibrary.karelia.ru/</w:t>
      </w:r>
    </w:p>
    <w:p>
      <w:pPr>
        <w:numPr>
          <w:ilvl w:val="0"/>
          <w:numId w:val="3"/>
        </w:numPr>
      </w:pPr>
      <w:r>
        <w:rPr/>
        <w:t xml:space="preserve">электронная библиотечная система «Университетская библиотека онлайн» http://biblioclub.ru/</w:t>
      </w:r>
    </w:p>
    <w:p>
      <w:pPr>
        <w:numPr>
          <w:ilvl w:val="0"/>
          <w:numId w:val="4"/>
        </w:numPr>
      </w:pPr>
      <w:r>
        <w:rPr/>
        <w:t xml:space="preserve">электронная библиотечная система «Консультант студента. Студенческая электронная библиотека» http://www.studentlibrary.ru</w:t>
      </w:r>
    </w:p>
    <w:p>
      <w:pPr>
        <w:numPr>
          <w:ilvl w:val="0"/>
          <w:numId w:val="5"/>
        </w:numPr>
      </w:pPr>
      <w:r>
        <w:rPr/>
        <w:t xml:space="preserve">другие базы данных, размещенные на сайте Научной библиотеки ПетрГУ в разделе «Электронные журналы и базы данных» </w:t>
      </w:r>
      <w:hyperlink r:id="rId10" w:history="1">
        <w:r>
          <w:rPr/>
          <w:t xml:space="preserve">http://library.petrsu.ru/collections/bd.shtml</w:t>
        </w:r>
      </w:hyperlink>
      <w:r>
        <w:rPr/>
        <w:t xml:space="preserve"> 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Рабочая программа дисциплины «Технологический процесс капитального ремонта двигателей и трансмиссий автомобилей» для обучающихся по направлению подготовки бакалавриата 23.03.03 Эксплуатация транспортно-технологических машин и комплексов размещена на Образовательном портале ПетрГУ.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6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6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numPr>
          <w:ilvl w:val="0"/>
          <w:numId w:val="7"/>
        </w:numPr>
      </w:pPr>
      <w:r>
        <w:rPr/>
        <w:t xml:space="preserve">лаборатории двигателей и станков (по адресу пр. Ал. Невского, д. 58), оснащенные необходимым оборудованием.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2020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E494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C8FC8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A9996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BB334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88289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FF6960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C9860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234967" TargetMode="External"/><Relationship Id="rId8" Type="http://schemas.openxmlformats.org/officeDocument/2006/relationships/hyperlink" Target="http://biblioclub.ru/index.php?page=book&amp;id=484958" TargetMode="External"/><Relationship Id="rId9" Type="http://schemas.openxmlformats.org/officeDocument/2006/relationships/hyperlink" Target="http://biblioclub.ru/index.php?page=book&amp;id=270300" TargetMode="External"/><Relationship Id="rId10" Type="http://schemas.openxmlformats.org/officeDocument/2006/relationships/hyperlink" Target="http://library.petrsu.ru/collections/bd.s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2026-04-21T04:00:28+03:00</dcterms:created>
  <dcterms:modified xsi:type="dcterms:W3CDTF">2026-04-21T04:00:28+03:00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