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информатики и математического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ТЕСТИРОВАНИЯ ПО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09.03.04 Программная 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«Системное и прикладное программное обеспечение»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920 (с изменениями от 27.02.2023 г. №208, от 19.07.2022 №662, от 08.02.2021 №83, от 26.11.2020 №1456) и учебным планом по направлению подготовки бакалавриата 09.03.04 Программная инженерия  (профиль «Системное и прикладное программное обеспечение»).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Кулаков Кирилл Александрович, доцент, кафедра информатики и математического обеспечения; преподаватель, Центр образовательных программ топ-уровня в сфере информационных технологий Петрозаводского государственного университета,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понимать процесс тестирования программного обеспечения и жизненный цикл программного продукта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методы и способы тестирования.</w:t>
            </w:r>
          </w:p>
          <w:p/>
          <w:p>
            <w:pPr/>
            <w:r>
              <w:rPr/>
              <w:t xml:space="preserve">ПК-4.2. Умеет составлять план тестирования, определять цели и задачи тестирования, составлять тестовые случаи, проводить тестирование, анализировать результаты тестирования.</w:t>
            </w:r>
          </w:p>
          <w:p/>
          <w:p>
            <w:pPr/>
            <w:r>
              <w:rPr/>
              <w:t xml:space="preserve">ПК-4.3. Владеет инструментальными средствами выполнения тестирования, способность анализировать покрытие объекта тестирования тестами.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применять методы и приемы отладки программного кода, осуществлять отладку программных продуктов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методы и приемы отладки программного кода; инструментальные средства для выполнения отладки программного кода.</w:t>
            </w:r>
          </w:p>
          <w:p/>
          <w:p>
            <w:pPr/>
            <w:r>
              <w:rPr/>
              <w:t xml:space="preserve">ПК-5.2. Умеет выполнять отладку программного кода; анализировать результаты работы программного кода.</w:t>
            </w:r>
          </w:p>
          <w:p/>
          <w:p>
            <w:pPr/>
            <w:r>
              <w:rPr/>
              <w:t xml:space="preserve">ПК-5.3. Имеет навыки использования инструментальных средств для выполнения отладки программного кода; проведения отладки программного кода.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выявлять ошибки в программном коде, интерпретировать сообщения об ошибках, предупреждения, записи технологических журналов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Знает методы выявления ошибок в программном коде, методы идентификации и фиксации появления ошибок в ходе выполнения программы.</w:t>
            </w:r>
          </w:p>
          <w:p/>
          <w:p>
            <w:pPr/>
            <w:r>
              <w:rPr/>
              <w:t xml:space="preserve">ПК-6.2. Умеет выявлять ошибки в программном коде, учитывать возможность появления ошибки в программном коде в ходе разработки программного продукта для выполнения идентификации и фиксации, интерпретировать сообщения об ошибках, предупреждения и записи технологических журналов.</w:t>
            </w:r>
          </w:p>
          <w:p/>
          <w:p>
            <w:pPr/>
            <w:r>
              <w:rPr/>
              <w:t xml:space="preserve">ПК-6.3. Владеет инструментальными средствами для выявления ошибок в программном коде, методами идентификации и фиксации ошибок.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тестирования ПО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Понятие качества программного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тестирование. Понятие качества ПО. Методы достижения качества. Цели и задачи тестирования. Описание используемых программных средств.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тестов. Методы разработки. Классификация Белый ящик. Черный ящик.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тестирования. Другие объекты тестирования. Понятия интеграционного, системного и аттестационного тестирования.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Статическое тестирование. Цели и задачи статического тестирования. Методы и средства реализации статического тестирования. Флаги компиляции. Обзор утилиты splint.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ошибок. Написание отчета о выявлении ошибки. Классификация ошибок. Использование отладки. Жизненный цикл ошибки.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тестирования в моделях ЖЦ проекта. Разработка через тестирование. Достоинства и недостатки. Способы применения.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Автоматизация тестирования. Способы автоматизации. Понятие continous integration. Применение автоматизации тестирования. Используемые программные средства.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качества тестирования. Критерии оценки качества. Методы оценки качества. Инструменты оценки качества.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структуры проекта Qt. Сборка и запуск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Интеграция модуля в проект Qt.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тестов для модуля.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модуля и оценка качества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многомодульного приложения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тестов для многомодульного приложения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многомодульного приложения, оценка качества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материалов по разработке Qt приложений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инструментальных средств сопровождения разработки, тестирования и оценки качества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тематики многомодульного приложения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многомодульного приложения и подготовка плана реализации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многомодульного приложения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Интеграция разработки с инструментами тестирования и оценки качества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о проведении тестирования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В процессе обучения используются смешанная модель обучения, включающая в себя пассивную, активную и интерактивную формы организации познавательной деятельности.</w:t>
      </w:r>
    </w:p>
    <w:p>
      <w:pPr>
        <w:jc w:val="both"/>
      </w:pPr>
      <w:r>
        <w:rPr/>
        <w:t xml:space="preserve">Пассивная форма обучения предполагает традиционный вариант проведения лекционных занятий. Каждое лекционное занятие включает в себя интерактивную часть: анализ конкретных примеров и совме</w:t>
      </w:r>
      <w:r>
        <w:rPr>
          <w:lang w:val="ru-RU"/>
        </w:rPr>
        <w:t xml:space="preserve">стное решение задач («мозговой штурм»). Введение интерактивной части способствует повышению интереса студентов к предмету обучения и, как следствие, повышению эффективности аудиторных занятий. </w:t>
      </w:r>
    </w:p>
    <w:p>
      <w:pPr>
        <w:jc w:val="both"/>
      </w:pPr>
      <w:r>
        <w:rPr/>
        <w:t xml:space="preserve">Активная часть модели обучения предполагает организацию самостоятельной работы студента. Студент имеет возможность предварительно ознакомиться с материалом предстоящей лекции (изучив слайды презентации).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ind w:left="0" w:right="0" w:firstLine="708.6614173228347" w:hanging="0"/>
        <w:spacing w:after="0" w:line="240" w:lineRule="auto"/>
      </w:pPr>
      <w:r>
        <w:rPr>
          <w:color w:val="000000"/>
          <w:b w:val="1"/>
          <w:bCs w:val="1"/>
        </w:rPr>
        <w:t xml:space="preserve">1. Лабораторная работа 1. </w:t>
      </w:r>
      <w:r>
        <w:rPr>
          <w:color w:val="000000"/>
          <w:b w:val="1"/>
          <w:bCs w:val="1"/>
        </w:rPr>
        <w:t xml:space="preserve">Изучение структуры проекта Qt. Сборка и запуск</w:t>
      </w:r>
    </w:p>
    <w:p>
      <w:pPr>
        <w:ind w:left="0" w:right="0" w:firstLine="708.6614173228347" w:hanging="0"/>
        <w:spacing w:after="0" w:line="240" w:lineRule="auto"/>
      </w:pPr>
      <w:r>
        <w:rPr>
          <w:color w:val="000000"/>
          <w:b w:val="0"/>
          <w:bCs w:val="0"/>
        </w:rPr>
        <w:t xml:space="preserve">- Скачать архив проекта-шаблона (</w:t>
      </w:r>
      <w:hyperlink r:id="rId7" w:history="1">
        <w:r>
          <w:rPr>
            <w:u w:val="single"/>
          </w:rPr>
          <w:t xml:space="preserve">master.zip</w:t>
        </w:r>
      </w:hyperlink>
      <w:r>
        <w:rPr>
          <w:color w:val="000000"/>
          <w:b w:val="0"/>
          <w:bCs w:val="0"/>
        </w:rPr>
        <w:t xml:space="preserve">) с исходным кодом тестового окружения, распаковать в домашнем каталоге ("unzip master.zip").</w:t>
      </w:r>
    </w:p>
    <w:p>
      <w:pPr>
        <w:ind w:left="0" w:right="0" w:firstLine="708.6614173228347" w:hanging="0"/>
        <w:spacing w:after="0" w:line="240" w:lineRule="auto"/>
      </w:pPr>
      <w:r>
        <w:rPr>
          <w:color w:val="000000"/>
          <w:b w:val="0"/>
          <w:bCs w:val="0"/>
        </w:rPr>
        <w:t xml:space="preserve">- </w:t>
      </w:r>
      <w:r>
        <w:rPr>
          <w:b w:val="0"/>
          <w:bCs w:val="0"/>
        </w:rPr>
        <w:t xml:space="preserve">Открыть тестовое окружении в Qt creator, запустить тесты (меню "инструменты" → "тесты" → "Запустить все"), проверить результат запуска тестов</w:t>
      </w:r>
    </w:p>
    <w:p>
      <w:pPr>
        <w:ind w:left="0" w:right="0" w:firstLine="708.6614173228347" w:hanging="0"/>
        <w:spacing w:after="0" w:line="240" w:lineRule="auto"/>
      </w:pPr>
      <w:r>
        <w:rPr>
          <w:b w:val="0"/>
          <w:bCs w:val="0"/>
        </w:rPr>
        <w:t xml:space="preserve">- создать проект на githab.com</w:t>
      </w:r>
    </w:p>
    <w:p>
      <w:pPr>
        <w:ind w:left="0" w:right="0" w:firstLine="708.6614173228347" w:hanging="0"/>
        <w:spacing w:after="0" w:line="240" w:lineRule="auto"/>
      </w:pPr>
      <w:r>
        <w:rPr>
          <w:b w:val="0"/>
          <w:bCs w:val="0"/>
        </w:rPr>
        <w:t xml:space="preserve">- опубликовать проект на github.com</w:t>
      </w:r>
    </w:p>
    <w:p>
      <w:pPr>
        <w:ind w:left="0" w:right="0" w:firstLine="708.6614173228347" w:hanging="0"/>
        <w:spacing w:after="0" w:line="240" w:lineRule="auto"/>
      </w:pPr>
      <w:r>
        <w:rPr>
          <w:b w:val="0"/>
          <w:bCs w:val="0"/>
        </w:rPr>
        <w:t xml:space="preserve">- проверить запуск тестов и оценки покрытия кода тестами (travis-ci.org, coveralls.io)</w:t>
      </w:r>
    </w:p>
    <w:p>
      <w:pPr>
        <w:ind w:left="0" w:right="0" w:firstLine="708.6614173228347" w:hanging="0"/>
        <w:spacing w:after="0" w:line="240" w:lineRule="auto"/>
      </w:pPr>
      <w:r>
        <w:rPr>
          <w:b w:val="0"/>
          <w:bCs w:val="0"/>
        </w:rPr>
        <w:t xml:space="preserve">- Изучить структуру проекта-шаблона, ответить на вопросы преподавателя</w:t>
      </w:r>
    </w:p>
    <w:p>
      <w:pPr>
        <w:ind w:left="0" w:right="0" w:firstLine="708.6614173228347" w:hanging="0"/>
        <w:spacing w:after="0" w:line="240" w:lineRule="auto"/>
      </w:pPr>
      <w:r>
        <w:rPr>
          <w:b w:val="1"/>
          <w:bCs w:val="1"/>
        </w:rPr>
        <w:t xml:space="preserve">2. Лабораторная работа 2. Интеграция модуля в проект Qt.</w:t>
      </w:r>
    </w:p>
    <w:p>
      <w:pPr>
        <w:ind w:left="0" w:right="0" w:firstLine="708.6614173228347" w:hanging="0"/>
        <w:spacing w:after="0" w:line="240" w:lineRule="auto"/>
      </w:pPr>
      <w:r>
        <w:rPr>
          <w:b w:val="0"/>
          <w:bCs w:val="0"/>
        </w:rPr>
        <w:t xml:space="preserve">- Взять проект из лабораторной работы №1.</w:t>
      </w:r>
    </w:p>
    <w:p>
      <w:pPr>
        <w:ind w:left="0" w:right="0" w:firstLine="708.6614173228347" w:hanging="0"/>
        <w:spacing w:after="0" w:line="240" w:lineRule="auto"/>
      </w:pPr>
      <w:r>
        <w:rPr>
          <w:b w:val="0"/>
          <w:bCs w:val="0"/>
        </w:rPr>
        <w:t xml:space="preserve">- добавить в проект код модуля, разработанного в курсе «Основы информатики и программирования» (лабораторная работа №7).</w:t>
      </w:r>
    </w:p>
    <w:p>
      <w:pPr>
        <w:ind w:left="0" w:right="0" w:firstLine="708.6614173228347" w:hanging="0"/>
        <w:spacing w:after="0" w:line="240" w:lineRule="auto"/>
      </w:pPr>
      <w:r>
        <w:rPr>
          <w:b w:val="0"/>
          <w:bCs w:val="0"/>
        </w:rPr>
        <w:t xml:space="preserve">- добавить необходимые для компиляции заголовочные файлы и зависимости.</w:t>
      </w:r>
    </w:p>
    <w:p>
      <w:pPr>
        <w:ind w:left="0" w:right="0" w:firstLine="708.6614173228347" w:hanging="0"/>
        <w:spacing w:after="0" w:line="240" w:lineRule="auto"/>
      </w:pPr>
      <w:r>
        <w:rPr>
          <w:b w:val="0"/>
          <w:bCs w:val="0"/>
        </w:rPr>
        <w:t xml:space="preserve">- добавить вызов функции из модуля в основную программу</w:t>
      </w:r>
    </w:p>
    <w:p>
      <w:pPr>
        <w:ind w:left="0" w:right="0" w:firstLine="708.6614173228347" w:hanging="0"/>
        <w:spacing w:after="0" w:line="240" w:lineRule="auto"/>
      </w:pPr>
      <w:r>
        <w:rPr>
          <w:b w:val="0"/>
          <w:bCs w:val="0"/>
        </w:rPr>
        <w:t xml:space="preserve">- выполнить компиляцию и запуск</w:t>
      </w:r>
    </w:p>
    <w:p>
      <w:pPr>
        <w:ind w:left="0" w:right="0" w:firstLine="708.6614173228347" w:hanging="0"/>
        <w:spacing w:after="0" w:line="240" w:lineRule="auto"/>
      </w:pPr>
      <w:r>
        <w:rPr>
          <w:b w:val="0"/>
          <w:bCs w:val="0"/>
        </w:rPr>
        <w:t xml:space="preserve">- опубликовать код на github.com, проверить результат сборки и оценки покрытия кода тестами.</w:t>
      </w:r>
    </w:p>
    <w:p>
      <w:pPr>
        <w:ind w:left="0" w:right="0" w:firstLine="708.6614173228347" w:hanging="0"/>
        <w:spacing w:after="0" w:line="240" w:lineRule="auto"/>
      </w:pPr>
      <w:r>
        <w:rPr>
          <w:b w:val="0"/>
          <w:bCs w:val="0"/>
        </w:rPr>
        <w:t xml:space="preserve">- ответить на вопросы преподавателя</w:t>
      </w:r>
    </w:p>
    <w:p>
      <w:pPr>
        <w:ind w:left="0" w:right="0" w:firstLine="708.6614173228347" w:hanging="0"/>
        <w:spacing w:after="0" w:line="240" w:lineRule="auto"/>
      </w:pPr>
      <w:r>
        <w:rPr>
          <w:b w:val="1"/>
          <w:bCs w:val="1"/>
        </w:rPr>
        <w:t xml:space="preserve">3. Лабораторная работа 3. Тестирование модуля и оценка качества</w:t>
      </w:r>
    </w:p>
    <w:p>
      <w:pPr>
        <w:ind w:left="0" w:right="0" w:firstLine="708.6614173228347" w:hanging="0"/>
        <w:spacing w:after="0" w:line="240" w:lineRule="auto"/>
      </w:pPr>
      <w:r>
        <w:rPr>
          <w:b w:val="0"/>
          <w:bCs w:val="0"/>
        </w:rPr>
        <w:t xml:space="preserve">- Взять проект из лабораторной работы №2.</w:t>
      </w:r>
    </w:p>
    <w:p>
      <w:pPr>
        <w:ind w:left="0" w:right="0" w:firstLine="708.6614173228347" w:hanging="0"/>
        <w:spacing w:after="0" w:line="240" w:lineRule="auto"/>
      </w:pPr>
      <w:r>
        <w:rPr>
          <w:color w:val="000000"/>
          <w:b w:val="0"/>
          <w:bCs w:val="0"/>
        </w:rPr>
        <w:t xml:space="preserve">- Составить перечень тестов, проверяющих правильность работы модуля </w:t>
      </w:r>
      <w:r>
        <w:rPr>
          <w:b w:val="0"/>
          <w:bCs w:val="0"/>
        </w:rPr>
        <w:t xml:space="preserve">(позитивные тесты) и его реакцию на возможные отклонения от стандартного поведения (негативные тесты)</w:t>
      </w:r>
      <w:r>
        <w:rPr>
          <w:color w:val="000000"/>
          <w:b w:val="0"/>
          <w:bCs w:val="0"/>
        </w:rPr>
        <w:t xml:space="preserve">.</w:t>
      </w:r>
    </w:p>
    <w:p>
      <w:pPr>
        <w:ind w:left="0" w:right="0" w:firstLine="708.6614173228347" w:hanging="0"/>
        <w:spacing w:after="0" w:line="240" w:lineRule="auto"/>
      </w:pPr>
      <w:r>
        <w:rPr>
          <w:color w:val="000000"/>
          <w:b w:val="0"/>
          <w:bCs w:val="0"/>
        </w:rPr>
        <w:t xml:space="preserve">- </w:t>
      </w:r>
      <w:r>
        <w:rPr>
          <w:b w:val="0"/>
          <w:bCs w:val="0"/>
        </w:rPr>
        <w:t xml:space="preserve">Реализовать запланированные тесты. Выполнить тестирование. В случае обнаружения ошибки сформировать протокол ошибки (</w:t>
      </w:r>
      <w:hyperlink r:id="rId8" w:history="1">
        <w:r>
          <w:rPr>
            <w:u w:val="single"/>
          </w:rPr>
          <w:t xml:space="preserve">шаблон протокола</w:t>
        </w:r>
      </w:hyperlink>
      <w:r>
        <w:rPr>
          <w:b w:val="0"/>
          <w:bCs w:val="0"/>
        </w:rPr>
        <w:t xml:space="preserve">), выполнить отладку и повторное тестирование.</w:t>
      </w:r>
    </w:p>
    <w:p>
      <w:pPr>
        <w:ind w:left="0" w:right="0" w:firstLine="708.6614173228347" w:hanging="0"/>
        <w:spacing w:after="0" w:line="240" w:lineRule="auto"/>
      </w:pPr>
      <w:r>
        <w:rPr>
          <w:b w:val="0"/>
          <w:bCs w:val="0"/>
        </w:rPr>
        <w:t xml:space="preserve">- Опубликовать код тестов, перечень тестов и протоколы ошибок на github.com, проверить результат сборки и оценки покрытия кода тестами.</w:t>
      </w:r>
    </w:p>
    <w:p>
      <w:pPr>
        <w:ind w:left="0" w:right="0" w:firstLine="708.6614173228347" w:hanging="0"/>
        <w:spacing w:after="0" w:line="240" w:lineRule="auto"/>
      </w:pPr>
      <w:r>
        <w:rPr>
          <w:b w:val="0"/>
          <w:bCs w:val="0"/>
        </w:rPr>
        <w:t xml:space="preserve">- Ответить на вопросы преподавателя</w:t>
      </w:r>
    </w:p>
    <w:p>
      <w:pPr>
        <w:ind w:left="0" w:right="0" w:firstLine="708.6614173228347" w:hanging="0"/>
        <w:spacing w:after="0" w:line="240" w:lineRule="auto"/>
      </w:pPr>
      <w:r>
        <w:rPr>
          <w:lang w:val="ru-RU"/>
          <w:color w:val="000000"/>
          <w:b w:val="1"/>
          <w:bCs w:val="1"/>
        </w:rPr>
        <w:t xml:space="preserve">4. Лабораторная работа 4. </w:t>
      </w:r>
      <w:r>
        <w:rPr>
          <w:lang w:val="ru-RU"/>
          <w:color w:val="000000"/>
          <w:b w:val="1"/>
          <w:bCs w:val="1"/>
          <w:i w:val="0"/>
          <w:iCs w:val="0"/>
        </w:rPr>
        <w:t xml:space="preserve">Реализация многомодульного приложения</w:t>
      </w:r>
    </w:p>
    <w:p>
      <w:pPr>
        <w:ind w:left="0" w:right="0" w:firstLine="708.6614173228347" w:hanging="0"/>
        <w:spacing w:after="0" w:line="240" w:lineRule="auto"/>
      </w:pPr>
      <w:r>
        <w:rPr>
          <w:b w:val="0"/>
          <w:bCs w:val="0"/>
          <w:i w:val="0"/>
          <w:iCs w:val="0"/>
        </w:rPr>
        <w:t xml:space="preserve">- Выбрать и согласовать с преподавателем тематику проекта</w:t>
      </w:r>
    </w:p>
    <w:p>
      <w:pPr>
        <w:ind w:left="0" w:right="0" w:firstLine="708.6614173228347" w:hanging="0"/>
        <w:spacing w:after="0" w:line="240" w:lineRule="auto"/>
      </w:pPr>
      <w:r>
        <w:rPr>
          <w:color w:val="000000"/>
          <w:b w:val="0"/>
          <w:bCs w:val="0"/>
          <w:i w:val="0"/>
          <w:iCs w:val="0"/>
        </w:rPr>
        <w:t xml:space="preserve">- Сделать о</w:t>
      </w:r>
      <w:r>
        <w:rPr>
          <w:b w:val="0"/>
          <w:bCs w:val="0"/>
          <w:i w:val="0"/>
          <w:iCs w:val="0"/>
        </w:rPr>
        <w:t xml:space="preserve">писание проекта и интерфейса пользователя</w:t>
      </w:r>
    </w:p>
    <w:p>
      <w:pPr>
        <w:ind w:left="0" w:right="0" w:firstLine="708.6614173228347" w:hanging="0"/>
        <w:spacing w:after="0" w:line="240" w:lineRule="auto"/>
      </w:pPr>
      <w:r>
        <w:rPr>
          <w:b w:val="0"/>
          <w:bCs w:val="0"/>
        </w:rPr>
        <w:t xml:space="preserve">- создать проект на githab.com</w:t>
      </w:r>
    </w:p>
    <w:p>
      <w:pPr>
        <w:ind w:left="0" w:right="0" w:firstLine="708.6614173228347" w:hanging="0"/>
        <w:spacing w:after="0" w:line="240" w:lineRule="auto"/>
      </w:pPr>
      <w:r>
        <w:rPr>
          <w:b w:val="0"/>
          <w:bCs w:val="0"/>
          <w:i w:val="0"/>
          <w:iCs w:val="0"/>
        </w:rPr>
        <w:t xml:space="preserve">- Реализовать многомодульное приложение</w:t>
      </w:r>
    </w:p>
    <w:p>
      <w:pPr>
        <w:ind w:left="0" w:right="0" w:firstLine="708.6614173228347" w:hanging="0"/>
        <w:spacing w:after="0" w:line="240" w:lineRule="auto"/>
      </w:pPr>
      <w:r>
        <w:rPr>
          <w:b w:val="0"/>
          <w:bCs w:val="0"/>
          <w:i w:val="0"/>
          <w:iCs w:val="0"/>
        </w:rPr>
        <w:t xml:space="preserve">- проверить запуск тестов и оценки покрытия кода тестами (travis-ci.org, coveralls.io)</w:t>
      </w:r>
    </w:p>
    <w:p>
      <w:pPr>
        <w:ind w:left="0" w:right="0" w:firstLine="708.6614173228347" w:hanging="0"/>
        <w:spacing w:after="0" w:line="240" w:lineRule="auto"/>
      </w:pPr>
      <w:r>
        <w:rPr>
          <w:b w:val="0"/>
          <w:bCs w:val="0"/>
          <w:i w:val="0"/>
          <w:iCs w:val="0"/>
        </w:rPr>
        <w:t xml:space="preserve">- ответить на вопросы преподавателя</w:t>
      </w:r>
    </w:p>
    <w:p>
      <w:pPr>
        <w:ind w:left="0" w:right="0" w:firstLine="708.6614173228347" w:hanging="0"/>
        <w:spacing w:after="0" w:line="240" w:lineRule="auto"/>
      </w:pPr>
      <w:r>
        <w:rPr>
          <w:b w:val="1"/>
          <w:bCs w:val="1"/>
          <w:i w:val="0"/>
          <w:iCs w:val="0"/>
        </w:rPr>
        <w:t xml:space="preserve">5. Лабораторная работа 5. Тестирование многомодульного приложения, оценка качества</w:t>
      </w:r>
    </w:p>
    <w:p>
      <w:pPr>
        <w:ind w:left="0" w:right="0" w:firstLine="708.6614173228347" w:hanging="0"/>
        <w:spacing w:after="0" w:line="240" w:lineRule="auto"/>
      </w:pPr>
      <w:r>
        <w:rPr>
          <w:b w:val="0"/>
          <w:bCs w:val="0"/>
        </w:rPr>
        <w:t xml:space="preserve">- Взять проект из лабораторной работы №4.</w:t>
      </w:r>
    </w:p>
    <w:p>
      <w:pPr>
        <w:ind w:left="0" w:right="0" w:firstLine="708.6614173228347" w:hanging="0"/>
        <w:spacing w:after="0" w:line="240" w:lineRule="auto"/>
      </w:pPr>
      <w:r>
        <w:rPr>
          <w:color w:val="000000"/>
          <w:b w:val="0"/>
          <w:bCs w:val="0"/>
        </w:rPr>
        <w:t xml:space="preserve">- Составить перечень тестов, проверяющих правильность работы приложения </w:t>
      </w:r>
      <w:r>
        <w:rPr>
          <w:b w:val="0"/>
          <w:bCs w:val="0"/>
        </w:rPr>
        <w:t xml:space="preserve">(позитивные тесты) и его реакцию на возможные отклонения от стандартного поведения (негативные тесты)</w:t>
      </w:r>
      <w:r>
        <w:rPr>
          <w:color w:val="000000"/>
          <w:b w:val="0"/>
          <w:bCs w:val="0"/>
        </w:rPr>
        <w:t xml:space="preserve">.</w:t>
      </w:r>
    </w:p>
    <w:p>
      <w:pPr>
        <w:ind w:left="0" w:right="0" w:firstLine="708.6614173228347" w:hanging="0"/>
        <w:spacing w:after="0" w:line="240" w:lineRule="auto"/>
      </w:pPr>
      <w:r>
        <w:rPr>
          <w:color w:val="000000"/>
          <w:b w:val="0"/>
          <w:bCs w:val="0"/>
        </w:rPr>
        <w:t xml:space="preserve">- </w:t>
      </w:r>
      <w:r>
        <w:rPr>
          <w:b w:val="0"/>
          <w:bCs w:val="0"/>
        </w:rPr>
        <w:t xml:space="preserve">Реализовать запланированные тесты. Выполнить тестирование. В случае обнаружения ошибки сформировать протокол ошибки (</w:t>
      </w:r>
      <w:hyperlink r:id="rId8" w:history="1">
        <w:r>
          <w:rPr>
            <w:u w:val="single"/>
          </w:rPr>
          <w:t xml:space="preserve">шаблон протокола</w:t>
        </w:r>
      </w:hyperlink>
      <w:r>
        <w:rPr>
          <w:b w:val="0"/>
          <w:bCs w:val="0"/>
        </w:rPr>
        <w:t xml:space="preserve">), выполнить отладку и повторное тестирование.</w:t>
      </w:r>
    </w:p>
    <w:p>
      <w:pPr>
        <w:ind w:left="0" w:right="0" w:firstLine="708.6614173228347" w:hanging="0"/>
        <w:spacing w:after="0" w:line="240" w:lineRule="auto"/>
      </w:pPr>
      <w:r>
        <w:rPr>
          <w:b w:val="0"/>
          <w:bCs w:val="0"/>
        </w:rPr>
        <w:t xml:space="preserve">- Опубликовать код тестов, перечень тестов и протоколы ошибок на github.com, проверить результат сборки и оценки покрытия кода тестами.</w:t>
      </w:r>
    </w:p>
    <w:p>
      <w:pPr>
        <w:ind w:left="0" w:right="0" w:firstLine="708.6614173228347" w:hanging="0"/>
        <w:spacing w:after="0" w:line="240" w:lineRule="auto"/>
      </w:pPr>
      <w:r>
        <w:rPr>
          <w:b w:val="0"/>
          <w:bCs w:val="0"/>
          <w:i w:val="0"/>
          <w:iCs w:val="0"/>
        </w:rPr>
        <w:t xml:space="preserve">- Ответить на вопросы преподавателя</w:t>
      </w:r>
    </w:p>
    <w:p/>
    <w:p>
      <w:pPr/>
      <w:r>
        <w:rPr/>
        <w:t xml:space="preserve">Тест</w:t>
      </w:r>
    </w:p>
    <w:p>
      <w:pPr/>
      <w:r>
        <w:rPr/>
        <w:t xml:space="preserve">Тест и фонд тестовых заданий размещены в интерактивной системе Moodle по адресу: https://moodle.cs.petrsu.ru/mod/quiz/view.php?id=1278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Выделенное время для самостоятельной работы студент тратит на подготовку к лабораторным работам, изучение справочной документации по библиотеке Qt, функциям, библиотекам, платформам инструментам тестирования и оценки качества. Контроль качества подготовки осуществляется путем проверки теоретических знаний и практических навыков. Для проверки используются:</w:t>
      </w:r>
    </w:p>
    <w:p>
      <w:pPr/>
      <w:r>
        <w:rPr/>
        <w:t xml:space="preserve">- лабораторные работы.</w:t>
      </w:r>
    </w:p>
    <w:p>
      <w:pPr/>
      <w:r>
        <w:rPr/>
        <w:t xml:space="preserve">- тестовые задания.</w:t>
      </w:r>
    </w:p>
    <w:p>
      <w:pPr/>
      <w:r>
        <w:rPr/>
        <w:t xml:space="preserve">- зачет в конце семестра.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Особое внимание при подготовке необходимо уделить первому практическому занятию, где студентам закладываются основные принципы и методы освоения дисциплины «Основы тестирования ПО». На первом занятие студентам необходимо пояснить критерии их оценки и требования, предъявляемые к ним, знакомить их с методическими рекомендациями по изучению дисциплины для студентов, а также представить им УМК и электронный образовательный ресурс по дисциплине.</w:t>
      </w:r>
    </w:p>
    <w:p>
      <w:pPr/>
      <w:r>
        <w:rPr/>
        <w:t xml:space="preserve">Перед каждым лабораторным занятием студенты должны получать задания для выполнения, а также преподавателю необходимо пояснять ход выполнения заданий для самостоятельной работы. Преподавателю следует избегать однообразной формы проведения практических занятий, поскольку это препятствует освоению различных компетенций студентов.</w:t>
      </w:r>
    </w:p>
    <w:p>
      <w:pPr/>
      <w:r>
        <w:rPr/>
        <w:t xml:space="preserve">Для проведения текущего контроля успеваемости используется балльно-рейтинговая система. Каждое лабораторное задание оценивается в 8 баллов. Количество баллов может быть снижено в случае нарушения сроков сдачи задания или отсутствия правильного ответа на соответствующие теоретические вопросы. Результат прохождения тестового задания должен содержать не менее 80% правильных ответов. Допуск к зачету осуществляется после прохождения всех тестовых заданий и сдачи лабораторных работ. Количество полученных баллов учитывается на зачете при определении количества дополнительных вопросов и итоговой оценки.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>
          <w:lang w:val="en-US"/>
        </w:rPr>
        <w:t xml:space="preserve">Кулаков К. А. Основы тестирования программного обеспечения [Электронный ресурс]: учебное электронное пособие для обучающихся Института математики и информационных технологий / К. А. Кулаков, В. М. Димитров; М-во образования и науки Рос. Федерации, Федер. гос. бюджет. образоват. учреждение высш. образования Петрозавод. гос. ун-т. — Петрозаводск : Издательство ПетрГУ, 2018. — Систем. требования : PC, MAC с процессором Intel 1.3 ГГц и выше ; Windows, MAC OSX ; 256 Мб ; видеосистема : разрашение экрана 800x600 и выше ; графический ускоритель (опционально) ; мышь или другое аналогичное устройство. — Загл. с этикетки диска. ISBN 978-5-8021-3222-7.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>
          <w:lang w:val="en-US"/>
          <w:color w:val="000000"/>
        </w:rPr>
        <w:t xml:space="preserve">Синицын С. В., Налютин Н. Ю. Верификация программного обеспечения. — М.: БИНОМ, 2008.</w:t>
      </w:r>
    </w:p>
    <w:p>
      <w:pPr>
        <w:numPr>
          <w:ilvl w:val="0"/>
          <w:numId w:val="2"/>
        </w:numPr>
      </w:pPr>
      <w:r>
        <w:rPr>
          <w:lang w:val="en-US"/>
          <w:color w:val="000000"/>
        </w:rPr>
        <w:t xml:space="preserve">Кулямин В.В. Методы верификации программного обеспечения. М.: Институт Системного Программирования РАН, 2008.С. Канер, Д. Фолк, Е. Нгуен. Тестирование программного обеспечения. — К.: Диасофт, 2000.</w:t>
      </w:r>
    </w:p>
    <w:p>
      <w:pPr>
        <w:numPr>
          <w:ilvl w:val="0"/>
          <w:numId w:val="2"/>
        </w:numPr>
      </w:pPr>
      <w:r>
        <w:rPr>
          <w:lang w:val="en-US"/>
          <w:color w:val="000000"/>
        </w:rPr>
        <w:t xml:space="preserve">Р. Калбертсон, К. Браун, Г. Кобб. Быстрое тестирование. — М: Вильямс, 2002.</w:t>
      </w:r>
    </w:p>
    <w:p>
      <w:pPr>
        <w:numPr>
          <w:ilvl w:val="0"/>
          <w:numId w:val="2"/>
        </w:numPr>
      </w:pPr>
      <w:r>
        <w:rPr>
          <w:lang w:val="en-US"/>
          <w:color w:val="000000"/>
        </w:rPr>
        <w:t xml:space="preserve">Андон Ф.И., Коваль Г.И., Коротун Т.М., Лаврищева Е.М., Суслов В.Ю. Основы инженерии качества программных систем. 2-е изд., перераб. и доп. - К.: Академпериодика, 2007.</w:t>
      </w:r>
    </w:p>
    <w:p>
      <w:pPr>
        <w:numPr>
          <w:ilvl w:val="0"/>
          <w:numId w:val="2"/>
        </w:numPr>
      </w:pPr>
      <w:r>
        <w:rPr>
          <w:lang w:val="en-US"/>
          <w:color w:val="000000"/>
        </w:rPr>
        <w:t xml:space="preserve">Л. Тамре. Введение в тестирование программного обеcпечения — M.: «Вильямс», 2003</w:t>
      </w:r>
    </w:p>
    <w:p>
      <w:pPr>
        <w:numPr>
          <w:ilvl w:val="0"/>
          <w:numId w:val="2"/>
        </w:numPr>
      </w:pPr>
      <w:r>
        <w:rPr>
          <w:lang w:val="en-US"/>
          <w:color w:val="000000"/>
        </w:rPr>
        <w:t xml:space="preserve">Б. Бейзер. Тестирование черного ящика. — СПб: «Питер», 2005.</w:t>
      </w:r>
    </w:p>
    <w:p>
      <w:pPr>
        <w:numPr>
          <w:ilvl w:val="0"/>
          <w:numId w:val="2"/>
        </w:numPr>
      </w:pPr>
      <w:r>
        <w:rPr>
          <w:lang w:val="en-US"/>
          <w:color w:val="000000"/>
        </w:rPr>
        <w:t xml:space="preserve">С. Орлов. Технологии разработки программного обеспечения. — СПб: «Питер», 2003.</w:t>
      </w:r>
    </w:p>
    <w:p>
      <w:pPr>
        <w:numPr>
          <w:ilvl w:val="0"/>
          <w:numId w:val="2"/>
        </w:numPr>
      </w:pPr>
      <w:r>
        <w:rPr>
          <w:lang w:val="en-US"/>
          <w:color w:val="000000"/>
        </w:rPr>
        <w:t xml:space="preserve">И. Винниченко. Автоматизация процессов тестирования. — СПб: «Питер», 2005.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ind w:left="0" w:right="0" w:firstLine="708.6614173228347" w:hanging="0"/>
        <w:spacing w:after="0" w:line="240" w:lineRule="auto"/>
      </w:pPr>
      <w:r>
        <w:rPr>
          <w:rFonts w:ascii="Times New Roman" w:hAnsi="Times New Roman" w:eastAsia="Times New Roman" w:cs="Times New Roman"/>
          <w:b w:val="0"/>
          <w:bCs w:val="0"/>
          <w:spacing w:val="2"/>
        </w:rPr>
        <w:t xml:space="preserve">а) Программное обеспечение:</w:t>
      </w:r>
    </w:p>
    <w:p>
      <w:pPr>
        <w:ind w:left="0" w:right="0" w:firstLine="566.9291338582676" w:hanging="0"/>
        <w:spacing w:after="0" w:line="240" w:lineRule="auto"/>
      </w:pPr>
      <w:r>
        <w:rPr>
          <w:lang w:val="en-US"/>
        </w:rPr>
        <w:t xml:space="preserve">1.</w:t>
      </w:r>
      <w:r>
        <w:rPr>
          <w:lang w:val="en-US"/>
        </w:rPr>
        <w:t xml:space="preserve"> </w:t>
      </w:r>
      <w:r>
        <w:rPr/>
        <w:t xml:space="preserve">Пакет</w:t>
      </w:r>
      <w:r>
        <w:rPr>
          <w:lang w:val="en-US"/>
        </w:rPr>
        <w:t xml:space="preserve"> Microsoft Office 2007-2010 (Word, Excel, Power Point)</w:t>
      </w:r>
    </w:p>
    <w:p>
      <w:pPr>
        <w:ind w:left="0" w:right="0" w:firstLine="566.9291338582676" w:hanging="0"/>
        <w:spacing w:after="0" w:line="240" w:lineRule="auto"/>
      </w:pPr>
      <w:r>
        <w:rPr/>
        <w:t xml:space="preserve">2. Пакет для просмотра и печати документов </w:t>
      </w:r>
      <w:r>
        <w:rPr>
          <w:lang w:val="en-US"/>
        </w:rPr>
        <w:t xml:space="preserve">Adobe</w:t>
      </w:r>
      <w:r>
        <w:rPr/>
        <w:t xml:space="preserve"> </w:t>
      </w:r>
      <w:r>
        <w:rPr>
          <w:lang w:val="en-US"/>
        </w:rPr>
        <w:t xml:space="preserve">Acrobat</w:t>
      </w:r>
      <w:r>
        <w:rPr/>
        <w:t xml:space="preserve"> </w:t>
      </w:r>
      <w:r>
        <w:rPr>
          <w:lang w:val="en-US"/>
        </w:rPr>
        <w:t xml:space="preserve">Reader</w:t>
      </w:r>
    </w:p>
    <w:p>
      <w:pPr>
        <w:jc w:val="start"/>
        <w:ind w:left="0" w:right="0" w:firstLine="566.9291338582676" w:hanging="0"/>
        <w:spacing w:before="79.3700787401575" w:after="0" w:line="276" w:lineRule="auto"/>
      </w:pPr>
      <w:r>
        <w:rPr/>
        <w:t xml:space="preserve">3. Средства поиска информации в глобальной сети Интернет и веб-пространстве: </w:t>
      </w:r>
      <w:r>
        <w:rPr>
          <w:lang w:val="en-US"/>
        </w:rPr>
        <w:t xml:space="preserve">MS</w:t>
      </w:r>
      <w:r>
        <w:rPr/>
        <w:t xml:space="preserve"> </w:t>
      </w:r>
      <w:r>
        <w:rPr>
          <w:lang w:val="en-US"/>
        </w:rPr>
        <w:t xml:space="preserve">Internet</w:t>
      </w:r>
      <w:r>
        <w:rPr/>
        <w:t xml:space="preserve"> Explorer, </w:t>
      </w:r>
      <w:r>
        <w:rPr>
          <w:lang w:val="en-US"/>
        </w:rPr>
        <w:t xml:space="preserve">Mozilla</w:t>
      </w:r>
      <w:r>
        <w:rPr/>
        <w:t xml:space="preserve"> </w:t>
      </w:r>
      <w:r>
        <w:rPr>
          <w:lang w:val="en-US"/>
        </w:rPr>
        <w:t xml:space="preserve">Firefox</w:t>
      </w:r>
      <w:r>
        <w:rPr/>
        <w:t xml:space="preserve">, </w:t>
      </w:r>
      <w:r>
        <w:rPr>
          <w:lang w:val="en-US"/>
        </w:rPr>
        <w:t xml:space="preserve">Opera</w:t>
      </w:r>
      <w:r>
        <w:rPr/>
        <w:t xml:space="preserve"> и др.</w:t>
      </w:r>
    </w:p>
    <w:p>
      <w:pPr>
        <w:jc w:val="both"/>
        <w:spacing w:before="79.3700787401575" w:after="0" w:line="240" w:lineRule="auto"/>
      </w:pPr>
      <w:r>
        <w:rPr/>
        <w:t xml:space="preserve">Для выполнения лабораторных работ используется комплекс свободно распространяемого программного обеспечения:</w:t>
      </w:r>
    </w:p>
    <w:p>
      <w:pPr>
        <w:jc w:val="both"/>
        <w:spacing w:after="0" w:line="240" w:lineRule="auto"/>
      </w:pPr>
      <w:r>
        <w:rPr/>
        <w:t xml:space="preserve">- ОС на базе ядра </w:t>
      </w:r>
      <w:r>
        <w:rPr>
          <w:lang w:val="en-US"/>
        </w:rPr>
        <w:t xml:space="preserve">Linux</w:t>
      </w:r>
      <w:r>
        <w:rPr/>
        <w:t xml:space="preserve"> (</w:t>
      </w:r>
      <w:r>
        <w:rPr>
          <w:lang w:val="en-US"/>
        </w:rPr>
        <w:t xml:space="preserve">openSUSE</w:t>
      </w:r>
      <w:r>
        <w:rPr/>
        <w:t xml:space="preserve"> 15.0);</w:t>
      </w:r>
    </w:p>
    <w:p>
      <w:pPr>
        <w:jc w:val="both"/>
        <w:spacing w:after="0" w:line="240" w:lineRule="auto"/>
      </w:pPr>
      <w:r>
        <w:rPr/>
        <w:t xml:space="preserve">- командный интерпретатор </w:t>
      </w:r>
      <w:r>
        <w:rPr>
          <w:lang w:val="en-US"/>
        </w:rPr>
        <w:t xml:space="preserve">bash</w:t>
      </w:r>
    </w:p>
    <w:p>
      <w:pPr>
        <w:jc w:val="both"/>
        <w:spacing w:after="0" w:line="240" w:lineRule="auto"/>
      </w:pPr>
      <w:r>
        <w:rPr/>
        <w:t xml:space="preserve">- утилиты (</w:t>
      </w:r>
      <w:r>
        <w:rPr>
          <w:lang w:val="en-US"/>
        </w:rPr>
        <w:t xml:space="preserve">GNU</w:t>
      </w:r>
      <w:r>
        <w:rPr/>
        <w:t xml:space="preserve"> </w:t>
      </w:r>
      <w:r>
        <w:rPr>
          <w:lang w:val="en-US"/>
        </w:rPr>
        <w:t xml:space="preserve">SHELL</w:t>
      </w:r>
      <w:r>
        <w:rPr/>
        <w:t xml:space="preserve">-</w:t>
      </w:r>
      <w:r>
        <w:rPr>
          <w:lang w:val="en-US"/>
        </w:rPr>
        <w:t xml:space="preserve">UTILS</w:t>
      </w:r>
      <w:r>
        <w:rPr/>
        <w:t xml:space="preserve">)</w:t>
      </w:r>
    </w:p>
    <w:p>
      <w:pPr>
        <w:jc w:val="both"/>
        <w:spacing w:after="0" w:line="240" w:lineRule="auto"/>
      </w:pPr>
      <w:r>
        <w:rPr/>
        <w:t xml:space="preserve">- </w:t>
      </w:r>
      <w:r>
        <w:rPr>
          <w:lang w:val="en-US"/>
        </w:rPr>
        <w:t xml:space="preserve">ssh</w:t>
      </w:r>
      <w:r>
        <w:rPr/>
        <w:t xml:space="preserve">-клиент</w:t>
      </w:r>
    </w:p>
    <w:p>
      <w:pPr>
        <w:jc w:val="both"/>
        <w:spacing w:after="0" w:line="240" w:lineRule="auto"/>
      </w:pPr>
      <w:r>
        <w:rPr/>
        <w:t xml:space="preserve">- </w:t>
      </w:r>
      <w:r>
        <w:rPr>
          <w:lang w:val="en-US"/>
        </w:rPr>
        <w:t xml:space="preserve">sftp</w:t>
      </w:r>
      <w:r>
        <w:rPr/>
        <w:t xml:space="preserve">-клиент</w:t>
      </w:r>
    </w:p>
    <w:p>
      <w:pPr>
        <w:jc w:val="both"/>
        <w:spacing w:after="0"/>
      </w:pPr>
      <w:r>
        <w:rPr>
          <w:color w:val="000000"/>
          <w:i w:val="0"/>
          <w:iCs w:val="0"/>
        </w:rPr>
        <w:t xml:space="preserve">Петрозаводский университет обеспечен необходимым комплектом лицензионного программного обеспечения.</w:t>
      </w:r>
    </w:p>
    <w:p>
      <w:pPr>
        <w:jc w:val="start"/>
        <w:ind w:left="0" w:right="0" w:firstLine="708.6614173228347" w:hanging="0"/>
        <w:spacing w:after="0" w:line="240" w:lineRule="auto"/>
      </w:pPr>
      <w:r>
        <w:rPr>
          <w:rFonts w:ascii="Times New Roman" w:hAnsi="Times New Roman" w:eastAsia="Times New Roman" w:cs="Times New Roman"/>
          <w:b w:val="0"/>
          <w:bCs w:val="0"/>
          <w:spacing w:val="2"/>
        </w:rPr>
        <w:t xml:space="preserve">б) </w:t>
      </w:r>
      <w:r>
        <w:rPr>
          <w:rFonts w:ascii="Times New Roman" w:hAnsi="Times New Roman" w:eastAsia="Times New Roman" w:cs="Times New Roman"/>
          <w:b w:val="0"/>
          <w:bCs w:val="0"/>
          <w:spacing w:val="2"/>
        </w:rPr>
        <w:t xml:space="preserve">Интернет-ресурсы:</w:t>
      </w:r>
    </w:p>
    <w:p>
      <w:pPr>
        <w:jc w:val="both"/>
        <w:spacing w:after="0" w:line="240" w:lineRule="auto"/>
      </w:pPr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>
        <w:jc w:val="both"/>
        <w:spacing w:after="0" w:line="240" w:lineRule="auto"/>
      </w:pPr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9" w:history="1">
        <w:r>
          <w:rPr>
            <w:u w:val="single"/>
          </w:rPr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>
            <w:u w:val="single"/>
          </w:rPr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1" w:history="1">
        <w:r>
          <w:rPr>
            <w:u w:val="single"/>
          </w:rPr>
          <w:t xml:space="preserve">http://www.studentlibrary.ru</w:t>
        </w:r>
      </w:hyperlink>
    </w:p>
    <w:p>
      <w:pPr>
        <w:numPr>
          <w:ilvl w:val="0"/>
          <w:numId w:val="3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2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ind w:left="0" w:right="0" w:firstLine="708.6614173228347" w:hanging="0"/>
        <w:spacing w:after="0" w:line="240" w:lineRule="auto"/>
      </w:pPr>
      <w:r>
        <w:rPr>
          <w:color w:val="000000"/>
          <w:i w:val="0"/>
          <w:iCs w:val="0"/>
        </w:rPr>
        <w:t xml:space="preserve">- Электронный образовательный ресурс «Введение в тестирование». Ресурс размещен </w:t>
      </w:r>
      <w:r>
        <w:rPr>
          <w:color w:val="000000"/>
          <w:b w:val="0"/>
          <w:bCs w:val="0"/>
          <w:i w:val="0"/>
          <w:iCs w:val="0"/>
        </w:rPr>
        <w:t xml:space="preserve">на портале «Дистанционные курсы кафедры ИМО». URL: </w:t>
      </w:r>
      <w:hyperlink r:id="rId13" w:history="1">
        <w:r>
          <w:rPr>
            <w:u w:val="single"/>
          </w:rPr>
          <w:t xml:space="preserve">https://moodle.cs.petrsu.ru/course/view.php?id=3</w:t>
        </w:r>
      </w:hyperlink>
      <w:r>
        <w:rPr>
          <w:color w:val="000000"/>
          <w:b w:val="0"/>
          <w:bCs w:val="0"/>
          <w:i w:val="0"/>
          <w:iCs w:val="0"/>
          <w:u w:val="single"/>
        </w:rPr>
        <w:t xml:space="preserve">3</w:t>
      </w:r>
    </w:p>
    <w:p>
      <w:pPr>
        <w:ind w:left="0" w:right="0" w:firstLine="708.6614173228347" w:hanging="0"/>
        <w:spacing w:after="0" w:line="240" w:lineRule="auto"/>
      </w:pPr>
      <w:r>
        <w:rPr>
          <w:color w:val="000000"/>
          <w:b w:val="0"/>
          <w:bCs w:val="0"/>
          <w:i w:val="0"/>
          <w:iCs w:val="0"/>
          <w:spacing w:val="12"/>
        </w:rPr>
        <w:t xml:space="preserve">- В.П. Котляров Основы тестирования программного обеспечения. Ресурс размещен на портале «Национальный открытый университет ИНТУИТ». URL:</w:t>
      </w:r>
      <w:r>
        <w:rPr>
          <w:color w:val="000000"/>
          <w:b w:val="0"/>
          <w:bCs w:val="0"/>
          <w:i w:val="0"/>
          <w:iCs w:val="0"/>
          <w:u w:val="single"/>
          <w:spacing w:val="12"/>
        </w:rPr>
        <w:t xml:space="preserve"> http://www.intuit.ru/department/se/testing/</w:t>
      </w:r>
    </w:p>
    <w:p>
      <w:pPr>
        <w:ind w:left="0" w:right="0" w:firstLine="708.6614173228347" w:hanging="0"/>
        <w:spacing w:after="0" w:line="240" w:lineRule="auto"/>
      </w:pPr>
      <w:r>
        <w:rPr>
          <w:color w:val="000000"/>
          <w:b w:val="0"/>
          <w:bCs w:val="0"/>
          <w:i w:val="0"/>
          <w:iCs w:val="0"/>
          <w:spacing w:val="12"/>
        </w:rPr>
        <w:t xml:space="preserve">- С.В. Синицын, Н.Ю. Налютин. Верификация программного обеспечения. Ресурс размещен на портале «Национальный открытый университет ИНТУИТ». URL:</w:t>
      </w:r>
      <w:r>
        <w:rPr>
          <w:color w:val="000000"/>
          <w:b w:val="0"/>
          <w:bCs w:val="0"/>
          <w:i w:val="0"/>
          <w:iCs w:val="0"/>
          <w:u w:val="single"/>
          <w:spacing w:val="12"/>
        </w:rPr>
        <w:t xml:space="preserve"> http://www.intuit.ru/department/se/verify/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137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BB68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E50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A98A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s.petrsu.ru/~kulakov/courses/unit-testing/2017/master.zip" TargetMode="External"/><Relationship Id="rId8" Type="http://schemas.openxmlformats.org/officeDocument/2006/relationships/hyperlink" Target="http://cs.petrsu.ru/~kulakov/courses/unit-testing/2017/error-template.doc" TargetMode="External"/><Relationship Id="rId9" Type="http://schemas.openxmlformats.org/officeDocument/2006/relationships/hyperlink" Target="http://elibrary.karelia.ru/" TargetMode="External"/><Relationship Id="rId10" Type="http://schemas.openxmlformats.org/officeDocument/2006/relationships/hyperlink" Target="http://biblioclub.ru/" TargetMode="External"/><Relationship Id="rId11" Type="http://schemas.openxmlformats.org/officeDocument/2006/relationships/hyperlink" Target="http://www.studentlibrary.ru/" TargetMode="External"/><Relationship Id="rId12" Type="http://schemas.openxmlformats.org/officeDocument/2006/relationships/hyperlink" Target="http://library.petrsu.ru/collections/bd.shtml" TargetMode="External"/><Relationship Id="rId13" Type="http://schemas.openxmlformats.org/officeDocument/2006/relationships/hyperlink" Target="https://moodle.cs.petrsu.ru/course/view.php?id=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2026-04-20T22:38:36+03:00</dcterms:created>
  <dcterms:modified xsi:type="dcterms:W3CDTF">2026-04-20T22:38:36+03:00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