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ФИЛОСОФИЯ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Коростелева Лилия Ивановна, профессор, кафедра философии и культурологии, доктор философских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Философия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философии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философии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Философская онтология и гносеология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философия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Сократ и софисты. Софистический тезис Протагора. Сократ об истинном познании как пути к добродетели. Смещение интереса от природы к человеку, от бытия к ценностям. Диалектика как искусство творческого диалога. Майевтика. Нравственный подвиг Сократа. Онтологическое условие достижения блага. Философия Платона: &amp;amp;amp;quot;Вторая навигация&amp;amp;amp;quot;, или открытие метафизики. Эйдология Платона. Гиперурания, или мир идей. Знание и мнение. Тело и душа. Познание как припоминание. Учение Платона об идеальном государстве, законах, справедливости. Философия Аристотеля: Предмет философии. Метафизика. Учение о категориях. Логика Аристотеля. Четыре первоначала сущего. Аристотель об индивидуальном бытии (вещи) как единстве формы и материи. Целевая причина, ее смысловая роль. Учение о душе. Этика Аристотеля. Эллино-римский период античной философии: школы эпикурейцев, стоиков, скептиков, ориентация на этическую проблематику как основание разумного действия. Судьба человека и проблема свободы воли.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от Средних веков до Просвещения  Афины и Иерусалим: взаимодействие ветхозаветной традиции и античной философии. Христианство. Проблема веры и разума. Теоцентризм как системообразующий принцип философии средневековья. Понятие Логоса в средневековой мысли. Патристика и схоластика. Аврелий Августин. Идея “града Божьего”. Проблема времени. Проблемы добра и зла, человеческого грехопадения и спасения. Фома Аквинский. Доказательство Бытия Бога. Проблема универсалий: реализм и номинализм. Философия истории в средние века. Особенности развития философии в Византии, ее влияние на православие. Логический дискурс западных мыслителей и созерцательный характер восточного мышления. Особенности эпохи “Возрождения”. Синтез традиций античной и христианской духовности в светском мировоззрении. Гуманизм: творчество и свобода как определения человеческой сущности. Пико деллаМирандола и его речь «О достоинстве человека». Принцип максимальной свободы человека – ключевая идея гуманистической философии. Северное Возрождение. Религиозная Реформация. Эразм Роттердамский. Философия права. Николай Кузанский. Культура Возрождения. Леонардо да Винчи. Начало естествознания. Парацельс. Астрономические открытия 15-16 веков. Научная революция XVII века. Новый образ науки. Поиски универсального метода открытия истины и обоснования достоверности познания. Эмпиризм Ф. Бэкона. “Идолы” разума. Индуктивный метод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философские направления  Основные тенденции развития западной философии во второй пол. 19 – начале 20 века. А. Шопенгауэр. “Мир как воля и представление”. Философия Ф.Ницше. “Бог умер” - философский диагноз эпохи.   Нигилизм как  судьба Европы.   “Переоценка  всех    ценностей”.      Ницше   и  христианство. Разоблачение “морально-оптических обманов” сознания. Жизнь и воля к власти – основа полагания ценностей. “Сверхчеловек”: провозвестие нового предназначения человека. Трагизм судьбы и философии Ницше в контексте кризиса европейского самосознания. Философия жизни (Анри Бергсон, Вильгельм Дильтей). Концепция творческой эволюции. Понятие длительности.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философия  Традиции русской духовности и проблемы формирования русской философии. Задача самосознания русской культуры. Отношение русского философствования к европейской философской традиции. Православие и русская философия. Славянофильство и западничество. П.Я. Чаадаев. “Философические письма” Чаадаева.  Русская религиозная философия конца 19 – начала 20 века: Русская философия в поисках целостности. Вл. Соловьев. Метафизика Соловьева. Абсолютное. Метафизика и религия. Вера. Учение о “богочеловечестве”.Антропология Соловьева. Идея духовной телесности, Всеединства и Богочеловечества. Эсхатология Вл. Соловьева.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философии  Понятие философии, ее предмета и метода.Феномен мысли и философия. Язык философии. Предельные понятия. Место и роль философии в культуре. Основные направления, школы философии и этапы ее исторического развития.  Структура философского знания. Философия как особый тип духовного освоения и познания мира. Соотношение философии и науки, философии и религии, философии искусства. Мировоззрение: потребность самоопределения человека в мире. Культурно-исторический	 характер и сущность  мировоззрения. Типы мировоззрения: художественно-образное, мифологическое, религиозное, философское, научное. Появление философии на фоне мифа.Характеристика мифа. Философия и миф, противоречивость их взаимоотношения. Мифо-религиозная и теоретическая (в философии, науке) установки человека по отношению к миру. Человек «осевого времени» в культуре Древнего Востока. Учения Будды, Конфуция, Лао-цзы. Путь от мифа к логосу.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Онтология, как учение об онтосе. Интерпретация бытия в древнегреческой онтологии. Бытие и мышление суть одно. М. Хайдеггер об  экзистенциальной аналитике присутствия. Непосредственное мироощущение бытия как чувственно переживаемой реальности: мифологические, художественные, обыденные образы действительности. Формирование метафизики, разграничение проблем метафизики и физики. Картины мира в философии, религии, науке. “Полюсы” бытия: существование мира и жизнь человека. Дискуссии о видах бытия (субстанциях, атрибутах единой субстанции) в истории философии. Монистические, дуалистические и плюралистические концепции бытия. Реальность объективная и субъективная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философия  Предмет социальной философии, его особенности. Социальный детерминизм, его особенности и исторические формы. Формационная модель: общество как саморазвивающаяся система.  Разделение труда, обмен, общественные отношения, формы и отношения собственности. Понятие социальной структуры. Собственность как выражение социально-практического бытия человека. Информационное общество и его особенности. Производство, потребление, потребности. Интересы и цели человека. Способы и возможности удовлетворения потребностей людей. Соотношение стихийности и сознательности в общественной жизни, роль личности в истории. Формы общественного сознания – экономическое и политическое, религиозное и нравственное, правовое и эстетическое. Взаимосвязь индивидуального и общественного сознания. Природа идеологии. Политико-управленческая сфера общества.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Философские вопросы науки и техники  . «Философия техники» как философская дисциплина.Комплекс основных проблем, целей и задач, решаемых дисциплиной «философия техники». Основные направления в изучении феномена техники. Проблема сущности техники. Наука и техника.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Идеалы античной классики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 Античности к Средневековью (эссе)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Рационализм Р. Декарта (эссе)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Нравственная философия Канта (эссе)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Экзистенциальная и феноменологическая философия (эссе, контрольная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Появление философии на фоне мифа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сознания (эссе)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Антропологические модели в философии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Философское понятие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науки и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Идеалы античной классики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 Античности к Средневековью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Рационализм Р. Декарта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Нравственная философия Канта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Экзистенциальная и феноменологическая философия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Появление философии на фоне мифа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сознания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науки и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работой. В рамках освоения дисциплины предусмотрены:  разбор конкретных ситуаций, конкурс эссе, сократический диалог.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В течение курса студенты должны написать 6 эссе. Написание эссе представляет собой один из важнейших элементов учебного процесса, форму учебной и одновременно творческой работы студента. Цель эссе состоит в развитии у студента таких навыков, как самостоятельное творческое мышление, последовательное и логичное изложение собственных мыслей, обоснование своей точки зрения. Написание эссе позволяет студенту научиться четко и грамотно формулировать мысли, структурировать информацию, использовать основные категории анализа, выделять причинно-следственные связи, иллюстрировать свои идеи соответствующими примерами, аргументировать свои выводы.</w:t>
      </w:r>
    </w:p>
    <w:p>
      <w:pPr/>
      <w:r>
        <w:rPr>
          <w:b w:val="1"/>
          <w:bCs w:val="1"/>
        </w:rPr>
        <w:t xml:space="preserve">            </w:t>
      </w:r>
      <w:r>
        <w:rPr/>
        <w:t xml:space="preserve">Примерные темы эссе:</w:t>
      </w:r>
    </w:p>
    <w:p>
      <w:pPr>
        <w:numPr>
          <w:ilvl w:val="1"/>
          <w:numId w:val="1"/>
        </w:numPr>
      </w:pPr>
      <w:r>
        <w:rPr/>
        <w:t xml:space="preserve">Нравственный идеал Сократа (Кому сегодня нужен Сократ?)</w:t>
      </w:r>
    </w:p>
    <w:p>
      <w:pPr/>
      <w:r>
        <w:rPr/>
        <w:t xml:space="preserve"> </w:t>
      </w:r>
    </w:p>
    <w:p>
      <w:pPr>
        <w:numPr>
          <w:ilvl w:val="1"/>
          <w:numId w:val="2"/>
        </w:numPr>
      </w:pPr>
      <w:r>
        <w:rPr/>
        <w:t xml:space="preserve">Символ пещеры в философии Платона (Проблема интерпретиции)</w:t>
      </w:r>
    </w:p>
    <w:p>
      <w:pPr>
        <w:numPr>
          <w:ilvl w:val="1"/>
          <w:numId w:val="2"/>
        </w:numPr>
      </w:pPr>
      <w:r>
        <w:rPr/>
        <w:t xml:space="preserve">Проблема Логоса и Этоса в античной классической философии       </w:t>
      </w:r>
    </w:p>
    <w:p>
      <w:pPr>
        <w:numPr>
          <w:ilvl w:val="0"/>
          <w:numId w:val="3"/>
        </w:numPr>
      </w:pPr>
      <w:r>
        <w:rPr/>
        <w:t xml:space="preserve">Проблематика “внутреннего человека” в Исповеди Аврелия Августина</w:t>
      </w:r>
    </w:p>
    <w:p>
      <w:pPr>
        <w:numPr>
          <w:ilvl w:val="0"/>
          <w:numId w:val="3"/>
        </w:numPr>
      </w:pPr>
      <w:r>
        <w:rPr/>
        <w:t xml:space="preserve">Проблема веры и разума в средневековой культуре и философии</w:t>
      </w:r>
    </w:p>
    <w:p>
      <w:pPr>
        <w:numPr>
          <w:ilvl w:val="0"/>
          <w:numId w:val="3"/>
        </w:numPr>
      </w:pPr>
      <w:r>
        <w:rPr/>
        <w:t xml:space="preserve">Достоверность субъекта сознания (Декарт)</w:t>
      </w:r>
    </w:p>
    <w:p>
      <w:pPr>
        <w:numPr>
          <w:ilvl w:val="0"/>
          <w:numId w:val="3"/>
        </w:numPr>
      </w:pPr>
      <w:r>
        <w:rPr/>
        <w:t xml:space="preserve">Кант-Ницше: отношение к феномену нравственности</w:t>
      </w:r>
    </w:p>
    <w:p>
      <w:pPr>
        <w:numPr>
          <w:ilvl w:val="1"/>
          <w:numId w:val="4"/>
        </w:numPr>
      </w:pPr>
      <w:r>
        <w:rPr/>
        <w:t xml:space="preserve">Экзистенциальное измерение человеческого присутствия в мире</w:t>
      </w:r>
    </w:p>
    <w:p>
      <w:pPr>
        <w:numPr>
          <w:ilvl w:val="1"/>
          <w:numId w:val="4"/>
        </w:numPr>
      </w:pPr>
      <w:r>
        <w:rPr/>
        <w:t xml:space="preserve">Тема смысла в русской философии</w:t>
      </w:r>
    </w:p>
    <w:p>
      <w:pPr>
        <w:numPr>
          <w:ilvl w:val="1"/>
          <w:numId w:val="4"/>
        </w:numPr>
      </w:pPr>
      <w:r>
        <w:rPr/>
        <w:t xml:space="preserve">Русский нигилизм</w:t>
      </w:r>
    </w:p>
    <w:p>
      <w:pPr>
        <w:numPr>
          <w:ilvl w:val="1"/>
          <w:numId w:val="4"/>
        </w:numPr>
      </w:pPr>
      <w:r>
        <w:rPr/>
        <w:t xml:space="preserve">“Свободная тема”</w:t>
      </w:r>
    </w:p>
    <w:p>
      <w:pPr/>
      <w:r>
        <w:rPr/>
        <w:t xml:space="preserve"> Критерии оценивания эссе: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«зачтено</w:t>
      </w:r>
      <w:r>
        <w:rPr/>
        <w:t xml:space="preserve">» выставляется, если эссе – самостоятельная письменная работа студента небольшого объема и свободной композиции; выражает индивидуальные впечатления и размышления по конкретному вопросу и заведомо не претендует на исчерпывающую трактовку предмета; может иметь философский, историко-биографический, публицистический, литературно-критический, научно-популярный или беллетристический характер. Эссе отражает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“не зачтено” </w:t>
      </w:r>
      <w:r>
        <w:rPr/>
        <w:t xml:space="preserve">выставляется, если эссе не представляет собой авторской тоxre зрения на поставленную проблему и не отражает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Количество контрольных работ, реализуемых программой, предусмотрено учебным планом. Контрольные работы выполняются в аудитории после изучения определенного блока вопросов. Заранее студентам сообщается о предстоящей работе, и даются темы для подготовки.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Контрольная работа 1.</w:t>
      </w:r>
    </w:p>
    <w:p>
      <w:pPr/>
      <w:r>
        <w:rPr>
          <w:b w:val="1"/>
          <w:bCs w:val="1"/>
        </w:rPr>
        <w:t xml:space="preserve">1 вариант</w:t>
      </w:r>
    </w:p>
    <w:p>
      <w:pPr/>
      <w:r>
        <w:rPr/>
        <w:t xml:space="preserve">1.Где и когда возникла философия, что такое космоцентризм?</w:t>
      </w:r>
    </w:p>
    <w:p>
      <w:pPr/>
      <w:r>
        <w:rPr/>
        <w:t xml:space="preserve">2.Что выступает в качестве архэ в ранних досократических школах философии?</w:t>
      </w:r>
    </w:p>
    <w:p>
      <w:pPr>
        <w:numPr>
          <w:ilvl w:val="0"/>
          <w:numId w:val="5"/>
        </w:numPr>
      </w:pPr>
      <w:r>
        <w:rPr/>
        <w:t xml:space="preserve">В чем суть спора между софистами и Сократом?</w:t>
      </w:r>
    </w:p>
    <w:p>
      <w:pPr>
        <w:numPr>
          <w:ilvl w:val="0"/>
          <w:numId w:val="5"/>
        </w:numPr>
      </w:pPr>
      <w:r>
        <w:rPr/>
        <w:t xml:space="preserve">Что такое эйдос (идея)?</w:t>
      </w:r>
    </w:p>
    <w:p>
      <w:pPr>
        <w:numPr>
          <w:ilvl w:val="0"/>
          <w:numId w:val="5"/>
        </w:numPr>
      </w:pPr>
      <w:r>
        <w:rPr/>
        <w:t xml:space="preserve">В чем суть учения Аристотеля о форме и материи</w:t>
      </w:r>
      <w:r>
        <w:rPr>
          <w:b w:val="1"/>
          <w:bCs w:val="1"/>
        </w:rPr>
        <w:t xml:space="preserve">?</w:t>
      </w:r>
    </w:p>
    <w:p>
      <w:pPr/>
      <w:r>
        <w:rPr>
          <w:b w:val="1"/>
          <w:bCs w:val="1"/>
        </w:rPr>
        <w:t xml:space="preserve">6.</w:t>
      </w:r>
      <w:r>
        <w:rPr/>
        <w:t xml:space="preserve">Каковы оновные направления философии эпохи эллинизма?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 вариант</w:t>
      </w:r>
    </w:p>
    <w:p>
      <w:pPr/>
      <w:r>
        <w:rPr/>
        <w:t xml:space="preserve">1.Что такое теоцентризм, в чем отличие патристики от схоластики?</w:t>
      </w:r>
    </w:p>
    <w:p>
      <w:pPr>
        <w:numPr>
          <w:ilvl w:val="0"/>
          <w:numId w:val="6"/>
        </w:numPr>
      </w:pPr>
      <w:r>
        <w:rPr/>
        <w:t xml:space="preserve">В чем проявляется антропоцентрическая направленность философии эпохи Возрождения?</w:t>
      </w:r>
    </w:p>
    <w:p>
      <w:pPr>
        <w:numPr>
          <w:ilvl w:val="0"/>
          <w:numId w:val="6"/>
        </w:numPr>
      </w:pPr>
      <w:r>
        <w:rPr/>
        <w:t xml:space="preserve">В чем особенности эмпиризма и рационализма, как основных направлений философии Нового времени?</w:t>
      </w:r>
    </w:p>
    <w:p>
      <w:pPr>
        <w:numPr>
          <w:ilvl w:val="0"/>
          <w:numId w:val="6"/>
        </w:numPr>
      </w:pPr>
      <w:r>
        <w:rPr/>
        <w:t xml:space="preserve">Каковы особенные черты эпохи Просвещения?</w:t>
      </w:r>
    </w:p>
    <w:p>
      <w:pPr>
        <w:numPr>
          <w:ilvl w:val="0"/>
          <w:numId w:val="6"/>
        </w:numPr>
      </w:pPr>
      <w:r>
        <w:rPr/>
        <w:t xml:space="preserve">Что такое категорический императив?</w:t>
      </w:r>
    </w:p>
    <w:p>
      <w:pPr/>
      <w:r>
        <w:rPr/>
        <w:t xml:space="preserve">6.Каковы особенные черты философии Декарта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Контрольная работа 2.</w:t>
      </w:r>
    </w:p>
    <w:p>
      <w:pPr/>
      <w:r>
        <w:rPr>
          <w:b w:val="1"/>
          <w:bCs w:val="1"/>
        </w:rPr>
        <w:t xml:space="preserve">1 вариант</w:t>
      </w:r>
    </w:p>
    <w:p>
      <w:pPr>
        <w:numPr>
          <w:ilvl w:val="0"/>
          <w:numId w:val="7"/>
        </w:numPr>
      </w:pPr>
      <w:r>
        <w:rPr/>
        <w:t xml:space="preserve">Каковы характерные особенности и причины возникновения современной философии?</w:t>
      </w:r>
    </w:p>
    <w:p>
      <w:pPr>
        <w:numPr>
          <w:ilvl w:val="0"/>
          <w:numId w:val="7"/>
        </w:numPr>
      </w:pPr>
      <w:r>
        <w:rPr/>
        <w:t xml:space="preserve">Что такое нигилизм?</w:t>
      </w:r>
    </w:p>
    <w:p>
      <w:pPr>
        <w:numPr>
          <w:ilvl w:val="0"/>
          <w:numId w:val="7"/>
        </w:numPr>
      </w:pPr>
      <w:r>
        <w:rPr/>
        <w:t xml:space="preserve">Каковы особенности философского направления “философия жизни”?</w:t>
      </w:r>
    </w:p>
    <w:p>
      <w:pPr>
        <w:numPr>
          <w:ilvl w:val="0"/>
          <w:numId w:val="7"/>
        </w:numPr>
      </w:pPr>
      <w:r>
        <w:rPr/>
        <w:t xml:space="preserve">Что такое экзистенциализм?</w:t>
      </w:r>
    </w:p>
    <w:p>
      <w:pPr>
        <w:numPr>
          <w:ilvl w:val="0"/>
          <w:numId w:val="7"/>
        </w:numPr>
      </w:pPr>
      <w:r>
        <w:rPr/>
        <w:t xml:space="preserve">В чем отличие “философии жизни” от экзистенциализма?</w:t>
      </w:r>
    </w:p>
    <w:p>
      <w:pPr>
        <w:numPr>
          <w:ilvl w:val="0"/>
          <w:numId w:val="7"/>
        </w:numPr>
      </w:pPr>
      <w:r>
        <w:rPr/>
        <w:t xml:space="preserve">В чем отличие философской антропологии от экзистенциализма?</w:t>
      </w:r>
    </w:p>
    <w:p>
      <w:pPr>
        <w:numPr>
          <w:ilvl w:val="0"/>
          <w:numId w:val="7"/>
        </w:numPr>
      </w:pPr>
      <w:r>
        <w:rPr/>
        <w:t xml:space="preserve">Что изучает психоанализ?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2 вариант</w:t>
      </w:r>
    </w:p>
    <w:p>
      <w:pPr>
        <w:numPr>
          <w:ilvl w:val="0"/>
          <w:numId w:val="8"/>
        </w:numPr>
      </w:pPr>
      <w:r>
        <w:rPr/>
        <w:t xml:space="preserve">Что такое феноменология?</w:t>
      </w:r>
    </w:p>
    <w:p>
      <w:pPr>
        <w:numPr>
          <w:ilvl w:val="0"/>
          <w:numId w:val="8"/>
        </w:numPr>
      </w:pPr>
      <w:r>
        <w:rPr/>
        <w:t xml:space="preserve">Каковы особенности феноменологического метода?</w:t>
      </w:r>
    </w:p>
    <w:p>
      <w:pPr>
        <w:numPr>
          <w:ilvl w:val="0"/>
          <w:numId w:val="9"/>
        </w:numPr>
      </w:pPr>
      <w:r>
        <w:rPr/>
        <w:t xml:space="preserve">Что означает понятие интенциональности?</w:t>
      </w:r>
    </w:p>
    <w:p>
      <w:pPr>
        <w:numPr>
          <w:ilvl w:val="0"/>
          <w:numId w:val="9"/>
        </w:numPr>
      </w:pPr>
      <w:r>
        <w:rPr/>
        <w:t xml:space="preserve">Что такое герменевтика и кто оказал существенное влияние на ее становление?</w:t>
      </w:r>
    </w:p>
    <w:p>
      <w:pPr>
        <w:numPr>
          <w:ilvl w:val="0"/>
          <w:numId w:val="9"/>
        </w:numPr>
      </w:pPr>
      <w:r>
        <w:rPr/>
        <w:t xml:space="preserve">Что изучает психоанализ?</w:t>
      </w:r>
    </w:p>
    <w:p>
      <w:pPr>
        <w:numPr>
          <w:ilvl w:val="0"/>
          <w:numId w:val="9"/>
        </w:numPr>
      </w:pPr>
      <w:r>
        <w:rPr/>
        <w:t xml:space="preserve">Какова основная проблематика герменевтики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Критерии оценивания контрольной работы: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зачтено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не зачтено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не владеет знаниями предмета в полном объеме учебной программы, не способен осмысливать  самое существенное, не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формировать ответы.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</w:t>
      </w:r>
      <w:br/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Понятие мировоззрения. Роль философии в его формировании.</w:t>
      </w:r>
    </w:p>
    <w:p>
      <w:pPr>
        <w:numPr>
          <w:ilvl w:val="0"/>
          <w:numId w:val="10"/>
        </w:numPr>
      </w:pPr>
      <w:r>
        <w:rPr/>
        <w:t xml:space="preserve">Философия, ее предмет, основные проблемы</w:t>
      </w:r>
    </w:p>
    <w:p>
      <w:pPr>
        <w:numPr>
          <w:ilvl w:val="0"/>
          <w:numId w:val="10"/>
        </w:numPr>
      </w:pPr>
      <w:r>
        <w:rPr/>
        <w:t xml:space="preserve">Становление античной философии: Милетская школа, Гераклит, Пифагорейская школа</w:t>
      </w:r>
    </w:p>
    <w:p>
      <w:pPr>
        <w:numPr>
          <w:ilvl w:val="0"/>
          <w:numId w:val="10"/>
        </w:numPr>
      </w:pPr>
      <w:r>
        <w:rPr/>
        <w:t xml:space="preserve">Становление античной философии: атомистика, элейская школа</w:t>
      </w:r>
    </w:p>
    <w:p>
      <w:pPr>
        <w:numPr>
          <w:ilvl w:val="0"/>
          <w:numId w:val="10"/>
        </w:numPr>
      </w:pPr>
      <w:r>
        <w:rPr/>
        <w:t xml:space="preserve">Софисты и Сократ. Нравственный идеал Сократа</w:t>
      </w:r>
    </w:p>
    <w:p>
      <w:pPr>
        <w:numPr>
          <w:ilvl w:val="0"/>
          <w:numId w:val="10"/>
        </w:numPr>
      </w:pPr>
      <w:r>
        <w:rPr/>
        <w:t xml:space="preserve">Философия Платона</w:t>
      </w:r>
    </w:p>
    <w:p>
      <w:pPr>
        <w:numPr>
          <w:ilvl w:val="0"/>
          <w:numId w:val="10"/>
        </w:numPr>
      </w:pPr>
      <w:r>
        <w:rPr/>
        <w:t xml:space="preserve">Философия Аристотеля</w:t>
      </w:r>
    </w:p>
    <w:p>
      <w:pPr>
        <w:numPr>
          <w:ilvl w:val="0"/>
          <w:numId w:val="10"/>
        </w:numPr>
      </w:pPr>
      <w:r>
        <w:rPr/>
        <w:t xml:space="preserve">Философия эллинизма: кинизм, эпикуреизм, скептицизм, стоицизм.</w:t>
      </w:r>
    </w:p>
    <w:p>
      <w:pPr>
        <w:numPr>
          <w:ilvl w:val="0"/>
          <w:numId w:val="10"/>
        </w:numPr>
      </w:pPr>
      <w:r>
        <w:rPr/>
        <w:t xml:space="preserve">Основные проблемы средневековой христианской антропологии и этики.</w:t>
      </w:r>
    </w:p>
    <w:p>
      <w:pPr>
        <w:numPr>
          <w:ilvl w:val="0"/>
          <w:numId w:val="10"/>
        </w:numPr>
      </w:pPr>
      <w:r>
        <w:rPr/>
        <w:t xml:space="preserve">Философия и наука эпохи Возрождения.</w:t>
      </w:r>
    </w:p>
    <w:p>
      <w:pPr>
        <w:numPr>
          <w:ilvl w:val="0"/>
          <w:numId w:val="10"/>
        </w:numPr>
      </w:pPr>
      <w:r>
        <w:rPr/>
        <w:t xml:space="preserve">Научная революция 17 века, создание механистической картины мира.</w:t>
      </w:r>
    </w:p>
    <w:p>
      <w:pPr>
        <w:numPr>
          <w:ilvl w:val="0"/>
          <w:numId w:val="10"/>
        </w:numPr>
      </w:pPr>
      <w:r>
        <w:rPr/>
        <w:t xml:space="preserve">Эмпиризм и рационализм и в философии 17-18 веков. Ф. Бэкон. Р. Декарт.</w:t>
      </w:r>
    </w:p>
    <w:p>
      <w:pPr>
        <w:numPr>
          <w:ilvl w:val="0"/>
          <w:numId w:val="10"/>
        </w:numPr>
      </w:pPr>
      <w:r>
        <w:rPr/>
        <w:t xml:space="preserve">Основные идеи эпохи Просвещения.</w:t>
      </w:r>
    </w:p>
    <w:p>
      <w:pPr>
        <w:numPr>
          <w:ilvl w:val="0"/>
          <w:numId w:val="10"/>
        </w:numPr>
      </w:pPr>
      <w:r>
        <w:rPr/>
        <w:t xml:space="preserve">Философия И. Канта.</w:t>
      </w:r>
    </w:p>
    <w:p>
      <w:pPr>
        <w:numPr>
          <w:ilvl w:val="0"/>
          <w:numId w:val="10"/>
        </w:numPr>
      </w:pPr>
      <w:r>
        <w:rPr/>
        <w:t xml:space="preserve">Нравственная философия Канта</w:t>
      </w:r>
    </w:p>
    <w:p>
      <w:pPr>
        <w:numPr>
          <w:ilvl w:val="0"/>
          <w:numId w:val="10"/>
        </w:numPr>
      </w:pPr>
      <w:r>
        <w:rPr/>
        <w:t xml:space="preserve">Основные этапы развития и особенности русской философии. Славянофилы и западники.</w:t>
      </w:r>
    </w:p>
    <w:p>
      <w:pPr>
        <w:numPr>
          <w:ilvl w:val="0"/>
          <w:numId w:val="10"/>
        </w:numPr>
      </w:pPr>
      <w:r>
        <w:rPr/>
        <w:t xml:space="preserve">Философия Чаадаева</w:t>
      </w:r>
    </w:p>
    <w:p>
      <w:pPr>
        <w:numPr>
          <w:ilvl w:val="0"/>
          <w:numId w:val="10"/>
        </w:numPr>
      </w:pPr>
      <w:r>
        <w:rPr/>
        <w:t xml:space="preserve">Религиозная философия в России 19-20 веков</w:t>
      </w:r>
    </w:p>
    <w:p>
      <w:pPr>
        <w:numPr>
          <w:ilvl w:val="0"/>
          <w:numId w:val="10"/>
        </w:numPr>
      </w:pPr>
      <w:r>
        <w:rPr/>
        <w:t xml:space="preserve">20 век: философская и антропологическая ситуация</w:t>
      </w:r>
    </w:p>
    <w:p>
      <w:pPr>
        <w:numPr>
          <w:ilvl w:val="0"/>
          <w:numId w:val="10"/>
        </w:numPr>
      </w:pPr>
      <w:r>
        <w:rPr/>
        <w:t xml:space="preserve">Учение о человеке в “философии жизни”</w:t>
      </w:r>
    </w:p>
    <w:p>
      <w:pPr>
        <w:numPr>
          <w:ilvl w:val="0"/>
          <w:numId w:val="10"/>
        </w:numPr>
      </w:pPr>
      <w:r>
        <w:rPr/>
        <w:t xml:space="preserve">Проблема человека в философии экзистенциализма</w:t>
      </w:r>
    </w:p>
    <w:p>
      <w:pPr>
        <w:numPr>
          <w:ilvl w:val="0"/>
          <w:numId w:val="10"/>
        </w:numPr>
      </w:pPr>
      <w:r>
        <w:rPr/>
        <w:t xml:space="preserve">Понятие экзистенции</w:t>
      </w:r>
    </w:p>
    <w:p>
      <w:pPr>
        <w:numPr>
          <w:ilvl w:val="0"/>
          <w:numId w:val="10"/>
        </w:numPr>
      </w:pPr>
      <w:r>
        <w:rPr/>
        <w:t xml:space="preserve">Феноменологическая философия</w:t>
      </w:r>
    </w:p>
    <w:p>
      <w:pPr>
        <w:numPr>
          <w:ilvl w:val="0"/>
          <w:numId w:val="10"/>
        </w:numPr>
      </w:pPr>
      <w:r>
        <w:rPr/>
        <w:t xml:space="preserve">Психоанализ</w:t>
      </w:r>
    </w:p>
    <w:p>
      <w:pPr>
        <w:numPr>
          <w:ilvl w:val="0"/>
          <w:numId w:val="10"/>
        </w:numPr>
      </w:pPr>
      <w:r>
        <w:rPr/>
        <w:t xml:space="preserve">Герменевтика</w:t>
      </w:r>
    </w:p>
    <w:p>
      <w:pPr>
        <w:numPr>
          <w:ilvl w:val="0"/>
          <w:numId w:val="10"/>
        </w:numPr>
      </w:pPr>
      <w:r>
        <w:rPr/>
        <w:t xml:space="preserve">Позитивизм</w:t>
      </w:r>
    </w:p>
    <w:p>
      <w:pPr>
        <w:numPr>
          <w:ilvl w:val="0"/>
          <w:numId w:val="10"/>
        </w:numPr>
      </w:pPr>
      <w:r>
        <w:rPr/>
        <w:t xml:space="preserve">Семиотика</w:t>
      </w:r>
    </w:p>
    <w:p>
      <w:pPr>
        <w:numPr>
          <w:ilvl w:val="0"/>
          <w:numId w:val="10"/>
        </w:numPr>
      </w:pPr>
      <w:r>
        <w:rPr/>
        <w:t xml:space="preserve">Проблема личности в философии</w:t>
      </w:r>
    </w:p>
    <w:p>
      <w:pPr>
        <w:numPr>
          <w:ilvl w:val="0"/>
          <w:numId w:val="10"/>
        </w:numPr>
      </w:pPr>
      <w:r>
        <w:rPr/>
        <w:t xml:space="preserve">Антропологические модели: от античности до современности</w:t>
      </w:r>
    </w:p>
    <w:p>
      <w:pPr>
        <w:numPr>
          <w:ilvl w:val="0"/>
          <w:numId w:val="10"/>
        </w:numPr>
      </w:pPr>
      <w:r>
        <w:rPr/>
        <w:t xml:space="preserve">Понятие культуры в современной философии</w:t>
      </w:r>
    </w:p>
    <w:p>
      <w:pPr>
        <w:numPr>
          <w:ilvl w:val="0"/>
          <w:numId w:val="10"/>
        </w:numPr>
      </w:pPr>
      <w:r>
        <w:rPr/>
        <w:t xml:space="preserve">Культура и цивилизация</w:t>
      </w:r>
    </w:p>
    <w:p>
      <w:pPr>
        <w:numPr>
          <w:ilvl w:val="0"/>
          <w:numId w:val="10"/>
        </w:numPr>
      </w:pPr>
      <w:r>
        <w:rPr/>
        <w:t xml:space="preserve">Культура и язык</w:t>
      </w:r>
    </w:p>
    <w:p>
      <w:pPr>
        <w:numPr>
          <w:ilvl w:val="0"/>
          <w:numId w:val="10"/>
        </w:numPr>
      </w:pPr>
      <w:r>
        <w:rPr/>
        <w:t xml:space="preserve">Проблема происхождения и сущности и сознания</w:t>
      </w:r>
    </w:p>
    <w:p>
      <w:pPr>
        <w:numPr>
          <w:ilvl w:val="0"/>
          <w:numId w:val="10"/>
        </w:numPr>
      </w:pPr>
      <w:r>
        <w:rPr/>
        <w:t xml:space="preserve">Онтология, как учение о бытии</w:t>
      </w:r>
    </w:p>
    <w:p>
      <w:pPr>
        <w:numPr>
          <w:ilvl w:val="0"/>
          <w:numId w:val="10"/>
        </w:numPr>
      </w:pPr>
      <w:r>
        <w:rPr/>
        <w:t xml:space="preserve">Познавательная деятельность человека. Теория познания</w:t>
      </w:r>
    </w:p>
    <w:p>
      <w:pPr>
        <w:numPr>
          <w:ilvl w:val="0"/>
          <w:numId w:val="10"/>
        </w:numPr>
      </w:pPr>
      <w:r>
        <w:rPr/>
        <w:t xml:space="preserve">Методы и формы научного познания. Развитие науки.</w:t>
      </w:r>
    </w:p>
    <w:p>
      <w:pPr>
        <w:numPr>
          <w:ilvl w:val="0"/>
          <w:numId w:val="10"/>
        </w:numPr>
      </w:pPr>
      <w:r>
        <w:rPr/>
        <w:t xml:space="preserve">Наука и техника</w:t>
      </w:r>
    </w:p>
    <w:p>
      <w:pPr>
        <w:numPr>
          <w:ilvl w:val="0"/>
          <w:numId w:val="10"/>
        </w:numPr>
      </w:pPr>
      <w:r>
        <w:rPr/>
        <w:t xml:space="preserve">Проблема сущности техники</w:t>
      </w:r>
    </w:p>
    <w:p>
      <w:pPr>
        <w:numPr>
          <w:ilvl w:val="0"/>
          <w:numId w:val="10"/>
        </w:numPr>
      </w:pPr>
      <w:r>
        <w:rPr/>
        <w:t xml:space="preserve">Проблемы техногенной цивилизации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Особенностью изучаемого предмета является овладение философским терминологическим аппаратом и необходимость формирования собственной мировоззренческой позиции. Поэтому в ходе лекций преподавателем дается необходимый терминологический аппарат, формулируются и разбираются наиболее сложные проблемы. Завершается изучение каждой темы на семинаре, где более глубоко и полно обсуждается одна из затронутых на лекции проблем. Практические занятия построены  таким образом, что каждый студент не просто может, но и должен показать свои знания по заданной теме (в виде эссе). Основные темы лекций и семинарских занятий: Предмет философии;Античная досократическая философия; Античная философия периода классики. Эллинизм; Философия от Средних веков до Просвещения; Современные философские направления; Русская философия; Онтология. Гносеология. Проблема сознания и познания в философии; Философское понятие культуры; Антропологическая проблематика философии; Философские вопросы науки и техники.</w:t>
      </w:r>
    </w:p>
    <w:p>
      <w:pPr/>
      <w:r>
        <w:rPr/>
        <w:t xml:space="preserve"> </w:t>
      </w:r>
    </w:p>
    <w:p>
      <w:pPr/>
      <w:r>
        <w:rPr/>
        <w:t xml:space="preserve">Важную роль в овладении предмета играет самостоятельная работа студентов. В процессе учебы студент выполняет следующие виды самостоятельной работы:</w:t>
      </w:r>
    </w:p>
    <w:p>
      <w:pPr/>
      <w:r>
        <w:rPr/>
        <w:t xml:space="preserve">— знакомство</w:t>
      </w:r>
      <w:r>
        <w:rPr>
          <w:i w:val="1"/>
          <w:iCs w:val="1"/>
        </w:rPr>
        <w:t xml:space="preserve"> </w:t>
      </w:r>
      <w:r>
        <w:rPr/>
        <w:t xml:space="preserve">с первоисточниками по философии (чтение текстов). Данный вид работы направлен на выработку навыка восприятия текстуальной информации, умения ее обобщать, анализировать, выделять в ней главное. Результаты работы с текстами обсуждаются на семинарских занятиях, посвященных историческим типам философии, а так же при индивидуальном собеседовании с преподавателем на консультации.</w:t>
      </w:r>
    </w:p>
    <w:p>
      <w:pPr/>
      <w:r>
        <w:rPr/>
        <w:t xml:space="preserve">— подготовка</w:t>
      </w:r>
      <w:r>
        <w:rPr>
          <w:i w:val="1"/>
          <w:iCs w:val="1"/>
        </w:rPr>
        <w:t xml:space="preserve"> </w:t>
      </w:r>
      <w:r>
        <w:rPr/>
        <w:t xml:space="preserve">к участию в дискуссиях, студенческих конференциях. В процессе данной работы формируется способность к логически аргументированному обоснованию собственной позиции по тому или иному вопросу, вырабатывается навык критико-рефлексивного мышления, развивается способность к коммуникации, диалогу, к дискуссии.</w:t>
      </w:r>
    </w:p>
    <w:p>
      <w:pPr/>
      <w:r>
        <w:rPr/>
        <w:t xml:space="preserve">— подготовка эссе. Данный вид работы ориентированы на проявление творческих качеств личности, стимулируют потребность в саморазвитии и самосовершенствовании. Кроме того, написание эссе вырабатывают важные для культуры научного мышления навыки самостоятельной исследовательской работы.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Рекомендации по написанию эссе:</w:t>
      </w:r>
    </w:p>
    <w:p>
      <w:pPr/>
      <w:r>
        <w:rPr>
          <w:b w:val="1"/>
          <w:bCs w:val="1"/>
          <w:i w:val="1"/>
          <w:iCs w:val="1"/>
        </w:rPr>
        <w:t xml:space="preserve">Специфика эссе</w:t>
      </w:r>
      <w:r>
        <w:rPr>
          <w:i w:val="1"/>
          <w:iCs w:val="1"/>
        </w:rPr>
        <w:t xml:space="preserve">:</w:t>
      </w:r>
      <w:r>
        <w:rPr/>
        <w:t xml:space="preserve"> Эссе студента – это самостоятельная письменная работа на тему, предложенную преподавателем (тема может быть предложена и самим студентом, но обязательно должна быть согласована с преподавателем).эссе – это: - сочинение небольшого объема (от 2-х – до 7 стр. машинописного текста), - написанное на конкретную тему (труд, посвященный анализу широкого круга проблем, не может быть выполнен в жанре эссе); - свободной композиции (в студенческом эссе не требуется такого раздела, как «оглавление» с четким перечислением глав и параграфов в силу небольшого объема работы); - выражающее индивидуальные впечатления и соображения студента по конкретному вопросу; - эссе не претендует на исчерпывающее раскрытие темы и представляет всего лишь попытку студента передать свои собственные взгляды на проблему и соображения с нею связанные.</w:t>
      </w:r>
    </w:p>
    <w:p>
      <w:pPr/>
      <w:r>
        <w:rPr/>
        <w:t xml:space="preserve">Студентам можно порекомендовать следующие </w:t>
      </w:r>
      <w:r>
        <w:rPr>
          <w:b w:val="1"/>
          <w:bCs w:val="1"/>
        </w:rPr>
        <w:t xml:space="preserve">этапы работы по написанию эссе</w:t>
      </w:r>
      <w:r>
        <w:rPr/>
        <w:t xml:space="preserve"> как размышление над проблемой:</w:t>
      </w:r>
    </w:p>
    <w:p>
      <w:pPr/>
      <w:r>
        <w:rPr/>
        <w:t xml:space="preserve">1) Необходимо уяснить суть вопроса, который вы намереваетесь рассмотреть в своей работе и четко определить свою позицию в этом вопросе.</w:t>
      </w:r>
    </w:p>
    <w:p>
      <w:pPr/>
      <w:r>
        <w:rPr/>
        <w:t xml:space="preserve"> 2) Найти в литературе или сформулировать самому иные, в том числе – альтернативные точки зрения по рассматриваемой проблеме.</w:t>
      </w:r>
    </w:p>
    <w:p>
      <w:pPr/>
      <w:r>
        <w:rPr/>
        <w:t xml:space="preserve">3) Изучить дополнительную литературу с целью подбора примеров и цитат, которые помогут аргументировано обосновать свою точку зрения и критически проанализировать взгляды, не совпадающие с Вашей позицией; здесь можно использовать не только тексты философских произведений, но и литературные источники, материалы из средств массовой информации, конспекты лекций, дискуссии на семинарских занятиях и т. п.;</w:t>
      </w:r>
    </w:p>
    <w:p>
      <w:pPr/>
      <w:r>
        <w:rPr/>
        <w:t xml:space="preserve">4) В заключении не забыть сформулировать вывод, обобщающий свою точку зрения.</w:t>
      </w:r>
    </w:p>
    <w:p>
      <w:pPr/>
      <w:r>
        <w:rPr>
          <w:b w:val="1"/>
          <w:bCs w:val="1"/>
          <w:i w:val="1"/>
          <w:iCs w:val="1"/>
        </w:rPr>
        <w:t xml:space="preserve">Структура эссе-размышления</w:t>
      </w:r>
      <w:r>
        <w:rPr/>
        <w:t xml:space="preserve"> Эссе, ввиду его небольшого объема, обычно формально не структурируют (то есть, не разбивают на главы, параграфы, не выделяют в качестве особых разделов «Оглавление», «Введение», «Заключение», «Список литературы»). Тем не менее, в содержательном плане в тексте должны быть введение, основная часть и заключение. Эссе начинается с изложения того, как студент сам понимает сущность поставленной в работе проблемы и с обоснования выбора именно этой темы, то есть с ответов на вопросы «о чем?» и «почему?» (Это, по сути, и есть «введение»).</w:t>
      </w:r>
    </w:p>
    <w:p>
      <w:pPr/>
      <w:r>
        <w:rPr>
          <w:b w:val="1"/>
          <w:bCs w:val="1"/>
          <w:i w:val="1"/>
          <w:iCs w:val="1"/>
        </w:rPr>
        <w:t xml:space="preserve">Правила оформления эссе</w:t>
      </w:r>
      <w:r>
        <w:rPr/>
        <w:t xml:space="preserve">   Объем эссе – от 2-х до 7 страниц печатного текста. Листы должны быть пронумерованы и скреплены вместе. Гарнитура шрифта – TimesNewRoman. Размер шрифта – 14 кегль. Параметры страницы: поля по 2 см; абзац – 1,25 см. Межстрочный интервал – 1,5. Выравнивание текста производится по ширине страницы. Нумерация страниц проставляется в правом нижнем углу. Титульный лист эссе оформляется в соответствии с установленным стандартом.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студентами для самоподготовки и  подготовки  к экзамену. Презентация позволяет преподавателю экономить время, затрачиваемое на написание на доске терминов, имен, схем, что дает возможность увеличить объем излагаемого материала. Кроме того, презентация позволяет иллюстрировать лекцию не только схемами и рисунками, которые есть в учебном пособии, но и фотографиями, портретами философов и т.д. Электронная презентация позволяет отобразить материал в динамике, что позволяет улучшить его восприятие.</w:t>
      </w:r>
    </w:p>
    <w:p>
      <w:pPr/>
      <w:r>
        <w:rPr/>
        <w:t xml:space="preserve">Завершается изучение каждой темы программы на семинаре, где более глубоко и полно обсуждается одна из затронутых на лекции проблем. Проведение практических занятий целесообразно строить следующим образом:</w:t>
      </w:r>
    </w:p>
    <w:p>
      <w:pPr>
        <w:numPr>
          <w:ilvl w:val="0"/>
          <w:numId w:val="11"/>
        </w:numPr>
      </w:pPr>
      <w:r>
        <w:rPr/>
        <w:t xml:space="preserve">Вводная часть преподавателя (цели занятия, основные вопросы, которые должны быть рассмотрены)</w:t>
      </w:r>
    </w:p>
    <w:p>
      <w:pPr>
        <w:numPr>
          <w:ilvl w:val="0"/>
          <w:numId w:val="11"/>
        </w:numPr>
      </w:pPr>
      <w:r>
        <w:rPr/>
        <w:t xml:space="preserve">Беглый опрос пройденного и текущего лекционного материала</w:t>
      </w:r>
    </w:p>
    <w:p>
      <w:pPr>
        <w:numPr>
          <w:ilvl w:val="0"/>
          <w:numId w:val="11"/>
        </w:numPr>
      </w:pPr>
      <w:r>
        <w:rPr/>
        <w:t xml:space="preserve">Обсуждение вопросов, вынесенных на самостоятельное изучение</w:t>
      </w:r>
    </w:p>
    <w:p>
      <w:pPr>
        <w:numPr>
          <w:ilvl w:val="0"/>
          <w:numId w:val="11"/>
        </w:numPr>
      </w:pPr>
      <w:r>
        <w:rPr/>
        <w:t xml:space="preserve">Обсуждение докладов или эссе, подготовленных студентами</w:t>
      </w:r>
    </w:p>
    <w:p>
      <w:pPr>
        <w:numPr>
          <w:ilvl w:val="0"/>
          <w:numId w:val="11"/>
        </w:numPr>
      </w:pPr>
      <w:r>
        <w:rPr/>
        <w:t xml:space="preserve">Проверка знаний студентов путем тестирования или письменного ответа на вопросы (при необходимости)</w:t>
      </w:r>
    </w:p>
    <w:p>
      <w:pPr>
        <w:numPr>
          <w:ilvl w:val="0"/>
          <w:numId w:val="11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</w:t>
      </w:r>
    </w:p>
    <w:p>
      <w:pPr/>
      <w:r>
        <w:rPr/>
        <w:t xml:space="preserve"> </w:t>
      </w:r>
    </w:p>
    <w:p>
      <w:pPr/>
      <w:r>
        <w:rPr/>
        <w:t xml:space="preserve">В процессе чтения курса преподаватель опирается на следующие методы: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Объяснительно-иллюстративный метод</w:t>
      </w:r>
      <w:r>
        <w:rPr/>
        <w:t xml:space="preserve">. Студенты получают знания на лекции, из учебной и методической литературы.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Метод проблемного изложения</w:t>
      </w:r>
      <w:r>
        <w:rPr/>
        <w:t xml:space="preserve">. Вначале ставится проблема и формулируется познавательная задача, затем, раскрывая систему доказательств, сравнивая точки зрения, различные подходы, показывает способ решения поставленной задачи.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Исследовательский метод</w:t>
      </w:r>
      <w:r>
        <w:rPr/>
        <w:t xml:space="preserve">. После анализа материала, постановки проблем и задач, студенты самостоятельно изучают литературу, источники и выполняют действия поискового характера.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Антология мировой философии / ред. В.В. Соколов. - Москва : Мысль, 1969. - Т. 1. - Ч. 1. - 576 с. - ISBN 9785998938405 ; То же [Электронный ресурс]. - URL: </w:t>
      </w:r>
      <w:hyperlink r:id="rId7" w:history="1">
        <w:r>
          <w:rPr/>
          <w:t xml:space="preserve">http://biblioclub.ru/index.php?page=book&amp;id=52260(24.01.2019</w:t>
        </w:r>
      </w:hyperlink>
      <w:r>
        <w:rPr/>
        <w:t xml:space="preserve">).</w:t>
      </w:r>
    </w:p>
    <w:p>
      <w:pPr/>
      <w:r>
        <w:rPr/>
        <w:t xml:space="preserve">Виндельбанд, В. История древней философии с приложением истории философии средних веков и эпохи возрождения / В. Виндельбанд ; ред. А.И. Введенский. - 4-е изд. - Санкт-Петербург : , 1908. - 402 с. - ISBN 978-5-4460-1857-4 ; То же [Электронный ресурс]. - URL: </w:t>
      </w:r>
      <w:hyperlink r:id="rId8" w:history="1">
        <w:r>
          <w:rPr/>
          <w:t xml:space="preserve">http://biblioclub.ru/index.php?page=book&amp;id=77816(24.01.2019</w:t>
        </w:r>
      </w:hyperlink>
      <w:r>
        <w:rPr/>
        <w:t xml:space="preserve">).</w:t>
      </w:r>
    </w:p>
    <w:p>
      <w:pPr/>
      <w:r>
        <w:rPr/>
        <w:t xml:space="preserve">Делёз, Ж. Что такое философия? / Ж. Делёз, Ф. Гваттари ; пер. С.Н. Зенкин. - Санкт-Петербург :Алетейя, 2013. - 286 с. - ISBN 978-5-91419-865-4 ; То же [Электронный ресурс]. - URL: </w:t>
      </w:r>
      <w:hyperlink r:id="rId9" w:history="1">
        <w:r>
          <w:rPr/>
          <w:t xml:space="preserve">http://biblioclub.ru/index.php?page=book&amp;id=209732</w:t>
        </w:r>
      </w:hyperlink>
      <w:r>
        <w:rPr/>
        <w:t xml:space="preserve"> (24.01.2019).</w:t>
      </w:r>
    </w:p>
    <w:p>
      <w:pPr/>
      <w:r>
        <w:rPr/>
        <w:t xml:space="preserve">Жильсон, Э. Дух средневековой философии / Э. Жильсон ; пер. с англ. Г.В. Вдовиной. - Москва : Институт философии, теологии и истории св. Фомы, 2011. - 560 с. - (BibliothecaIgnatiana). - Библиогр. в кн. - ISBN 978-5-94242-055-0 ; То же [Электронный ресурс]. - URL: </w:t>
      </w:r>
      <w:hyperlink r:id="rId10" w:history="1">
        <w:r>
          <w:rPr/>
          <w:t xml:space="preserve">http://biblioclub.ru/index.php?page=book&amp;id=447513(24.01.2019</w:t>
        </w:r>
      </w:hyperlink>
      <w:r>
        <w:rPr/>
        <w:t xml:space="preserve">).</w:t>
      </w:r>
    </w:p>
    <w:p>
      <w:pPr/>
      <w:r>
        <w:rPr/>
        <w:t xml:space="preserve">Зеньковский, В.В. Основы христианской философии / В.В. Зеньковский ; под ред. Л.М. Сурис. - Москва ; Берлин : Директ-Медиа, 2017. - Т. 2. Христианское учение о мире. - 166 с. - ISBN 978-5-4475-9206-6 ; То же [Электронный ресурс]. - URL: </w:t>
      </w:r>
      <w:hyperlink r:id="rId11" w:history="1">
        <w:r>
          <w:rPr/>
          <w:t xml:space="preserve">http://biblioclub.ru/index.php?page=book&amp;id=463959</w:t>
        </w:r>
      </w:hyperlink>
      <w:r>
        <w:rPr/>
        <w:t xml:space="preserve"> (24.01.2019).</w:t>
      </w:r>
    </w:p>
    <w:p>
      <w:pPr/>
      <w:r>
        <w:rPr/>
        <w:t xml:space="preserve">Зотов, А.Ф. Западная философия XX века : учебное пособие / А.Ф. Зотов. - Москва :Директ-Медиа, 2009. - 821 с. - ISBN 978-5-94865-446-1 ; То же [Электронный ресурс]. - URL: </w:t>
      </w:r>
      <w:hyperlink r:id="rId12" w:history="1">
        <w:r>
          <w:rPr/>
          <w:t xml:space="preserve">http://biblioclub.ru/index.php?page=book&amp;id=36327</w:t>
        </w:r>
      </w:hyperlink>
      <w:r>
        <w:rPr/>
        <w:t xml:space="preserve"> (24.01.2019).</w:t>
      </w:r>
    </w:p>
    <w:p>
      <w:pPr/>
      <w:r>
        <w:rPr/>
        <w:t xml:space="preserve">Исторические типы рациональности / ред. П.П. Гайденко. - Москва : ИФ РАН, 1996. - Т. 2. - 579 с. - ISBN 5-201-01895-5 ; То же [Электронный ресурс]. - URL: </w:t>
      </w:r>
      <w:hyperlink r:id="rId13" w:history="1">
        <w:r>
          <w:rPr/>
          <w:t xml:space="preserve">http://biblioclub.ru/index.php?page=book&amp;id=63367(24.01.2019</w:t>
        </w:r>
      </w:hyperlink>
      <w:r>
        <w:rPr/>
        <w:t xml:space="preserve">).</w:t>
      </w:r>
    </w:p>
    <w:p>
      <w:pPr/>
      <w:r>
        <w:rPr/>
        <w:t xml:space="preserve">История западноевропейской философии : учебное пособие / ред. Н.В. Мотрошилова. - Москва : ИФ РАН, 1998. - 314 с. - ISBN 5–201–01979-Х ; То же [Электронный ресурс]. - URL: </w:t>
      </w:r>
      <w:hyperlink r:id="rId14" w:history="1">
        <w:r>
          <w:rPr/>
          <w:t xml:space="preserve">http://biblioclub.ru/index.php?page=book&amp;id=62829</w:t>
        </w:r>
      </w:hyperlink>
      <w:r>
        <w:rPr/>
        <w:t xml:space="preserve"> (24.01.2019).</w:t>
      </w:r>
    </w:p>
    <w:p>
      <w:pPr/>
      <w:r>
        <w:rPr/>
        <w:t xml:space="preserve">История философии / под ред. Г.Ф. Александрова, Б.Э. Быховского, М.Б. Митина, П.Ф. Юдина и др. - б.м. : ОГИЗ. Госполитиздат, 1941. - Т. 2. Философия XV-XVIII вв. - 472 с. - ISBN 978-5-4460-9935-1 ; То же [Электронный ресурс]. - URL: </w:t>
      </w:r>
      <w:hyperlink r:id="rId15" w:history="1">
        <w:r>
          <w:rPr/>
          <w:t xml:space="preserve">http://biblioclub.ru/index.php?page=book&amp;id=237580</w:t>
        </w:r>
      </w:hyperlink>
      <w:r>
        <w:rPr/>
        <w:t xml:space="preserve"> (24.01.2019).</w:t>
      </w:r>
    </w:p>
    <w:p>
      <w:pPr/>
      <w:r>
        <w:rPr/>
        <w:t xml:space="preserve">Линдгрен, М. Основа философии / М. Линдгрен. - Санкт-Петербург :Алетейя, 2018. - 171 с. - Библиогр. в кн. - ISBN 978-5-906980-44-1 ; То же [Электронный ресурс]. - URL: </w:t>
      </w:r>
      <w:hyperlink r:id="rId16" w:history="1">
        <w:r>
          <w:rPr/>
          <w:t xml:space="preserve">http://biblioclub.ru/index.php?page=book&amp;id=488131</w:t>
        </w:r>
      </w:hyperlink>
      <w:r>
        <w:rPr/>
        <w:t xml:space="preserve"> (24.01.2019).</w:t>
      </w:r>
    </w:p>
    <w:p>
      <w:pPr/>
      <w:r>
        <w:rPr/>
        <w:t xml:space="preserve">Рассел, Б.А. История западной философии / Б.А. Рассел. - Москва :Директ-Медиа, 2009. - 1894 с. - ISBN 978-5-94865-431-7 ; То же [Электронный ресурс]. - URL: </w:t>
      </w:r>
      <w:hyperlink r:id="rId17" w:history="1">
        <w:r>
          <w:rPr/>
          <w:t xml:space="preserve">http://biblioclub.ru/index.php?page=book&amp;id=36293(24.01.2019</w:t>
        </w:r>
      </w:hyperlink>
      <w:r>
        <w:rPr/>
        <w:t xml:space="preserve">).</w:t>
      </w:r>
    </w:p>
    <w:p>
      <w:pPr/>
      <w:r>
        <w:rPr/>
        <w:t xml:space="preserve">Сартр, Ж. Трансценденция Эго: набросок феноменологиче­ского описания : электронное издание / Ж. Сартр. - Москва : Институт общегуманитарных исследований : Модерн, 2016. - 162 с. - Библиогр. в кн. - ISBN 978-5-94193-889-6 ; То же [Электронный ресурс]. - URL: </w:t>
      </w:r>
      <w:hyperlink r:id="rId18" w:history="1">
        <w:r>
          <w:rPr/>
          <w:t xml:space="preserve">http://biblioclub.ru/index.php?page=book&amp;id=453747</w:t>
        </w:r>
      </w:hyperlink>
      <w:r>
        <w:rPr/>
        <w:t xml:space="preserve"> (24.01.2019).</w:t>
      </w:r>
    </w:p>
    <w:p>
      <w:pPr/>
      <w:r>
        <w:rPr/>
        <w:t xml:space="preserve">Соловьев, В.С. Полное собрание философских статей из Энциклопедического словаря Ф.А. Брокгауза и И.А. Ефрона / В.С. Соловьев. - Москва :Директ-Медиа, 2012. - 561 с. - ISBN 978-5-4458-0424-6 ; То же [Электронный ресурс]. - URL: </w:t>
      </w:r>
      <w:hyperlink r:id="rId19" w:history="1">
        <w:r>
          <w:rPr/>
          <w:t xml:space="preserve">http://biblioclub.ru/index.php?page=book&amp;id=130127</w:t>
        </w:r>
      </w:hyperlink>
      <w:r>
        <w:rPr/>
        <w:t xml:space="preserve"> (24.01.2019).</w:t>
      </w:r>
    </w:p>
    <w:p>
      <w:pPr/>
      <w:r>
        <w:rPr/>
        <w:t xml:space="preserve">Субири, Х. Пять лекций по философии / Х. Субири ; пер. с испан. Г.В. Вдовиной. - Москва : Институт философии, теологии и истории св. Фомы, 2007. - 200 с. - (BibliothecaIgnatiana). - ISBN 978-5-94242-041-3 ; То же [Электронный ресурс]. - URL: </w:t>
      </w:r>
      <w:hyperlink r:id="rId20" w:history="1">
        <w:r>
          <w:rPr/>
          <w:t xml:space="preserve">http://biblioclub.ru/index.php?page=book&amp;id=447530</w:t>
        </w:r>
      </w:hyperlink>
      <w:r>
        <w:rPr/>
        <w:t xml:space="preserve"> (24.01.2019).</w:t>
      </w:r>
    </w:p>
    <w:p>
      <w:pPr/>
      <w:r>
        <w:rPr/>
        <w:t xml:space="preserve">Трубецкой, С.Н. Курс истории древней философии / С.Н. Трубецкой. - Москва :Директ-Медиа, 2009. - 1049 с. - ISBN 978-5-94865-439-3 ; То же [Электронный ресурс]. - URL: </w:t>
      </w:r>
      <w:hyperlink r:id="rId21" w:history="1">
        <w:r>
          <w:rPr/>
          <w:t xml:space="preserve">http://biblioclub.ru/index.php?page=book&amp;id=36310</w:t>
        </w:r>
      </w:hyperlink>
      <w:r>
        <w:rPr/>
        <w:t xml:space="preserve"> (24.01.2019).</w:t>
      </w:r>
    </w:p>
    <w:p>
      <w:pPr/>
      <w:r>
        <w:rPr/>
        <w:t xml:space="preserve">Хайдеггер, М. Лекции о метафизике / М. Хайдеггер ; пер. с нем. и коммент. С. Жигалкина. - 3-е изд. - Москва : Издательский дом «ЯСК», 2016. - 175 с. : ил. - (Studiaphilosophica.Seriesminor). - ISBN 978-5-94457-261-5 ; То же [Электронный ресурс]. - URL: </w:t>
      </w:r>
      <w:hyperlink r:id="rId22" w:history="1">
        <w:r>
          <w:rPr/>
          <w:t xml:space="preserve">http://biblioclub.ru/index.php?page=book&amp;id=472993</w:t>
        </w:r>
      </w:hyperlink>
      <w:r>
        <w:rPr/>
        <w:t xml:space="preserve"> (24.01.2019).</w:t>
      </w:r>
    </w:p>
    <w:p>
      <w:pPr>
        <w:numPr>
          <w:ilvl w:val="0"/>
          <w:numId w:val="13"/>
        </w:numPr>
      </w:pPr>
      <w:r>
        <w:rPr/>
        <w:t xml:space="preserve">Чанышев, А. Н. История философии Древнего мира : учебник для студентов филос. специальностей / А. Н. Чанышев ; Моск. гос. ун-т им. М. В. Ломоносова, Филос. фак. - Москва : Академический Проект, 2005. - 607 с. ; 25 см. - (Gaudeamus. Фундаментальный учебник) (Учебник для вузов).</w:t>
      </w:r>
    </w:p>
    <w:p>
      <w:pPr/>
      <w:r>
        <w:rPr/>
        <w:t xml:space="preserve">Шестов, Л.И. Лекции по истории греческой философии / Л.И. Шестов. - Москва :Директ-Медиа, 2009. - 376 с. - ISBN 978-5-94865-440-9 ; То же [Электронный ресурс]. - URL: </w:t>
      </w:r>
      <w:hyperlink r:id="rId23" w:history="1">
        <w:r>
          <w:rPr/>
          <w:t xml:space="preserve">http://biblioclub.ru/index.php?page=book&amp;id=36312</w:t>
        </w:r>
      </w:hyperlink>
      <w:r>
        <w:rPr/>
        <w:t xml:space="preserve"> (24.01.2019).</w:t>
      </w:r>
    </w:p>
    <w:p>
      <w:pPr/>
      <w:r>
        <w:rPr/>
        <w:t xml:space="preserve">Шпет, Г.Г. Очерк развития русской философии / Г.Г. Шпет. - Москва :Директ-Медиа, 2009. - 708 с. - ISBN 978-5-94865-450-8 ; То же [Электронный ресурс]. - URL: </w:t>
      </w:r>
      <w:hyperlink r:id="rId24" w:history="1">
        <w:r>
          <w:rPr/>
          <w:t xml:space="preserve">http://biblioclub.ru/index.php?page=book&amp;id=36335(24.01.2019</w:t>
        </w:r>
      </w:hyperlink>
      <w:r>
        <w:rPr/>
        <w:t xml:space="preserve">).</w:t>
      </w:r>
    </w:p>
    <w:p>
      <w:pPr>
        <w:numPr>
          <w:ilvl w:val="0"/>
          <w:numId w:val="14"/>
        </w:numPr>
      </w:pPr>
      <w:r>
        <w:rPr/>
        <w:t xml:space="preserve">Ясперс, К. Всемирная история философии. Введение / Карл Ясперс ; пер. с нем. К. В. Лощевского ; [вступ. ст. Ю. В. Перова]. - Санкт-Петербург : Наука, 2000. - 272 с., [1] л. портр. : 17 см. - (Слово о сущем). - Пер. изд.: ... / KarlJaspers (München, 1982). - Указ.имен: с. 267-268. - ISBN 5-02-026798-8. - ISBN 3-492-02814-4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Антология мировой философии / ред. В.В. Соколов. - Москва : Мысль, 1969. - Т. 1. - Ч. 1. - 576 с. - ISBN 9785998938405 ; То же [Электронный ресурс]. - URL: </w:t>
      </w:r>
      <w:hyperlink r:id="rId7" w:history="1">
        <w:r>
          <w:rPr/>
          <w:t xml:space="preserve">http://biblioclub.ru/index.php?page=book&amp;id=52260(24.01.2019</w:t>
        </w:r>
      </w:hyperlink>
      <w:r>
        <w:rPr/>
        <w:t xml:space="preserve">).</w:t>
      </w:r>
    </w:p>
    <w:p>
      <w:pPr/>
      <w:r>
        <w:rPr/>
        <w:t xml:space="preserve">Виндельбанд, В. История древней философии с приложением истории философии средних веков и эпохи возрождения / В. Виндельбанд ; ред. А.И. Введенский. - 4-е изд. - Санкт-Петербург : , 1908. - 402 с. - ISBN 978-5-4460-1857-4 ; То же [Электронный ресурс]. - URL: </w:t>
      </w:r>
      <w:hyperlink r:id="rId8" w:history="1">
        <w:r>
          <w:rPr/>
          <w:t xml:space="preserve">http://biblioclub.ru/index.php?page=book&amp;id=77816(24.01.2019</w:t>
        </w:r>
      </w:hyperlink>
      <w:r>
        <w:rPr/>
        <w:t xml:space="preserve">).</w:t>
      </w:r>
    </w:p>
    <w:p>
      <w:pPr/>
      <w:r>
        <w:rPr/>
        <w:t xml:space="preserve">Делёз, Ж. Что такое философия? / Ж. Делёз, Ф. Гваттари ; пер. С.Н. Зенкин. - Санкт-Петербург :Алетейя, 2013. - 286 с. - ISBN 978-5-91419-865-4 ; То же [Электронный ресурс]. - URL: </w:t>
      </w:r>
      <w:hyperlink r:id="rId9" w:history="1">
        <w:r>
          <w:rPr/>
          <w:t xml:space="preserve">http://biblioclub.ru/index.php?page=book&amp;id=209732</w:t>
        </w:r>
      </w:hyperlink>
      <w:r>
        <w:rPr/>
        <w:t xml:space="preserve"> (24.01.2019).</w:t>
      </w:r>
    </w:p>
    <w:p>
      <w:pPr/>
      <w:r>
        <w:rPr/>
        <w:t xml:space="preserve">Жильсон, Э. Дух средневековой философии / Э. Жильсон ; пер. с англ. Г.В. Вдовиной. - Москва : Институт философии, теологии и истории св. Фомы, 2011. - 560 с. - (BibliothecaIgnatiana). - Библиогр. в кн. - ISBN 978-5-94242-055-0 ; То же [Электронный ресурс]. - URL: </w:t>
      </w:r>
      <w:hyperlink r:id="rId10" w:history="1">
        <w:r>
          <w:rPr/>
          <w:t xml:space="preserve">http://biblioclub.ru/index.php?page=book&amp;id=447513(24.01.2019</w:t>
        </w:r>
      </w:hyperlink>
      <w:r>
        <w:rPr/>
        <w:t xml:space="preserve">).</w:t>
      </w:r>
    </w:p>
    <w:p>
      <w:pPr/>
      <w:r>
        <w:rPr/>
        <w:t xml:space="preserve">Зеньковский, В.В. Основы христианской философии / В.В. Зеньковский ; под ред. Л.М. Сурис. - Москва ; Берлин : Директ-Медиа, 2017. - Т. 2. Христианское учение о мире. - 166 с. - ISBN 978-5-4475-9206-6 ; То же [Электронный ресурс]. - URL: </w:t>
      </w:r>
      <w:hyperlink r:id="rId11" w:history="1">
        <w:r>
          <w:rPr/>
          <w:t xml:space="preserve">http://biblioclub.ru/index.php?page=book&amp;id=463959</w:t>
        </w:r>
      </w:hyperlink>
      <w:r>
        <w:rPr/>
        <w:t xml:space="preserve"> (24.01.2019).</w:t>
      </w:r>
    </w:p>
    <w:p>
      <w:pPr/>
      <w:r>
        <w:rPr/>
        <w:t xml:space="preserve">Зотов, А.Ф. Западная философия XX века : учебное пособие / А.Ф. Зотов. - Москва :Директ-Медиа, 2009. - 821 с. - ISBN 978-5-94865-446-1 ; То же [Электронный ресурс]. - URL: </w:t>
      </w:r>
      <w:hyperlink r:id="rId12" w:history="1">
        <w:r>
          <w:rPr/>
          <w:t xml:space="preserve">http://biblioclub.ru/index.php?page=book&amp;id=36327</w:t>
        </w:r>
      </w:hyperlink>
      <w:r>
        <w:rPr/>
        <w:t xml:space="preserve"> (24.01.2019).</w:t>
      </w:r>
    </w:p>
    <w:p>
      <w:pPr/>
      <w:r>
        <w:rPr/>
        <w:t xml:space="preserve">Исторические типы рациональности / ред. П.П. Гайденко. - Москва : ИФ РАН, 1996. - Т. 2. - 579 с. - ISBN 5-201-01895-5 ; То же [Электронный ресурс]. - URL: </w:t>
      </w:r>
      <w:hyperlink r:id="rId13" w:history="1">
        <w:r>
          <w:rPr/>
          <w:t xml:space="preserve">http://biblioclub.ru/index.php?page=book&amp;id=63367(24.01.2019</w:t>
        </w:r>
      </w:hyperlink>
      <w:r>
        <w:rPr/>
        <w:t xml:space="preserve">).</w:t>
      </w:r>
    </w:p>
    <w:p>
      <w:pPr/>
      <w:r>
        <w:rPr/>
        <w:t xml:space="preserve">История западноевропейской философии : учебное пособие / ред. Н.В. Мотрошилова. - Москва : ИФ РАН, 1998. - 314 с. - ISBN 5–201–01979-Х ; То же [Электронный ресурс]. - URL: </w:t>
      </w:r>
      <w:hyperlink r:id="rId14" w:history="1">
        <w:r>
          <w:rPr/>
          <w:t xml:space="preserve">http://biblioclub.ru/index.php?page=book&amp;id=62829</w:t>
        </w:r>
      </w:hyperlink>
      <w:r>
        <w:rPr/>
        <w:t xml:space="preserve"> (24.01.2019).</w:t>
      </w:r>
    </w:p>
    <w:p>
      <w:pPr/>
      <w:r>
        <w:rPr/>
        <w:t xml:space="preserve">История философии / под ред. Г.Ф. Александрова, Б.Э. Быховского, М.Б. Митина, П.Ф. Юдина и др. - б.м. : ОГИЗ. Госполитиздат, 1941. - Т. 2. Философия XV-XVIII вв. - 472 с. - ISBN 978-5-4460-9935-1 ; То же [Электронный ресурс]. - URL: </w:t>
      </w:r>
      <w:hyperlink r:id="rId15" w:history="1">
        <w:r>
          <w:rPr/>
          <w:t xml:space="preserve">http://biblioclub.ru/index.php?page=book&amp;id=237580</w:t>
        </w:r>
      </w:hyperlink>
      <w:r>
        <w:rPr/>
        <w:t xml:space="preserve"> (24.01.2019).</w:t>
      </w:r>
    </w:p>
    <w:p>
      <w:pPr/>
      <w:r>
        <w:rPr/>
        <w:t xml:space="preserve">Линдгрен, М. Основа философии / М. Линдгрен. - Санкт-Петербург :Алетейя, 2018. - 171 с. - Библиогр. в кн. - ISBN 978-5-906980-44-1 ; То же [Электронный ресурс]. - URL: </w:t>
      </w:r>
      <w:hyperlink r:id="rId16" w:history="1">
        <w:r>
          <w:rPr/>
          <w:t xml:space="preserve">http://biblioclub.ru/index.php?page=book&amp;id=488131</w:t>
        </w:r>
      </w:hyperlink>
      <w:r>
        <w:rPr/>
        <w:t xml:space="preserve"> (24.01.2019).</w:t>
      </w:r>
    </w:p>
    <w:p>
      <w:pPr/>
      <w:r>
        <w:rPr/>
        <w:t xml:space="preserve">Рассел, Б.А. История западной философии / Б.А. Рассел. - Москва :Директ-Медиа, 2009. - 1894 с. - ISBN 978-5-94865-431-7 ; То же [Электронный ресурс]. - URL: </w:t>
      </w:r>
      <w:hyperlink r:id="rId17" w:history="1">
        <w:r>
          <w:rPr/>
          <w:t xml:space="preserve">http://biblioclub.ru/index.php?page=book&amp;id=36293(24.01.2019</w:t>
        </w:r>
      </w:hyperlink>
      <w:r>
        <w:rPr/>
        <w:t xml:space="preserve">).</w:t>
      </w:r>
    </w:p>
    <w:p>
      <w:pPr/>
      <w:r>
        <w:rPr/>
        <w:t xml:space="preserve">Сартр, Ж. Трансценденция Эго: набросок феноменологиче­ского описания : электронное издание / Ж. Сартр. - Москва : Институт общегуманитарных исследований : Модерн, 2016. - 162 с. - Библиогр. в кн. - ISBN 978-5-94193-889-6 ; То же [Электронный ресурс]. - URL: </w:t>
      </w:r>
      <w:hyperlink r:id="rId18" w:history="1">
        <w:r>
          <w:rPr/>
          <w:t xml:space="preserve">http://biblioclub.ru/index.php?page=book&amp;id=453747</w:t>
        </w:r>
      </w:hyperlink>
      <w:r>
        <w:rPr/>
        <w:t xml:space="preserve"> (24.01.2019).</w:t>
      </w:r>
    </w:p>
    <w:p>
      <w:pPr/>
      <w:r>
        <w:rPr/>
        <w:t xml:space="preserve">Соловьев, В.С. Полное собрание философских статей из Энциклопедического словаря Ф.А. Брокгауза и И.А. Ефрона / В.С. Соловьев. - Москва :Директ-Медиа, 2012. - 561 с. - ISBN 978-5-4458-0424-6 ; То же [Электронный ресурс]. - URL: </w:t>
      </w:r>
      <w:hyperlink r:id="rId19" w:history="1">
        <w:r>
          <w:rPr/>
          <w:t xml:space="preserve">http://biblioclub.ru/index.php?page=book&amp;id=130127</w:t>
        </w:r>
      </w:hyperlink>
      <w:r>
        <w:rPr/>
        <w:t xml:space="preserve"> (24.01.2019).</w:t>
      </w:r>
    </w:p>
    <w:p>
      <w:pPr/>
      <w:r>
        <w:rPr/>
        <w:t xml:space="preserve">Субири, Х. Пять лекций по философии / Х. Субири ; пер. с испан. Г.В. Вдовиной. - Москва : Институт философии, теологии и истории св. Фомы, 2007. - 200 с. - (BibliothecaIgnatiana). - ISBN 978-5-94242-041-3 ; То же [Электронный ресурс]. - URL: </w:t>
      </w:r>
      <w:hyperlink r:id="rId20" w:history="1">
        <w:r>
          <w:rPr/>
          <w:t xml:space="preserve">http://biblioclub.ru/index.php?page=book&amp;id=447530</w:t>
        </w:r>
      </w:hyperlink>
      <w:r>
        <w:rPr/>
        <w:t xml:space="preserve"> (24.01.2019).</w:t>
      </w:r>
    </w:p>
    <w:p>
      <w:pPr/>
      <w:r>
        <w:rPr/>
        <w:t xml:space="preserve">Трубецкой, С.Н. Курс истории древней философии / С.Н. Трубецкой. - Москва :Директ-Медиа, 2009. - 1049 с. - ISBN 978-5-94865-439-3 ; То же [Электронный ресурс]. - URL: </w:t>
      </w:r>
      <w:hyperlink r:id="rId21" w:history="1">
        <w:r>
          <w:rPr/>
          <w:t xml:space="preserve">http://biblioclub.ru/index.php?page=book&amp;id=36310</w:t>
        </w:r>
      </w:hyperlink>
      <w:r>
        <w:rPr/>
        <w:t xml:space="preserve"> (24.01.2019).</w:t>
      </w:r>
    </w:p>
    <w:p>
      <w:pPr/>
      <w:r>
        <w:rPr/>
        <w:t xml:space="preserve">Хайдеггер, М. Лекции о метафизике / М. Хайдеггер ; пер. с нем. и коммент. С. Жигалкина. - 3-е изд. - Москва : Издательский дом «ЯСК», 2016. - 175 с. : ил. - (Studiaphilosophica.Seriesminor). - ISBN 978-5-94457-261-5 ; То же [Электронный ресурс]. - URL: </w:t>
      </w:r>
      <w:hyperlink r:id="rId22" w:history="1">
        <w:r>
          <w:rPr/>
          <w:t xml:space="preserve">http://biblioclub.ru/index.php?page=book&amp;id=472993</w:t>
        </w:r>
      </w:hyperlink>
      <w:r>
        <w:rPr/>
        <w:t xml:space="preserve"> (24.01.2019).</w:t>
      </w:r>
    </w:p>
    <w:p>
      <w:pPr>
        <w:numPr>
          <w:ilvl w:val="0"/>
          <w:numId w:val="15"/>
        </w:numPr>
      </w:pPr>
      <w:r>
        <w:rPr/>
        <w:t xml:space="preserve">Чанышев, А. Н. История философии Древнего мира : учебник для студентов филос. специальностей / А. Н. Чанышев ; Моск. гос. ун-т им. М. В. Ломоносова, Филос. фак. - Москва : Академический Проект, 2005. - 607 с. ; 25 см. - (Gaudeamus. Фундаментальный учебник) (Учебник для вузов).</w:t>
      </w:r>
    </w:p>
    <w:p>
      <w:pPr/>
      <w:r>
        <w:rPr/>
        <w:t xml:space="preserve">Шестов, Л.И. Лекции по истории греческой философии / Л.И. Шестов. - Москва :Директ-Медиа, 2009. - 376 с. - ISBN 978-5-94865-440-9 ; То же [Электронный ресурс]. - URL: </w:t>
      </w:r>
      <w:hyperlink r:id="rId23" w:history="1">
        <w:r>
          <w:rPr/>
          <w:t xml:space="preserve">http://biblioclub.ru/index.php?page=book&amp;id=36312</w:t>
        </w:r>
      </w:hyperlink>
      <w:r>
        <w:rPr/>
        <w:t xml:space="preserve"> (24.01.2019).</w:t>
      </w:r>
    </w:p>
    <w:p>
      <w:pPr/>
      <w:r>
        <w:rPr/>
        <w:t xml:space="preserve">Шпет, Г.Г. Очерк развития русской философии / Г.Г. Шпет. - Москва :Директ-Медиа, 2009. - 708 с. - ISBN 978-5-94865-450-8 ; То же [Электронный ресурс]. - URL: </w:t>
      </w:r>
      <w:hyperlink r:id="rId24" w:history="1">
        <w:r>
          <w:rPr/>
          <w:t xml:space="preserve">http://biblioclub.ru/index.php?page=book&amp;id=36335(24.01.2019</w:t>
        </w:r>
      </w:hyperlink>
      <w:r>
        <w:rPr/>
        <w:t xml:space="preserve">).</w:t>
      </w:r>
    </w:p>
    <w:p>
      <w:pPr>
        <w:numPr>
          <w:ilvl w:val="0"/>
          <w:numId w:val="16"/>
        </w:numPr>
      </w:pPr>
      <w:r>
        <w:rPr/>
        <w:t xml:space="preserve">Ясперс, К. Всемирная история философии. Введение / Карл Ясперс ; пер. с нем. К. В. Лощевского ; [вступ. ст. Ю. В. Перова]. - Санкт-Петербург : Наука, 2000. - 272 с., [1] л. портр. : 17 см. - (Слово о сущем). - Пер. изд.: ... / KarlJaspers (München, 1982). - Указ.имен: с. 267-268. - ISBN 5-02-026798-8. - ISBN 3-492-02814-4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Электронного каталога Научной библиотеки ПетрГУ</w:t>
      </w:r>
      <w:hyperlink r:id="rId25" w:history="1">
        <w:r>
          <w:rPr/>
          <w:t xml:space="preserve">http://foliant.ru/catalog/psulibr</w:t>
        </w:r>
      </w:hyperlink>
    </w:p>
    <w:p>
      <w:pPr/>
      <w:r>
        <w:rPr/>
        <w:t xml:space="preserve">                                              </w:t>
      </w:r>
    </w:p>
    <w:p>
      <w:pPr/>
      <w:r>
        <w:rPr/>
        <w:t xml:space="preserve">Электронной библиотечной системы «Университетская библиотека онлайн» </w:t>
      </w:r>
      <w:hyperlink r:id="rId26" w:history="1">
        <w:r>
          <w:rPr/>
          <w:t xml:space="preserve">http://biblioclub.ru/</w:t>
        </w:r>
      </w:hyperlink>
    </w:p>
    <w:p>
      <w:pPr/>
      <w:r>
        <w:rPr/>
        <w:t xml:space="preserve"> Библиотека Петрозаводского государственного университета </w:t>
      </w:r>
      <w:hyperlink r:id="rId27" w:history="1">
        <w:r>
          <w:rPr/>
          <w:t xml:space="preserve">http://library.petrsu.ru</w:t>
        </w:r>
      </w:hyperlink>
    </w:p>
    <w:p>
      <w:pPr/>
      <w:r>
        <w:rPr/>
        <w:t xml:space="preserve">Библиотека СПбГУ </w:t>
      </w:r>
      <w:hyperlink r:id="rId28" w:history="1">
        <w:r>
          <w:rPr/>
          <w:t xml:space="preserve">http://www.lib.pu.ru</w:t>
        </w:r>
      </w:hyperlink>
    </w:p>
    <w:p>
      <w:pPr/>
      <w:r>
        <w:rPr/>
        <w:t xml:space="preserve">Библиотека Максима Мошкова</w:t>
      </w:r>
      <w:r>
        <w:rPr>
          <w:u w:val="single"/>
        </w:rPr>
        <w:t xml:space="preserve">http://lib.ru</w:t>
      </w:r>
    </w:p>
    <w:p>
      <w:pPr/>
      <w:r>
        <w:rPr/>
        <w:t xml:space="preserve">Российская национальная библиотека </w:t>
      </w:r>
      <w:hyperlink r:id="rId29" w:history="1">
        <w:r>
          <w:rPr/>
          <w:t xml:space="preserve">http://www.nlr.ru</w:t>
        </w:r>
      </w:hyperlink>
    </w:p>
    <w:p>
      <w:pPr/>
      <w:r>
        <w:rPr/>
        <w:t xml:space="preserve">Сайт Института Философии Российской Академии Наук </w:t>
      </w:r>
      <w:hyperlink r:id="rId30" w:history="1">
        <w:r>
          <w:rPr/>
          <w:t xml:space="preserve">http://www.philosophy.ru</w:t>
        </w:r>
      </w:hyperlink>
    </w:p>
    <w:p>
      <w:pPr/>
      <w:r>
        <w:rPr/>
        <w:t xml:space="preserve">Сайт кафедры философской антропологии философского факультета Санкт-Петербургского Государственного Университета </w:t>
      </w:r>
      <w:hyperlink r:id="rId31" w:history="1">
        <w:r>
          <w:rPr/>
          <w:t xml:space="preserve">http://www.antropology.ru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D5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D2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4F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5BD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2E933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9C4B2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165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436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A5AFB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A7D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79D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FD1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664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879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E4F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748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751B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2260(24.01.2019" TargetMode="External"/><Relationship Id="rId8" Type="http://schemas.openxmlformats.org/officeDocument/2006/relationships/hyperlink" Target="http://biblioclub.ru/index.php?page=book&amp;id=77816(24.01.2019" TargetMode="External"/><Relationship Id="rId9" Type="http://schemas.openxmlformats.org/officeDocument/2006/relationships/hyperlink" Target="http://biblioclub.ru/index.php?page=book&amp;id=209732" TargetMode="External"/><Relationship Id="rId10" Type="http://schemas.openxmlformats.org/officeDocument/2006/relationships/hyperlink" Target="http://biblioclub.ru/index.php?page=book&amp;id=447513(24.01.2019" TargetMode="External"/><Relationship Id="rId11" Type="http://schemas.openxmlformats.org/officeDocument/2006/relationships/hyperlink" Target="http://biblioclub.ru/index.php?page=book&amp;id=463959" TargetMode="External"/><Relationship Id="rId12" Type="http://schemas.openxmlformats.org/officeDocument/2006/relationships/hyperlink" Target="http://biblioclub.ru/index.php?page=book&amp;id=36327" TargetMode="External"/><Relationship Id="rId13" Type="http://schemas.openxmlformats.org/officeDocument/2006/relationships/hyperlink" Target="http://biblioclub.ru/index.php?page=book&amp;id=63367(24.01.2019" TargetMode="External"/><Relationship Id="rId14" Type="http://schemas.openxmlformats.org/officeDocument/2006/relationships/hyperlink" Target="http://biblioclub.ru/index.php?page=book&amp;id=62829" TargetMode="External"/><Relationship Id="rId15" Type="http://schemas.openxmlformats.org/officeDocument/2006/relationships/hyperlink" Target="http://biblioclub.ru/index.php?page=book&amp;id=237580" TargetMode="External"/><Relationship Id="rId16" Type="http://schemas.openxmlformats.org/officeDocument/2006/relationships/hyperlink" Target="http://biblioclub.ru/index.php?page=book&amp;id=488131" TargetMode="External"/><Relationship Id="rId17" Type="http://schemas.openxmlformats.org/officeDocument/2006/relationships/hyperlink" Target="http://biblioclub.ru/index.php?page=book&amp;id=36293(24.01.2019" TargetMode="External"/><Relationship Id="rId18" Type="http://schemas.openxmlformats.org/officeDocument/2006/relationships/hyperlink" Target="http://biblioclub.ru/index.php?page=book&amp;id=453747" TargetMode="External"/><Relationship Id="rId19" Type="http://schemas.openxmlformats.org/officeDocument/2006/relationships/hyperlink" Target="http://biblioclub.ru/index.php?page=book&amp;id=130127" TargetMode="External"/><Relationship Id="rId20" Type="http://schemas.openxmlformats.org/officeDocument/2006/relationships/hyperlink" Target="http://biblioclub.ru/index.php?page=book&amp;id=447530" TargetMode="External"/><Relationship Id="rId21" Type="http://schemas.openxmlformats.org/officeDocument/2006/relationships/hyperlink" Target="http://biblioclub.ru/index.php?page=book&amp;id=36310" TargetMode="External"/><Relationship Id="rId22" Type="http://schemas.openxmlformats.org/officeDocument/2006/relationships/hyperlink" Target="http://biblioclub.ru/index.php?page=book&amp;id=472993" TargetMode="External"/><Relationship Id="rId23" Type="http://schemas.openxmlformats.org/officeDocument/2006/relationships/hyperlink" Target="http://biblioclub.ru/index.php?page=book&amp;id=36312" TargetMode="External"/><Relationship Id="rId24" Type="http://schemas.openxmlformats.org/officeDocument/2006/relationships/hyperlink" Target="http://biblioclub.ru/index.php?page=book&amp;id=36335(24.01.2019" TargetMode="External"/><Relationship Id="rId25" Type="http://schemas.openxmlformats.org/officeDocument/2006/relationships/hyperlink" Target="http://foliant.ru/catalog/psulibr" TargetMode="External"/><Relationship Id="rId26" Type="http://schemas.openxmlformats.org/officeDocument/2006/relationships/hyperlink" Target="http://biblioclub.ru/" TargetMode="External"/><Relationship Id="rId27" Type="http://schemas.openxmlformats.org/officeDocument/2006/relationships/hyperlink" Target="https://clck.yandex.ru/redir/dv/*data=url%3Dhttp%253A%252F%252Flibrary.petrsu.ru%252F%26ts%3D1480007066%26uid%3D4491656721473413458&amp;sign=e840c90718b0b4a50dfa0b063a7c6f29&amp;keyno=1" TargetMode="External"/><Relationship Id="rId28" Type="http://schemas.openxmlformats.org/officeDocument/2006/relationships/hyperlink" Target="https://clck.yandex.ru/redir/dv/*data=url%3Dhttp%253A%252F%252Fwww.lib.pu.ru%252F%26ts%3D1480007066%26uid%3D4491656721473413458&amp;sign=0a8172970364993aeb068d5ba5da7655&amp;keyno=1" TargetMode="External"/><Relationship Id="rId29" Type="http://schemas.openxmlformats.org/officeDocument/2006/relationships/hyperlink" Target="https://clck.yandex.ru/redir/dv/*data=url%3Dhttp%253A%252F%252Fwww.nlr.ru%252F%26ts%3D1480007066%26uid%3D4491656721473413458&amp;sign=25db3cab6b1a0e34889fe2d5140f5ec6&amp;keyno=1" TargetMode="External"/><Relationship Id="rId30" Type="http://schemas.openxmlformats.org/officeDocument/2006/relationships/hyperlink" Target="https://clck.yandex.ru/redir/dv/*data=url%3Dhttp%253A%252F%252Fwww.philosophy.ru%252F%26ts%3D1480007066%26uid%3D4491656721473413458&amp;sign=db2c9e9470827a7fe2ccdfb77ef33066&amp;keyno=1" TargetMode="External"/><Relationship Id="rId31" Type="http://schemas.openxmlformats.org/officeDocument/2006/relationships/hyperlink" Target="https://clck.yandex.ru/redir/dv/*data=url%3Dhttp%253A%252F%252Fwww.antropology.ru%252F%26ts%3D1480007066%26uid%3D4491656721473413458&amp;sign=a819eb019b73c69bdaaa6878d0aa9487&amp;key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2026-04-21T00:32:47+03:00</dcterms:created>
  <dcterms:modified xsi:type="dcterms:W3CDTF">2026-04-21T00:32:47+03:00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