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ПСИХОЛОГИЯ СЕМЬИ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«Психология и социальная педагогика»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«Психология и социальная педагогика»).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Психология семьи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жизненный цикл семьи</w:t>
            </w:r>
          </w:p>
        </w:tc>
        <w:tc>
          <w:tcPr>
            <w:noWrap/>
          </w:tcPr>
          <w:p>
            <w:pPr>
              <w:jc w:val="left"/>
              <w:ind w:left="0" w:right="0" w:firstLine="0" w:hanging="0"/>
            </w:pPr>
            <w:r>
              <w:rPr/>
              <w:t xml:space="preserve">54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семья и ребенок</w:t>
            </w:r>
          </w:p>
        </w:tc>
        <w:tc>
          <w:tcPr>
            <w:noWrap/>
          </w:tcPr>
          <w:p>
            <w:pPr>
              <w:jc w:val="left"/>
              <w:ind w:left="0" w:right="0" w:firstLine="0" w:hanging="0"/>
            </w:pPr>
            <w:r>
              <w:rPr/>
              <w:t xml:space="preserve">198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семья. жизненный цикл. развод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Неполная семья. Повторный брак.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Родительство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Отцовство и материнство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Проблемные семьи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Типичные ошибки в воспитании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культурно-историческая природа семьи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жизненные циклы семьи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Проблемные семьи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реферат</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экзамен</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практическая работа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практических задач</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диагностический альбом</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буклеты для родителей</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практическая конференция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p>
    <w:p>
      <w:pPr/>
    </w:p>
    <w:tbl>
      <w:tblGrid>
        <w:gridCol/>
        <w:gridCol/>
      </w:tblGrid>
      <w:tblPr>
        <w:tblW w:w="0" w:type="auto"/>
        <w:tblLayout w:type="autofit"/>
        <w:tblBorders>
          <w:top w:val="single" w:sz="15"/>
          <w:left w:val="single" w:sz="15"/>
          <w:right w:val="single" w:sz="15"/>
          <w:bottom w:val="single" w:sz="15"/>
          <w:insideH w:val="single" w:sz="15"/>
          <w:insideV w:val="single" w:sz="15"/>
        </w:tblBorders>
      </w:tblPr>
      <w:tr>
        <w:trPr/>
        <w:tc>
          <w:tcPr>
            <w:noWrap/>
          </w:tcPr>
          <w:p>
            <w:pPr/>
            <w:r>
              <w:rPr>
                <w:b w:val="1"/>
                <w:bCs w:val="1"/>
              </w:rPr>
              <w:t xml:space="preserve">Педагогические технологии</w:t>
            </w:r>
          </w:p>
        </w:tc>
        <w:tc>
          <w:tcPr>
            <w:noWrap/>
          </w:tcPr>
          <w:p>
            <w:pPr/>
            <w:r>
              <w:rPr>
                <w:b w:val="1"/>
                <w:bCs w:val="1"/>
              </w:rPr>
              <w:t xml:space="preserve">Достигаемые результаты</w:t>
            </w:r>
          </w:p>
        </w:tc>
      </w:tr>
      <w:tr>
        <w:trPr/>
        <w:tc>
          <w:tcPr>
            <w:noWrap/>
          </w:tcPr>
          <w:p>
            <w:pPr/>
            <w:r>
              <w:rPr>
                <w:b w:val="1"/>
                <w:bCs w:val="1"/>
              </w:rPr>
              <w:t xml:space="preserve">Проблемное обучение</w:t>
            </w:r>
          </w:p>
        </w:tc>
        <w:tc>
          <w:tcPr>
            <w:noWrap/>
          </w:tcPr>
          <w:p>
            <w:pPr/>
            <w:r>
              <w:rPr/>
              <w:t xml:space="preserve">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r>
        <w:trPr/>
        <w:tc>
          <w:tcPr>
            <w:noWrap/>
          </w:tcPr>
          <w:p>
            <w:pPr/>
            <w:r>
              <w:rPr>
                <w:b w:val="1"/>
                <w:bCs w:val="1"/>
              </w:rPr>
              <w:t xml:space="preserve">Разноуровневое обучение</w:t>
            </w:r>
          </w:p>
        </w:tc>
        <w:tc>
          <w:tcPr>
            <w:noWrap/>
          </w:tcPr>
          <w:p>
            <w:pPr/>
            <w:r>
              <w:rPr/>
              <w:t xml:space="preserve">У учителя появляется возможность помогать </w:t>
            </w:r>
            <w:r>
              <w:rPr/>
              <w:t xml:space="preserve">слабому, уделять внимание сильному, </w:t>
            </w:r>
            <w:r>
              <w:rPr/>
              <w:t xml:space="preserve">реализуется желание сильных учащихся </w:t>
            </w:r>
            <w:r>
              <w:rPr/>
              <w:t xml:space="preserve">быстрее и глубже продвигаться в образовании. </w:t>
            </w:r>
            <w:r>
              <w:rPr/>
              <w:t xml:space="preserve">Сильные учащиеся утверждаются в своих </w:t>
            </w:r>
            <w:r>
              <w:rPr/>
              <w:t xml:space="preserve">способностях, слабые получают возможность </w:t>
            </w:r>
            <w:r>
              <w:rPr/>
              <w:t xml:space="preserve">испытывать учебный успех, повышается </w:t>
            </w:r>
            <w:r>
              <w:rPr/>
              <w:t xml:space="preserve">уровень мотивации ученья.</w:t>
            </w:r>
          </w:p>
        </w:tc>
      </w:tr>
      <w:tr>
        <w:trPr/>
        <w:tc>
          <w:tcPr>
            <w:noWrap/>
          </w:tcPr>
          <w:p>
            <w:pPr/>
            <w:r>
              <w:rPr>
                <w:b w:val="1"/>
                <w:bCs w:val="1"/>
              </w:rPr>
              <w:t xml:space="preserve">Проектные методы обучения</w:t>
            </w:r>
          </w:p>
        </w:tc>
        <w:tc>
          <w:tcPr>
            <w:noWrap/>
          </w:tcPr>
          <w:p>
            <w:pPr/>
            <w:r>
              <w:rPr/>
              <w:t xml:space="preserve">Работа по данной методике дает возможность </w:t>
            </w:r>
            <w:r>
              <w:rPr/>
              <w:t xml:space="preserve">развивать индивидуальные творческие </w:t>
            </w:r>
            <w:r>
              <w:rPr/>
              <w:t xml:space="preserve">способности учащихся, более осознанно </w:t>
            </w:r>
            <w:r>
              <w:rPr/>
              <w:t xml:space="preserve">подходить к профессиональному исоциальному самоопределению</w:t>
            </w:r>
          </w:p>
        </w:tc>
      </w:tr>
      <w:tr>
        <w:trPr/>
        <w:tc>
          <w:tcPr>
            <w:noWrap/>
          </w:tcPr>
          <w:p>
            <w:pPr/>
            <w:r>
              <w:rPr>
                <w:b w:val="1"/>
                <w:bCs w:val="1"/>
              </w:rPr>
              <w:t xml:space="preserve">Исследовательские методы в</w:t>
            </w:r>
            <w:r>
              <w:rPr>
                <w:b w:val="1"/>
                <w:bCs w:val="1"/>
              </w:rPr>
              <w:t xml:space="preserve">обучении</w:t>
            </w:r>
          </w:p>
        </w:tc>
        <w:tc>
          <w:tcPr>
            <w:noWrap/>
          </w:tcPr>
          <w:p>
            <w:pPr/>
            <w:r>
              <w:rPr/>
              <w:t xml:space="preserve">Дает возможность учащимся самостоятельно</w:t>
            </w:r>
            <w:r>
              <w:rPr/>
              <w:t xml:space="preserve">пополнять свои знания, глубоко вникать в </w:t>
            </w:r>
            <w:r>
              <w:rPr/>
              <w:t xml:space="preserve">изучаемую проблему и предполагать пути ее </w:t>
            </w:r>
            <w:r>
              <w:rPr/>
              <w:t xml:space="preserve">решения, что важно при формировании </w:t>
            </w:r>
            <w:r>
              <w:rPr/>
              <w:t xml:space="preserve">мировоззрения. Это важно для определения </w:t>
            </w:r>
            <w:r>
              <w:rPr/>
              <w:t xml:space="preserve">индивидуальной траектории развития каждого </w:t>
            </w:r>
            <w:r>
              <w:rPr/>
              <w:t xml:space="preserve">школьника.</w:t>
            </w:r>
          </w:p>
        </w:tc>
      </w:tr>
      <w:tr>
        <w:trPr/>
        <w:tc>
          <w:tcPr>
            <w:noWrap/>
          </w:tcPr>
          <w:p>
            <w:pPr/>
            <w:r>
              <w:rPr>
                <w:b w:val="1"/>
                <w:bCs w:val="1"/>
              </w:rPr>
              <w:t xml:space="preserve">Лекционно-семинарско-</w:t>
            </w:r>
            <w:r>
              <w:rPr>
                <w:b w:val="1"/>
                <w:bCs w:val="1"/>
              </w:rPr>
              <w:t xml:space="preserve">зачетная система</w:t>
            </w:r>
          </w:p>
        </w:tc>
        <w:tc>
          <w:tcPr>
            <w:noWrap/>
          </w:tcPr>
          <w:p>
            <w:pPr/>
            <w:r>
              <w:rPr/>
              <w:t xml:space="preserve">Данная система используется в основном в </w:t>
            </w:r>
            <w:r>
              <w:rPr/>
              <w:t xml:space="preserve">старшей школе, т.к. это помогает учащимся </w:t>
            </w:r>
            <w:r>
              <w:rPr/>
              <w:t xml:space="preserve">подготовиться к обучению в ВУЗах. Дает </w:t>
            </w:r>
            <w:r>
              <w:rPr/>
              <w:t xml:space="preserve">возможность сконцентрировать материал в </w:t>
            </w:r>
            <w:r>
              <w:rPr/>
              <w:t xml:space="preserve">блоки и преподносить его как единое целое, а </w:t>
            </w:r>
            <w:r>
              <w:rPr/>
              <w:t xml:space="preserve">контроль проводить по предварительной </w:t>
            </w:r>
            <w:r>
              <w:rPr/>
              <w:t xml:space="preserve">подготовке учащихся.</w:t>
            </w:r>
          </w:p>
        </w:tc>
      </w:tr>
      <w:tr>
        <w:trPr/>
        <w:tc>
          <w:tcPr>
            <w:noWrap/>
          </w:tcPr>
          <w:p>
            <w:pPr/>
            <w:r>
              <w:rPr>
                <w:b w:val="1"/>
                <w:bCs w:val="1"/>
              </w:rPr>
              <w:t xml:space="preserve">Технология использования в</w:t>
            </w:r>
            <w:r>
              <w:rPr>
                <w:b w:val="1"/>
                <w:bCs w:val="1"/>
              </w:rPr>
              <w:t xml:space="preserve">обучении игровых методов:</w:t>
            </w:r>
            <w:r>
              <w:rPr>
                <w:b w:val="1"/>
                <w:bCs w:val="1"/>
              </w:rPr>
              <w:t xml:space="preserve">ролевых, деловых, и других</w:t>
            </w:r>
            <w:r>
              <w:rPr>
                <w:b w:val="1"/>
                <w:bCs w:val="1"/>
              </w:rPr>
              <w:t xml:space="preserve">видов обучающих игр</w:t>
            </w:r>
          </w:p>
        </w:tc>
        <w:tc>
          <w:tcPr>
            <w:noWrap/>
          </w:tcPr>
          <w:p>
            <w:pPr/>
            <w:r>
              <w:rPr/>
              <w:t xml:space="preserve">Расширение кругозора, развитие </w:t>
            </w:r>
            <w:r>
              <w:rPr/>
              <w:t xml:space="preserve">познавательной деятельности, формирование </w:t>
            </w:r>
            <w:r>
              <w:rPr/>
              <w:t xml:space="preserve">определенных умений и навыков, </w:t>
            </w:r>
            <w:r>
              <w:rPr/>
              <w:t xml:space="preserve">необходимых в практической деятельности, </w:t>
            </w:r>
            <w:r>
              <w:rPr/>
              <w:t xml:space="preserve">развитие общеучебных умений и навыков.</w:t>
            </w:r>
          </w:p>
        </w:tc>
      </w:tr>
      <w:tr>
        <w:trPr/>
        <w:tc>
          <w:tcPr>
            <w:noWrap/>
          </w:tcPr>
          <w:p>
            <w:pPr/>
            <w:r>
              <w:rPr>
                <w:b w:val="1"/>
                <w:bCs w:val="1"/>
              </w:rPr>
              <w:t xml:space="preserve">Обучение в сотрудничестве</w:t>
            </w:r>
            <w:r>
              <w:rPr>
                <w:b w:val="1"/>
                <w:bCs w:val="1"/>
              </w:rPr>
              <w:t xml:space="preserve">(командная, групповая</w:t>
            </w:r>
            <w:r>
              <w:rPr>
                <w:b w:val="1"/>
                <w:bCs w:val="1"/>
              </w:rPr>
              <w:t xml:space="preserve">работа)</w:t>
            </w:r>
          </w:p>
        </w:tc>
        <w:tc>
          <w:tcPr>
            <w:noWrap/>
          </w:tcPr>
          <w:p>
            <w:pPr/>
            <w:r>
              <w:rPr/>
              <w:t xml:space="preserve">Сотрудничество трактуется как идея </w:t>
            </w:r>
            <w:r>
              <w:rPr/>
              <w:t xml:space="preserve">совместной развивающей деятельности </w:t>
            </w:r>
            <w:r>
              <w:rPr/>
              <w:t xml:space="preserve">взрослых и детей, Суть индивидуального </w:t>
            </w:r>
            <w:r>
              <w:rPr/>
              <w:t xml:space="preserve">подхода в том, чтобы идти не от учебного </w:t>
            </w:r>
            <w:r>
              <w:rPr/>
              <w:t xml:space="preserve">предмета, а от ребенка к предмету, идти от тех </w:t>
            </w:r>
            <w:r>
              <w:rPr/>
              <w:t xml:space="preserve">возможностей, которыми располагает </w:t>
            </w:r>
            <w:r>
              <w:rPr/>
              <w:t xml:space="preserve">ребенок, применять психолого-</w:t>
            </w:r>
            <w:r>
              <w:rPr/>
              <w:t xml:space="preserve">педагогические диагностики личности.</w:t>
            </w:r>
          </w:p>
        </w:tc>
      </w:tr>
      <w:tr>
        <w:trPr/>
        <w:tc>
          <w:tcPr>
            <w:noWrap/>
          </w:tcPr>
          <w:p>
            <w:pPr/>
            <w:r>
              <w:rPr>
                <w:b w:val="1"/>
                <w:bCs w:val="1"/>
              </w:rPr>
              <w:t xml:space="preserve">Информационно-</w:t>
            </w:r>
            <w:r>
              <w:rPr>
                <w:b w:val="1"/>
                <w:bCs w:val="1"/>
              </w:rPr>
              <w:t xml:space="preserve">коммуникационные</w:t>
            </w:r>
            <w:r>
              <w:rPr>
                <w:b w:val="1"/>
                <w:bCs w:val="1"/>
              </w:rPr>
              <w:t xml:space="preserve">технологии</w:t>
            </w:r>
          </w:p>
        </w:tc>
        <w:tc>
          <w:tcPr>
            <w:noWrap/>
          </w:tcPr>
          <w:p>
            <w:pPr/>
            <w:r>
              <w:rPr/>
              <w:t xml:space="preserve">Изменение и неограниченное обогащение </w:t>
            </w:r>
            <w:r>
              <w:rPr/>
              <w:t xml:space="preserve">содержания образования, использование </w:t>
            </w:r>
            <w:r>
              <w:rPr/>
              <w:t xml:space="preserve">интегрированных курсов, доступ в </w:t>
            </w:r>
            <w:r>
              <w:rPr/>
              <w:t xml:space="preserve">ИНТЕРНЕТ.</w:t>
            </w:r>
          </w:p>
        </w:tc>
      </w:tr>
      <w:tr>
        <w:trPr/>
        <w:tc>
          <w:tcPr>
            <w:noWrap/>
          </w:tcPr>
          <w:p>
            <w:pPr/>
            <w:r>
              <w:rPr>
                <w:b w:val="1"/>
                <w:bCs w:val="1"/>
              </w:rPr>
              <w:t xml:space="preserve">Здоровьесберегающие</w:t>
            </w:r>
            <w:r>
              <w:rPr>
                <w:b w:val="1"/>
                <w:bCs w:val="1"/>
              </w:rPr>
              <w:t xml:space="preserve">технологии</w:t>
            </w:r>
          </w:p>
        </w:tc>
        <w:tc>
          <w:tcPr>
            <w:noWrap/>
          </w:tcPr>
          <w:p>
            <w:pPr/>
            <w:r>
              <w:rPr/>
              <w:t xml:space="preserve">Использование данных технологий позволяют </w:t>
            </w:r>
            <w:r>
              <w:rPr/>
              <w:t xml:space="preserve">равномерно во время урока распределять</w:t>
            </w:r>
            <w:r>
              <w:rPr/>
              <w:t xml:space="preserve">различные виды заданий, чередовать </w:t>
            </w:r>
            <w:r>
              <w:rPr/>
              <w:t xml:space="preserve">мыслительную деятельность с физминутками, </w:t>
            </w:r>
            <w:r>
              <w:rPr/>
              <w:t xml:space="preserve">определять время подачи сложного учебного </w:t>
            </w:r>
            <w:r>
              <w:rPr/>
              <w:t xml:space="preserve">материала, выделять время на проведение </w:t>
            </w:r>
            <w:r>
              <w:rPr/>
              <w:t xml:space="preserve">самостоятельных работ, нормативно </w:t>
            </w:r>
            <w:r>
              <w:rPr/>
              <w:t xml:space="preserve">применять ТСО, что дает положительные </w:t>
            </w:r>
            <w:r>
              <w:rPr/>
              <w:t xml:space="preserve">результаты в обучении.</w:t>
            </w:r>
          </w:p>
        </w:tc>
      </w:tr>
      <w:tr>
        <w:trPr/>
        <w:tc>
          <w:tcPr>
            <w:noWrap/>
          </w:tcPr>
          <w:p>
            <w:pPr/>
            <w:r>
              <w:rPr>
                <w:b w:val="1"/>
                <w:bCs w:val="1"/>
              </w:rPr>
              <w:t xml:space="preserve">Систему инновационной</w:t>
            </w:r>
            <w:r>
              <w:rPr>
                <w:b w:val="1"/>
                <w:bCs w:val="1"/>
              </w:rPr>
              <w:t xml:space="preserve">оценки «портфолио»</w:t>
            </w:r>
          </w:p>
        </w:tc>
        <w:tc>
          <w:tcPr>
            <w:noWrap/>
          </w:tcPr>
          <w:p>
            <w:pPr/>
            <w:r>
              <w:rPr/>
              <w:t xml:space="preserve">Формирование персонифицированного учета </w:t>
            </w:r>
            <w:r>
              <w:rPr/>
              <w:t xml:space="preserve">достижений ученика как инструмента </w:t>
            </w:r>
            <w:r>
              <w:rPr/>
              <w:t xml:space="preserve">педагогической поддержки социального </w:t>
            </w:r>
            <w:r>
              <w:rPr/>
              <w:t xml:space="preserve">самоопределения, определения траектории</w:t>
            </w:r>
            <w:r>
              <w:rPr/>
              <w:t xml:space="preserve">индивидуального развития личности.</w:t>
            </w:r>
          </w:p>
        </w:tc>
      </w:tr>
    </w:tbl>
    <w:p>
      <w:pPr/>
    </w:p>
    <w:p>
      <w:pPr/>
    </w:p>
    <w:p>
      <w:pPr/>
    </w:p>
    <w:p>
      <w:pPr/>
      <w:r>
        <w:rPr/>
        <w:t xml:space="preserve">Деятельности Виды</w:t>
      </w:r>
      <w:br/>
      <w:r>
        <w:rPr/>
        <w:t xml:space="preserve">технологий</w:t>
      </w:r>
      <w:br/>
      <w:r>
        <w:rPr/>
        <w:t xml:space="preserve">Формы и технологии</w:t>
      </w:r>
      <w:br/>
      <w:r>
        <w:rPr/>
        <w:t xml:space="preserve">Традиционная</w:t>
      </w:r>
      <w:br/>
      <w:r>
        <w:rPr/>
        <w:t xml:space="preserve">учебная</w:t>
      </w:r>
      <w:br/>
      <w:r>
        <w:rPr/>
        <w:t xml:space="preserve">деятельность</w:t>
      </w:r>
      <w:br/>
      <w:r>
        <w:rPr/>
        <w:t xml:space="preserve">Традиционная технология: лекционносеминарская</w:t>
      </w:r>
      <w:br/>
      <w:r>
        <w:rPr/>
        <w:t xml:space="preserve">система обучения.</w:t>
      </w:r>
      <w:br/>
      <w:r>
        <w:rPr/>
        <w:t xml:space="preserve">Лекции, семинары, практические занятия, лабораторные работы</w:t>
      </w:r>
      <w:br/>
      <w:r>
        <w:rPr/>
        <w:t xml:space="preserve">Неимитационные, неигровые технологии</w:t>
      </w:r>
      <w:br/>
      <w:r>
        <w:rPr/>
        <w:t xml:space="preserve">Технология проблемного обучения.</w:t>
      </w:r>
      <w:br/>
      <w:r>
        <w:rPr/>
        <w:t xml:space="preserve">Практикумы: социокультурные, производственные.</w:t>
      </w:r>
      <w:br/>
      <w:r>
        <w:rPr/>
        <w:t xml:space="preserve">Проектная технологмия. Индивидуальные и групповые проекты, монопредметные и межпредметные; краткосрочные (мини-проекты), среднесрочные и долгосрочные проекты; информационные,</w:t>
      </w:r>
      <w:br/>
      <w:r>
        <w:rPr/>
        <w:t xml:space="preserve">исследовательские, творческие и практикоориентированные проекты; виртуальные сетевые</w:t>
      </w:r>
      <w:br/>
      <w:r>
        <w:rPr/>
        <w:t xml:space="preserve">проекты.</w:t>
      </w:r>
      <w:br/>
      <w:r>
        <w:rPr/>
        <w:t xml:space="preserve">Кейс-технология.</w:t>
      </w:r>
      <w:br/>
      <w:r>
        <w:rPr/>
        <w:t xml:space="preserve">Подготовка и защита курсовых и выпускных работ</w:t>
      </w:r>
      <w:br/>
      <w:r>
        <w:rPr/>
        <w:t xml:space="preserve">Технологии организации исследовательской деятельности студентов: студенческие научные общества, студенческие научные и научнопрактические конференции, научные студенческие</w:t>
      </w:r>
      <w:br/>
      <w:r>
        <w:rPr/>
        <w:t xml:space="preserve">дискуссии.</w:t>
      </w:r>
      <w:br/>
      <w:r>
        <w:rPr/>
        <w:t xml:space="preserve">Неимитационные, игровые технологии</w:t>
      </w:r>
      <w:br/>
      <w:r>
        <w:rPr/>
        <w:t xml:space="preserve">Рефлексивно-ролевые игры</w:t>
      </w:r>
      <w:br/>
      <w:r>
        <w:rPr/>
        <w:t xml:space="preserve">Организационно-деятельностные игры</w:t>
      </w:r>
      <w:br/>
      <w:r>
        <w:rPr/>
        <w:t xml:space="preserve">Экспертные игры, включая компьютерные</w:t>
      </w:r>
      <w:br/>
      <w:r>
        <w:rPr/>
        <w:t xml:space="preserve">Технологии мозгового штурма: «обратный мозговой штурм», «двойной мозговой штурм», «конференция идей».</w:t>
      </w:r>
      <w:br/>
      <w:r>
        <w:rPr/>
        <w:t xml:space="preserve">Комбинированные технологии</w:t>
      </w:r>
      <w:br/>
      <w:r>
        <w:rPr/>
        <w:t xml:space="preserve">Технология «Критическое мышление»</w:t>
      </w:r>
      <w:br/>
      <w:r>
        <w:rPr/>
        <w:t xml:space="preserve">Психологические и социально-психологические</w:t>
      </w:r>
      <w:br/>
      <w:r>
        <w:rPr/>
        <w:t xml:space="preserve">тренинги</w:t>
      </w:r>
      <w:br/>
      <w:r>
        <w:rPr/>
        <w:t xml:space="preserve">Квазипрофессиональная</w:t>
      </w:r>
      <w:br/>
      <w:r>
        <w:rPr/>
        <w:t xml:space="preserve">деятельность</w:t>
      </w:r>
      <w:br/>
      <w:r>
        <w:rPr/>
        <w:t xml:space="preserve">Имитационные, неигровые технологии</w:t>
      </w:r>
      <w:br/>
      <w:r>
        <w:rPr/>
        <w:t xml:space="preserve">Занятия на тренажерах</w:t>
      </w:r>
      <w:br/>
      <w:r>
        <w:rPr/>
        <w:t xml:space="preserve">53</w:t>
      </w:r>
      <w:br/>
      <w:r>
        <w:rPr/>
        <w:t xml:space="preserve">Имитационные, игровые</w:t>
      </w:r>
      <w:br/>
      <w:r>
        <w:rPr/>
        <w:t xml:space="preserve">технологии</w:t>
      </w:r>
      <w:br/>
      <w:r>
        <w:rPr/>
        <w:t xml:space="preserve">Технология «Дебаты»</w:t>
      </w:r>
      <w:br/>
      <w:r>
        <w:rPr/>
        <w:t xml:space="preserve">Технология имитационных игр: деловые игры, ролевые игры, имитационные игры с тренажерами</w:t>
      </w:r>
      <w:br/>
      <w:r>
        <w:rPr/>
        <w:t xml:space="preserve">Технологии</w:t>
      </w:r>
      <w:br/>
      <w:r>
        <w:rPr/>
        <w:t xml:space="preserve">формирования опыта</w:t>
      </w:r>
      <w:br/>
      <w:r>
        <w:rPr/>
        <w:t xml:space="preserve">профессиональной деятельности</w:t>
      </w:r>
      <w:br/>
      <w:r>
        <w:rPr/>
        <w:t xml:space="preserve">Практика по специальности</w:t>
      </w:r>
      <w:br/>
      <w:r>
        <w:rPr/>
        <w:t xml:space="preserve">Стажировка, заграничная стажировка</w:t>
      </w:r>
      <w:br/>
      <w:r>
        <w:rPr/>
        <w:t xml:space="preserve">Учебнопрофессиональная</w:t>
      </w:r>
      <w:br/>
      <w:r>
        <w:rPr/>
        <w:t xml:space="preserve">деятельность</w:t>
      </w:r>
      <w:br/>
      <w:r>
        <w:rPr/>
        <w:t xml:space="preserve">Технологии</w:t>
      </w:r>
      <w:br/>
      <w:r>
        <w:rPr/>
        <w:t xml:space="preserve">формирования научноисследовательской деятельности</w:t>
      </w:r>
      <w:br/>
      <w:r>
        <w:rPr/>
        <w:t xml:space="preserve">студентов</w:t>
      </w:r>
      <w:br/>
      <w:r>
        <w:rPr/>
        <w:t xml:space="preserve">Научный семинар</w:t>
      </w:r>
      <w:br/>
      <w:r>
        <w:rPr/>
        <w:t xml:space="preserve">НИР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реферат; проект; собеседование; доклад, сообщение.</w:t>
      </w:r>
    </w:p>
    <w:p>
      <w:pPr/>
      <w:r>
        <w:rPr/>
        <w:t xml:space="preserve">Оценочные средства для текущего контроля.</w:t>
      </w:r>
    </w:p>
    <w:p>
      <w:pPr/>
      <w:r>
        <w:rPr/>
        <w:t xml:space="preserve">Творческое задание</w:t>
      </w:r>
    </w:p>
    <w:p>
      <w:pPr/>
      <w:r>
        <w:rPr/>
        <w:t xml:space="preserve">Темы</w:t>
      </w:r>
    </w:p>
    <w:p>
      <w:pPr>
        <w:numPr>
          <w:ilvl w:val="0"/>
          <w:numId w:val="1"/>
        </w:numPr>
      </w:pPr>
      <w:r>
        <w:rPr/>
        <w:t xml:space="preserve">Составить таблицу по теме функции семьи</w:t>
      </w:r>
    </w:p>
    <w:p>
      <w:pPr>
        <w:numPr>
          <w:ilvl w:val="0"/>
          <w:numId w:val="1"/>
        </w:numPr>
      </w:pPr>
      <w:r>
        <w:rPr/>
        <w:t xml:space="preserve">Составить таблицу жизненные циклы семьи</w:t>
      </w:r>
    </w:p>
    <w:p>
      <w:pPr>
        <w:numPr>
          <w:ilvl w:val="0"/>
          <w:numId w:val="1"/>
        </w:numPr>
      </w:pPr>
      <w:r>
        <w:rPr/>
        <w:t xml:space="preserve">Составить таблицу по типам родительской любви</w:t>
      </w:r>
    </w:p>
    <w:p>
      <w:pPr/>
      <w:r>
        <w:rPr/>
        <w:t xml:space="preserve"> </w:t>
      </w:r>
    </w:p>
    <w:p>
      <w:pPr/>
      <w:r>
        <w:rPr>
          <w:b w:val="1"/>
          <w:bCs w:val="1"/>
        </w:rPr>
        <w:t xml:space="preserve">Критерии оценки</w:t>
      </w:r>
      <w:r>
        <w:rPr>
          <w:b w:val="1"/>
          <w:bCs w:val="1"/>
        </w:rPr>
        <w:t xml:space="preserve">    </w:t>
      </w:r>
    </w:p>
    <w:p>
      <w:pPr/>
      <w:r>
        <w:rPr/>
        <w:t xml:space="preserve">Соответствие теме, применение научной терминологии, разработаны параметры таблицы, показаны в таблице взаимосвязь двух или нескольких параметров, полнота заполнения таблицы изученным материалом</w:t>
      </w:r>
    </w:p>
    <w:p>
      <w:pPr/>
      <w:r>
        <w:rPr/>
        <w:t xml:space="preserve"> </w:t>
      </w:r>
    </w:p>
    <w:p>
      <w:pPr/>
      <w:r>
        <w:rPr>
          <w:b w:val="1"/>
          <w:bCs w:val="1"/>
        </w:rPr>
        <w:t xml:space="preserve"> «незачтено»: </w:t>
      </w:r>
    </w:p>
    <w:p>
      <w:pPr/>
      <w:r>
        <w:rPr/>
        <w:t xml:space="preserve">Отсутствует соответствие теме, не применяется научная терминология, не разработаны параметры таблицы, не показаны в таблице взаимосвязь двух или нескольких параметров, таблица не заполнена изученным материалом</w:t>
      </w:r>
    </w:p>
    <w:p>
      <w:pPr/>
      <w:r>
        <w:rPr/>
        <w:t xml:space="preserve"> </w:t>
      </w:r>
    </w:p>
    <w:p>
      <w:pPr/>
      <w:r>
        <w:rPr/>
        <w:t xml:space="preserve">Темы</w:t>
      </w:r>
    </w:p>
    <w:p>
      <w:pPr>
        <w:numPr>
          <w:ilvl w:val="0"/>
          <w:numId w:val="2"/>
        </w:numPr>
      </w:pPr>
      <w:r>
        <w:rPr/>
        <w:t xml:space="preserve">Составить презентацию на тему Родительская любовь</w:t>
      </w:r>
    </w:p>
    <w:p>
      <w:pPr>
        <w:numPr>
          <w:ilvl w:val="0"/>
          <w:numId w:val="2"/>
        </w:numPr>
      </w:pPr>
      <w:r>
        <w:rPr/>
        <w:t xml:space="preserve">Разработать презентацию по теме родительство как психологический феномен</w:t>
      </w:r>
    </w:p>
    <w:p>
      <w:pPr>
        <w:numPr>
          <w:ilvl w:val="0"/>
          <w:numId w:val="2"/>
        </w:numPr>
      </w:pPr>
      <w:r>
        <w:rPr/>
        <w:t xml:space="preserve">Презентация на тему развод и повторные брак</w:t>
      </w:r>
    </w:p>
    <w:p>
      <w:pPr>
        <w:numPr>
          <w:ilvl w:val="0"/>
          <w:numId w:val="2"/>
        </w:numPr>
      </w:pPr>
      <w:r>
        <w:rPr/>
        <w:t xml:space="preserve">Презентация неблагополучные семьи и их влияние на ребенка</w:t>
      </w:r>
    </w:p>
    <w:p>
      <w:pPr>
        <w:numPr>
          <w:ilvl w:val="0"/>
          <w:numId w:val="2"/>
        </w:numPr>
      </w:pPr>
      <w:r>
        <w:rPr/>
        <w:t xml:space="preserve">Презентация Семья, имеющая ребенка с ОВЗ</w:t>
      </w:r>
    </w:p>
    <w:p>
      <w:pPr/>
      <w:r>
        <w:rPr/>
        <w:t xml:space="preserve"> </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r>
        <w:rPr/>
        <w:t xml:space="preserve"> </w:t>
      </w:r>
    </w:p>
    <w:p>
      <w:pPr/>
      <w:r>
        <w:rPr>
          <w:b w:val="1"/>
          <w:bCs w:val="1"/>
        </w:rPr>
        <w:t xml:space="preserve">Оценочное средство 4 Буклет для родителей</w:t>
      </w:r>
    </w:p>
    <w:p>
      <w:pPr/>
      <w:r>
        <w:rPr/>
        <w:t xml:space="preserve"> </w:t>
      </w:r>
    </w:p>
    <w:p>
      <w:pPr/>
      <w:r>
        <w:rPr/>
        <w:t xml:space="preserve">Темы</w:t>
      </w:r>
    </w:p>
    <w:p>
      <w:pPr>
        <w:numPr>
          <w:ilvl w:val="0"/>
          <w:numId w:val="3"/>
        </w:numPr>
      </w:pPr>
      <w:r>
        <w:rPr/>
        <w:t xml:space="preserve">Разработать буклеты по материнству и отцовству</w:t>
      </w:r>
    </w:p>
    <w:p>
      <w:pPr>
        <w:numPr>
          <w:ilvl w:val="0"/>
          <w:numId w:val="3"/>
        </w:numPr>
      </w:pPr>
      <w:r>
        <w:rPr/>
        <w:t xml:space="preserve">Буклет на тему Влияние развода на ребенка</w:t>
      </w:r>
    </w:p>
    <w:p>
      <w:pPr>
        <w:numPr>
          <w:ilvl w:val="0"/>
          <w:numId w:val="3"/>
        </w:numPr>
      </w:pPr>
      <w:r>
        <w:rPr/>
        <w:t xml:space="preserve">Разработать буклет для родителей по теме стили родительского воспитания</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Реферат</w:t>
      </w:r>
    </w:p>
    <w:p>
      <w:pPr/>
      <w:r>
        <w:rPr>
          <w:b w:val="1"/>
          <w:bCs w:val="1"/>
        </w:rPr>
        <w:t xml:space="preserve">Темы </w:t>
      </w:r>
    </w:p>
    <w:p>
      <w:pPr/>
      <w:r>
        <w:rPr/>
        <w:t xml:space="preserve"> </w:t>
      </w:r>
    </w:p>
    <w:p>
      <w:pPr/>
      <w:r>
        <w:rPr/>
        <w:t xml:space="preserve"> </w:t>
      </w:r>
    </w:p>
    <w:p>
      <w:pPr>
        <w:numPr>
          <w:ilvl w:val="0"/>
          <w:numId w:val="4"/>
        </w:numPr>
      </w:pPr>
      <w:r>
        <w:rPr/>
        <w:t xml:space="preserve">Психология материнства.</w:t>
      </w:r>
    </w:p>
    <w:p>
      <w:pPr>
        <w:numPr>
          <w:ilvl w:val="0"/>
          <w:numId w:val="4"/>
        </w:numPr>
      </w:pPr>
      <w:r>
        <w:rPr/>
        <w:t xml:space="preserve">Психология отцовства.</w:t>
      </w:r>
    </w:p>
    <w:p>
      <w:pPr>
        <w:numPr>
          <w:ilvl w:val="0"/>
          <w:numId w:val="4"/>
        </w:numPr>
      </w:pPr>
      <w:r>
        <w:rPr/>
        <w:t xml:space="preserve">Прародители в системе семейных отношений.</w:t>
      </w:r>
    </w:p>
    <w:p>
      <w:pPr>
        <w:numPr>
          <w:ilvl w:val="0"/>
          <w:numId w:val="4"/>
        </w:numPr>
      </w:pPr>
      <w:r>
        <w:rPr/>
        <w:t xml:space="preserve">Семья и ребенок с проблемами в развитии.</w:t>
      </w:r>
    </w:p>
    <w:p>
      <w:pPr>
        <w:numPr>
          <w:ilvl w:val="0"/>
          <w:numId w:val="4"/>
        </w:numPr>
      </w:pPr>
      <w:r>
        <w:rPr/>
        <w:t xml:space="preserve">Одаренный ребенок в семье.</w:t>
      </w:r>
    </w:p>
    <w:p>
      <w:pPr>
        <w:numPr>
          <w:ilvl w:val="0"/>
          <w:numId w:val="4"/>
        </w:numPr>
      </w:pPr>
      <w:r>
        <w:rPr/>
        <w:t xml:space="preserve">Дети богатых родителей.</w:t>
      </w:r>
    </w:p>
    <w:p>
      <w:pPr>
        <w:numPr>
          <w:ilvl w:val="0"/>
          <w:numId w:val="4"/>
        </w:numPr>
      </w:pPr>
      <w:r>
        <w:rPr/>
        <w:t xml:space="preserve">Детская ложь и детское воровство.</w:t>
      </w:r>
    </w:p>
    <w:p>
      <w:pPr>
        <w:numPr>
          <w:ilvl w:val="0"/>
          <w:numId w:val="4"/>
        </w:numPr>
      </w:pPr>
      <w:r>
        <w:rPr/>
        <w:t xml:space="preserve">Насилие в семье. Горе в семье. Ребенок в осиротевшей семье.</w:t>
      </w:r>
    </w:p>
    <w:p>
      <w:pPr>
        <w:numPr>
          <w:ilvl w:val="0"/>
          <w:numId w:val="4"/>
        </w:numPr>
      </w:pPr>
      <w:r>
        <w:rPr/>
        <w:t xml:space="preserve">Методы работы психолога с семьей.</w:t>
      </w:r>
    </w:p>
    <w:p>
      <w:pPr>
        <w:numPr>
          <w:ilvl w:val="0"/>
          <w:numId w:val="4"/>
        </w:numPr>
      </w:pPr>
      <w:r>
        <w:rPr/>
        <w:t xml:space="preserve">Детская ложь и детское воровство.</w:t>
      </w:r>
    </w:p>
    <w:p>
      <w:pPr>
        <w:numPr>
          <w:ilvl w:val="0"/>
          <w:numId w:val="4"/>
        </w:numPr>
      </w:pPr>
      <w:r>
        <w:rPr/>
        <w:t xml:space="preserve">Насилие в семье.</w:t>
      </w:r>
    </w:p>
    <w:p>
      <w:pPr>
        <w:numPr>
          <w:ilvl w:val="0"/>
          <w:numId w:val="4"/>
        </w:numPr>
      </w:pPr>
      <w:r>
        <w:rPr/>
        <w:t xml:space="preserve">Горе в семье.</w:t>
      </w:r>
    </w:p>
    <w:p>
      <w:pPr>
        <w:numPr>
          <w:ilvl w:val="0"/>
          <w:numId w:val="4"/>
        </w:numPr>
      </w:pPr>
      <w:r>
        <w:rPr/>
        <w:t xml:space="preserve">Ребенок в осиротевшей семье.</w:t>
      </w:r>
    </w:p>
    <w:p>
      <w:pPr>
        <w:numPr>
          <w:ilvl w:val="0"/>
          <w:numId w:val="4"/>
        </w:numPr>
      </w:pPr>
      <w:r>
        <w:rPr/>
        <w:t xml:space="preserve">Методы работы психолога с семьей.</w:t>
      </w:r>
    </w:p>
    <w:p>
      <w:pPr>
        <w:numPr>
          <w:ilvl w:val="0"/>
          <w:numId w:val="4"/>
        </w:numPr>
      </w:pPr>
      <w:r>
        <w:rPr/>
        <w:t xml:space="preserve">Факторы семейного благополучия.</w:t>
      </w:r>
    </w:p>
    <w:p>
      <w:pPr>
        <w:numPr>
          <w:ilvl w:val="0"/>
          <w:numId w:val="4"/>
        </w:numPr>
      </w:pPr>
      <w:r>
        <w:rPr/>
        <w:t xml:space="preserve">Развод в семье и его влияние на развитие ребенка.</w:t>
      </w:r>
    </w:p>
    <w:p>
      <w:pPr>
        <w:numPr>
          <w:ilvl w:val="0"/>
          <w:numId w:val="4"/>
        </w:numPr>
      </w:pPr>
      <w:r>
        <w:rPr/>
        <w:t xml:space="preserve">Психотерапия детских неврозов.</w:t>
      </w:r>
    </w:p>
    <w:p>
      <w:pPr>
        <w:numPr>
          <w:ilvl w:val="0"/>
          <w:numId w:val="4"/>
        </w:numPr>
      </w:pPr>
      <w:r>
        <w:rPr/>
        <w:t xml:space="preserve">Неполная семья как фактор психологического неблагополучия ребенка.</w:t>
      </w:r>
    </w:p>
    <w:p>
      <w:pPr>
        <w:numPr>
          <w:ilvl w:val="0"/>
          <w:numId w:val="4"/>
        </w:numPr>
      </w:pPr>
      <w:r>
        <w:rPr/>
        <w:t xml:space="preserve">Основы семейного консультирования</w:t>
      </w:r>
    </w:p>
    <w:p>
      <w:pPr>
        <w:numPr>
          <w:ilvl w:val="0"/>
          <w:numId w:val="4"/>
        </w:numPr>
      </w:pPr>
      <w:r>
        <w:rPr/>
        <w:t xml:space="preserve">Добрачное психологическое консультирование.</w:t>
      </w:r>
    </w:p>
    <w:p>
      <w:pPr>
        <w:numPr>
          <w:ilvl w:val="0"/>
          <w:numId w:val="4"/>
        </w:numPr>
      </w:pPr>
      <w:r>
        <w:rPr/>
        <w:t xml:space="preserve">Консультирование семьи по поводу сложностей во взаимоотношениях с детьми.</w:t>
      </w:r>
    </w:p>
    <w:p>
      <w:pPr>
        <w:numPr>
          <w:ilvl w:val="0"/>
          <w:numId w:val="4"/>
        </w:numPr>
      </w:pPr>
      <w:r>
        <w:rPr/>
        <w:t xml:space="preserve">Консультирование в ситуации развода.</w:t>
      </w:r>
    </w:p>
    <w:p>
      <w:pPr>
        <w:numPr>
          <w:ilvl w:val="0"/>
          <w:numId w:val="4"/>
        </w:numPr>
      </w:pPr>
      <w:r>
        <w:rPr/>
        <w:t xml:space="preserve">Отклоняющееся поведение ребенка как следствие неправильного воспитания.</w:t>
      </w:r>
    </w:p>
    <w:p>
      <w:pPr>
        <w:numPr>
          <w:ilvl w:val="0"/>
          <w:numId w:val="4"/>
        </w:numPr>
      </w:pPr>
      <w:r>
        <w:rPr/>
        <w:t xml:space="preserve">Конфликты в семье.</w:t>
      </w:r>
    </w:p>
    <w:p>
      <w:pPr>
        <w:numPr>
          <w:ilvl w:val="0"/>
          <w:numId w:val="4"/>
        </w:numPr>
      </w:pPr>
      <w:r>
        <w:rPr/>
        <w:t xml:space="preserve">Формирование супружеской пары.</w:t>
      </w:r>
    </w:p>
    <w:p>
      <w:pPr/>
      <w:r>
        <w:rPr/>
        <w:t xml:space="preserve"> </w:t>
      </w:r>
    </w:p>
    <w:p>
      <w:pPr/>
      <w:r>
        <w:rPr/>
        <w:t xml:space="preserve"> </w:t>
      </w:r>
    </w:p>
    <w:p>
      <w:pPr/>
      <w:r>
        <w:rPr/>
        <w:t xml:space="preserve"> </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
      <w:pPr/>
      <w:r>
        <w:rPr/>
        <w:t xml:space="preserve">Проект</w:t>
      </w:r>
    </w:p>
    <w:p>
      <w:pPr/>
      <w:r>
        <w:rPr>
          <w:b w:val="1"/>
          <w:bCs w:val="1"/>
        </w:rPr>
        <w:t xml:space="preserve">задание «</w:t>
      </w:r>
      <w:r>
        <w:rPr/>
        <w:t xml:space="preserve">Разработать формы работы с неблагополучной семьей</w:t>
      </w:r>
      <w:r>
        <w:rPr>
          <w:b w:val="1"/>
          <w:bCs w:val="1"/>
        </w:rPr>
        <w:t xml:space="preserve">»</w:t>
      </w:r>
    </w:p>
    <w:p>
      <w:pPr/>
      <w:r>
        <w:rPr/>
        <w:t xml:space="preserve">Необходимо подобрать формы работы с неблагополучной семьей и доказать целесообразность выбора этого метода</w:t>
      </w:r>
    </w:p>
    <w:p>
      <w:pPr/>
      <w:r>
        <w:rPr/>
        <w:t xml:space="preserve">Зачтено: раскрыто и доказано не менее 5 методов</w:t>
      </w:r>
    </w:p>
    <w:p>
      <w:pPr/>
      <w:r>
        <w:rPr/>
        <w:t xml:space="preserve"> </w:t>
      </w:r>
    </w:p>
    <w:p>
      <w:pPr/>
      <w:r>
        <w:rPr/>
        <w:t xml:space="preserve"> </w:t>
      </w:r>
    </w:p>
    <w:p>
      <w:pPr/>
      <w:r>
        <w:rPr>
          <w:b w:val="1"/>
          <w:bCs w:val="1"/>
        </w:rPr>
        <w:t xml:space="preserve">Оценочное средство практическое задание</w:t>
      </w:r>
    </w:p>
    <w:p>
      <w:pPr/>
      <w:r>
        <w:rPr/>
        <w:t xml:space="preserve">Составить диагностический альбом по изучению детско-родительских отношений для детей дошкольного, младшего школьного и подросткового возрастов</w:t>
      </w:r>
    </w:p>
    <w:p>
      <w:pPr/>
      <w:r>
        <w:rPr/>
        <w:t xml:space="preserve"> </w:t>
      </w:r>
    </w:p>
    <w:p>
      <w:pPr/>
      <w:r>
        <w:rPr/>
        <w:t xml:space="preserve"> </w:t>
      </w:r>
    </w:p>
    <w:p>
      <w:pPr/>
      <w:r>
        <w:rPr/>
        <w:t xml:space="preserve">Зачтено: диагностический альбом составлен логично, доказательно подобраны методики в соответствии с возрастом, могут быть использованы для детей, методики описаны полно и грамотно, взяты из достоверных источников, подобраны  и описаны различные виды помощи к каждой методике.</w:t>
      </w:r>
    </w:p>
    <w:p>
      <w:pPr/>
      <w:r>
        <w:rPr/>
        <w:t xml:space="preserve">Незачтено: диагностический альбом составлен нелогично, бездоказательно подобраны хотя бы одна методика  и не соответствует возрасту одна и более методик, не могут быть использованы для детей, методики описаны неполно или частично неполно, взяты из недостоверных источников, упущено описание видов помощи.</w:t>
      </w:r>
    </w:p>
    <w:p>
      <w:pPr/>
      <w:r>
        <w:rPr/>
        <w:t xml:space="preserve"> </w:t>
      </w:r>
    </w:p>
    <w:p>
      <w:pPr/>
      <w:r>
        <w:rPr>
          <w:b w:val="1"/>
          <w:bCs w:val="1"/>
        </w:rPr>
        <w:t xml:space="preserve">Оценочное средство практическое задание: </w:t>
      </w:r>
      <w:r>
        <w:rPr/>
        <w:t xml:space="preserve">Провести исследование детско-родительских отношений и описать детско-родительские отношения</w:t>
      </w:r>
    </w:p>
    <w:p>
      <w:pPr/>
      <w:r>
        <w:rPr/>
        <w:t xml:space="preserve"> </w:t>
      </w:r>
    </w:p>
    <w:p>
      <w:pPr/>
      <w:r>
        <w:rPr/>
        <w:t xml:space="preserve">Анализ рисунка семьи ребенка  6-7 лет.</w:t>
      </w:r>
    </w:p>
    <w:p>
      <w:pPr/>
      <w:r>
        <w:rPr/>
        <w:t xml:space="preserve">Анализ рисунка семьи ребенка подросткового возраста.</w:t>
      </w:r>
    </w:p>
    <w:p>
      <w:pPr/>
      <w:r>
        <w:rPr/>
        <w:t xml:space="preserve">Анализ семейного воспитания (методика «АСВ» Э.Г. Эйдемиллера)</w:t>
      </w:r>
    </w:p>
    <w:p>
      <w:pPr/>
      <w:r>
        <w:rPr/>
        <w:t xml:space="preserve">в полной семье с ребенком дошкольного возраста</w:t>
      </w:r>
    </w:p>
    <w:p>
      <w:pPr/>
      <w:r>
        <w:rPr/>
        <w:t xml:space="preserve">в неполной семье с ребенком подросткового возраста</w:t>
      </w:r>
    </w:p>
    <w:p>
      <w:pPr/>
      <w:r>
        <w:rPr/>
        <w:t xml:space="preserve">Анализ проективной методики Рене Жиля «Фильм-тест» в полной семье, имеющих 2 или 3 детей.</w:t>
      </w:r>
    </w:p>
    <w:p>
      <w:pPr/>
      <w:r>
        <w:rPr/>
        <w:t xml:space="preserve">Анализ теста «Сказка» (автор Луиза Дюсс), проведенный с ребенком 6-8 лет из неблагополучной семьи.</w:t>
      </w:r>
    </w:p>
    <w:p>
      <w:pPr/>
      <w:r>
        <w:rPr/>
        <w:t xml:space="preserve"> </w:t>
      </w:r>
    </w:p>
    <w:p>
      <w:pPr/>
      <w:r>
        <w:rPr/>
        <w:t xml:space="preserve">Зачтено: проведено все исследование полностью, присутствуют протоколы и рисунки, проведен анализ материала и сделаны доказательные выводы</w:t>
      </w:r>
    </w:p>
    <w:p/>
    <w:p>
      <w:pPr/>
      <w:r>
        <w:rPr/>
        <w:t xml:space="preserve">Собеседование</w:t>
      </w:r>
    </w:p>
    <w:p>
      <w:pPr/>
      <w:r>
        <w:rPr>
          <w:b w:val="1"/>
          <w:bCs w:val="1"/>
        </w:rPr>
        <w:t xml:space="preserve">Подготовка к собеседованию на занятиях</w:t>
      </w:r>
    </w:p>
    <w:p>
      <w:pPr/>
    </w:p>
    <w:p>
      <w:pPr/>
      <w:r>
        <w:rPr>
          <w:b w:val="1"/>
          <w:bCs w:val="1"/>
        </w:rPr>
        <w:t xml:space="preserve">Семья и ребенок: возрастная динамика отношений.</w:t>
      </w:r>
      <w:r>
        <w:rPr/>
        <w:t xml:space="preserve"> Задачи становления субъектности на разных этапах онтогенеза. Формирование родительской позиции в период ожидания ребенка. Становление родительства. Типы и воспитательное значение внутренней позиции ребенка в детско-родительских отношениях (по Г.Т. Хоментаускасу). Социальный контроль. Функции требований и запретов. Количество запретов.  Строгость в воспитании. Правила предъявления требований и запретов. Становление ограничений и запретов в игре. Способ контроля исполнения требований и запретов. Система наказаний и поощрений. Виды наказаний.  Поощрение. Родительский мониторинг. Степень устойчивости и последовательности семейного воспитания.</w:t>
      </w:r>
    </w:p>
    <w:p>
      <w:pPr/>
      <w:r>
        <w:rPr/>
        <w:t xml:space="preserve">Типичные ошибки родителей в воспитании детей</w:t>
      </w:r>
    </w:p>
    <w:p>
      <w:pPr/>
      <w:r>
        <w:rPr/>
        <w:t xml:space="preserve">Ошибки в построении взаимоотношений. Психологические измерения при анализе родительского отношения к детям. Три группы ошибок в семейном воспитании. Ситуации нежелания строить взаимоотношения с детьми на основе разумной любви. Строгая власть над детьми. Две группы требований. От личности родителей к личности ребенка. Гиперсоциальность родителей. Родительский эгоцентризм.</w:t>
      </w:r>
    </w:p>
    <w:p>
      <w:pPr/>
      <w:r>
        <w:rPr/>
        <w:t xml:space="preserve">Доминирующие мотивы воспитания. Виды неправильного воспитания. Противоречивое воспитание. Воспитание вне семьи. Жизнестойкость детей. Стили родительского поведения. Семьи с разным воспитательным потенциалом. Родительские директивы. Социализация в семье и творческий потенциал личности. Негативные последствия раннего развития. Феномен образованного некультурного ребенка.</w:t>
      </w:r>
    </w:p>
    <w:p>
      <w:pPr/>
      <w:r>
        <w:rPr/>
        <w:t xml:space="preserve">Родительство как психологический феномен Специфика семейного воспитания Психолого-педагогические особенности родительства. Компоненты родительства. Компоненты интегральной психологической структуры родительства. Родительские позиции. Позиции-шаблоны, калечащие детско-родительские отношения.  Родительское влияние на личность ребенка. Автономные факторы. Родительская позиция. Основные характеристики детско-родительских отношений. Родительская любовь. Типы родительской любви по А.С. Спиваковской. Роли ребенка в семье. Общие факторы для детных семей. Факторы, определяющие родительство в однодетных семьях.  Факторы, определяющие родительство в двухдетных семьях.</w:t>
      </w:r>
    </w:p>
    <w:p>
      <w:pPr/>
      <w:r>
        <w:rPr>
          <w:b w:val="1"/>
          <w:bCs w:val="1"/>
        </w:rPr>
        <w:t xml:space="preserve">Психология материнства.</w:t>
      </w:r>
      <w:r>
        <w:rPr/>
        <w:t xml:space="preserve"> Мотивы сохранения беременности. Стиль переживания беременности. Психологическая готовность к материнству. Материнский инстинкт. Материнская депривация. Два уровня развития материнства. Типология матерей. Этапы материнской потребностно-мотивационной сферы поведения в онтогенезе.  Типы материнского поведения. Девиантное материнство. Нарушенная готовность к материнству. Факторы формирования материнства. Негативные факторы по материнству. Материнская родительская позиция. Особенности материнской любви. </w:t>
      </w:r>
      <w:r>
        <w:rPr>
          <w:b w:val="1"/>
          <w:bCs w:val="1"/>
        </w:rPr>
        <w:t xml:space="preserve">Психология отцовства. </w:t>
      </w:r>
      <w:r>
        <w:rPr/>
        <w:t xml:space="preserve">Различие отцовства и материнства. Традиционная роль отца.  Стадии родительства.  Содержание отцовской роли. Мотивация. Эффект безотцовщины. Типы отцовства. Отцовская родительская позиция. Ловушки при освоении роли отца. Первый мужчина в жизни девочки—ее отец. Развитие черт мужественности у мальчика</w:t>
      </w:r>
    </w:p>
    <w:p>
      <w:pPr/>
      <w:r>
        <w:rPr/>
        <w:t xml:space="preserve">Психология семейных кризисов. Развод в семье. Повторные браки. Неблагополучные семьи. Стадии развития супружеских отношений. Кризисы брака. Мотивации конфликтов. Конфликтные, кризисные, проблемные союзы. Признаки трудных отношений. Хронические конфликты.</w:t>
      </w:r>
    </w:p>
    <w:p>
      <w:pPr/>
      <w:r>
        <w:rPr/>
        <w:t xml:space="preserve">Проблема разводов. Причины роста разводов. Модель процесса развода по Маслоу. Развод как критическое событие жизни. Проблемы и трудности с родственниками. Два периода развода. Этапы процесса развода. Цель и содержание послеразводного периода. Типы взаимоотношений разведенных супругов (через год после развода). Переживания «двойного кризиса». Последствия развода для мужчин, женщин и детей.</w:t>
      </w:r>
    </w:p>
    <w:p>
      <w:pPr/>
      <w:r>
        <w:rPr/>
        <w:t xml:space="preserve">Отличие повторного брака от первого брака. Типы повторных браков. Задачи повторного брака. Психологические проблемы повторного брака. Определение новых границ семейной системы. Создание новой ролевой структуры. Распределение ролей. Формирование нового семейного самосознания. Отношение детей к повторному браку родителей</w:t>
      </w:r>
    </w:p>
    <w:p>
      <w:pPr/>
      <w:r>
        <w:rPr/>
        <w:t xml:space="preserve">Дисфункциональные семьи. Классификация Д. Олсона. Неблагополучная семья. Роли, навязуемые ребенку в неблагополучной семье.</w:t>
      </w:r>
    </w:p>
    <w:p>
      <w:pPr/>
      <w:r>
        <w:rPr/>
        <w:t xml:space="preserve">Семьи с открытой формой неблагополучия.</w:t>
      </w:r>
    </w:p>
    <w:p>
      <w:pPr/>
      <w:r>
        <w:rPr/>
        <w:t xml:space="preserve">Семьи с алкогольной зависимостью. Признаки. Стратегии адаптации ребенка в семье алкоголиков. Созависимость в алкогольной семье. Критерии распознавания созависимости. Психология ребенка из алкогольной семьи.</w:t>
      </w:r>
    </w:p>
    <w:p>
      <w:pPr/>
      <w:r>
        <w:rPr/>
        <w:t xml:space="preserve">Семьи с нарушениями общения. Феномен «двойная связь». Конфликтные семьи. Нарушения семи законов супружеских отношений по А.С. Спиваковской. Восемь типов дисгармоничных союзов. Причины конфликтности. Особенности конфликтных семей. Ребенок в конфликтной семье. Коммуникативные проблемы. Душевная травматизация детей. Последствия семейных конфликтов</w:t>
      </w:r>
    </w:p>
    <w:p>
      <w:pPr/>
      <w:r>
        <w:rPr/>
        <w:t xml:space="preserve">для детей.</w:t>
      </w:r>
    </w:p>
    <w:p>
      <w:pPr/>
      <w:r>
        <w:rPr/>
        <w:t xml:space="preserve">Семьи со скрытой формой неблагополучия. Формы проявления скрытого семейного неблагополучия. Типы внутренне неблагополучных семей.</w:t>
      </w:r>
    </w:p>
    <w:p>
      <w:pPr/>
      <w:r>
        <w:rPr/>
        <w:t xml:space="preserve">Теоретические основы семейного консультирования. Методы и формы работы с семьей. Психологическое консультирование. Цели и задачи семейного консультирования. Современные подходы к семейному консультированию. Семейная психотерапия. Принципы и основные стадии семейного консультирования.  Методы и приемы, используемые в семейном консультировании. Проблема оценки эффективности консультирования. Добрачное и предбрачное консультирование. Групповое психологическое консультирование.   Консультирование супругов по межличностным проблемам. Основная стратегия консультирования при нарушении супружеских отношений. Способы организации семейного консультирования. Работа с одним из супругов и с семейной парой. Трудности работы с супружеской парой. Основные требования к работе с супружеской парой.</w:t>
      </w:r>
    </w:p>
    <w:p>
      <w:pPr/>
      <w:r>
        <w:rPr/>
        <w:t xml:space="preserve">Консультирование по поводу сложностей взаимоотношений с детьми. Запросы родителей в зависимости от возраста детей.  Три направления. Тактики работы.</w:t>
      </w:r>
    </w:p>
    <w:p>
      <w:pPr/>
      <w:r>
        <w:rPr/>
        <w:t xml:space="preserve">Консультирование в ситуации развода. Основные задачи.  Информирующая помощь. Психотерапевтическая поддержка. Семейно-центрированная практика. Анализ сети в рамках консультативной работы. Психологические рекомендации супругам во время и после развода.</w:t>
      </w:r>
    </w:p>
    <w:p>
      <w:pPr/>
      <w:r>
        <w:rPr/>
        <w:t xml:space="preserve">Приемы и методы семейного консультирования. Работа с семьей, имеющей ребенка с ОВЗ. Направления психолого-педагогической работы с семьей. Работа по запросу и по показаниям. Диагностическое направление. Профилактическая работа с ребенком. Коррекционные психологические воздействия на детей. Психолого-педагогическая работа с родителями. Программа образования родителей. Тренинг эффективности родителей. Работа социального педагога с семьей. Психологический портрет семьи, воспитывающей ребенка с отклонениями в развитии. Уровни деформации семьи. Характеристика психологических типов родителей. Причины неадекватных форм родительско-детских взаимоотношений.</w:t>
      </w:r>
    </w:p>
    <w:p>
      <w:pPr/>
      <w:r>
        <w:rPr/>
        <w:t xml:space="preserve">Принципы консультативной работы с родителями, имеющими детей с ОВЗ. Направления работы. Консультативные приемы обучения способам взаимодействия с ребенком. </w:t>
      </w:r>
      <w:r>
        <w:rPr>
          <w:b w:val="1"/>
          <w:bCs w:val="1"/>
        </w:rPr>
        <w:t xml:space="preserve"> </w:t>
      </w:r>
    </w:p>
    <w:p>
      <w:pPr/>
      <w:r>
        <w:rPr/>
        <w:t xml:space="preserve"> </w:t>
      </w:r>
    </w:p>
    <w:p/>
    <w:p>
      <w:pPr/>
      <w:r>
        <w:rPr/>
        <w:t xml:space="preserve">Доклад, сообщение</w:t>
      </w:r>
    </w:p>
    <w:p>
      <w:pPr>
        <w:numPr>
          <w:ilvl w:val="0"/>
          <w:numId w:val="5"/>
        </w:numPr>
      </w:pPr>
      <w:r>
        <w:rPr/>
        <w:t xml:space="preserve">Составить доклад и презентацию на тему Родительская любовь</w:t>
      </w:r>
    </w:p>
    <w:p>
      <w:pPr>
        <w:numPr>
          <w:ilvl w:val="0"/>
          <w:numId w:val="5"/>
        </w:numPr>
      </w:pPr>
      <w:r>
        <w:rPr/>
        <w:t xml:space="preserve">Разработать доклад и презентацию по теме родительство как психологический феномен</w:t>
      </w:r>
    </w:p>
    <w:p>
      <w:pPr>
        <w:numPr>
          <w:ilvl w:val="0"/>
          <w:numId w:val="5"/>
        </w:numPr>
      </w:pPr>
      <w:r>
        <w:rPr/>
        <w:t xml:space="preserve">Разработать доклад и презентацию по теме развод и повторные брак</w:t>
      </w:r>
    </w:p>
    <w:p>
      <w:pPr>
        <w:numPr>
          <w:ilvl w:val="0"/>
          <w:numId w:val="5"/>
        </w:numPr>
      </w:pPr>
      <w:r>
        <w:rPr/>
        <w:t xml:space="preserve">Разработать доклад и презентацию по теме неблагополучные семьи и их влияние на ребенка</w:t>
      </w:r>
    </w:p>
    <w:p>
      <w:pPr>
        <w:numPr>
          <w:ilvl w:val="0"/>
          <w:numId w:val="5"/>
        </w:numPr>
      </w:pPr>
      <w:r>
        <w:rPr/>
        <w:t xml:space="preserve">Разработать доклад и презентацию по теме Семья, имеющая ребенка с ОВЗ и работа с ней</w:t>
      </w:r>
    </w:p>
    <w:p>
      <w:pPr/>
      <w:r>
        <w:rPr/>
        <w:t xml:space="preserve">Критерии оценки докладов (сообщений)</w:t>
      </w:r>
      <w:br/>
      <w:r>
        <w:rPr/>
        <w:t xml:space="preserve">№</w:t>
      </w:r>
      <w:br/>
      <w:r>
        <w:rPr/>
        <w:t xml:space="preserve">п/п Оцениваемые параметры Оценка в</w:t>
      </w:r>
      <w:br/>
      <w:r>
        <w:rPr/>
        <w:t xml:space="preserve">баллах</w:t>
      </w:r>
      <w:br/>
      <w:r>
        <w:rPr/>
        <w:t xml:space="preserve">1. Качество доклада:</w:t>
      </w:r>
      <w:br/>
      <w:r>
        <w:rPr/>
        <w:t xml:space="preserve">- производит выдающееся впечатление, сопровождается</w:t>
      </w:r>
      <w:br/>
      <w:r>
        <w:rPr/>
        <w:t xml:space="preserve">иллюстративным материалом;</w:t>
      </w:r>
      <w:br/>
      <w:r>
        <w:rPr/>
        <w:t xml:space="preserve">- четко выстроен;</w:t>
      </w:r>
      <w:br/>
      <w:r>
        <w:rPr/>
        <w:t xml:space="preserve">- рассказывается, но не объясняется суть работы;</w:t>
      </w:r>
      <w:br/>
      <w:r>
        <w:rPr/>
        <w:t xml:space="preserve">- зачитывается.</w:t>
      </w:r>
      <w:br/>
      <w:r>
        <w:rPr/>
        <w:t xml:space="preserve">3</w:t>
      </w:r>
      <w:br/>
      <w:r>
        <w:rPr/>
        <w:t xml:space="preserve">2</w:t>
      </w:r>
      <w:br/>
      <w:r>
        <w:rPr/>
        <w:t xml:space="preserve">1</w:t>
      </w:r>
      <w:br/>
      <w:r>
        <w:rPr/>
        <w:t xml:space="preserve">0</w:t>
      </w:r>
      <w:br/>
      <w:r>
        <w:rPr/>
        <w:t xml:space="preserve">2. Использование демонстрационного материала:</w:t>
      </w:r>
      <w:br/>
      <w:r>
        <w:rPr/>
        <w:t xml:space="preserve">- автор представил демонстрационный материал и прекрасно в нем</w:t>
      </w:r>
      <w:br/>
      <w:r>
        <w:rPr/>
        <w:t xml:space="preserve">ориентировался;</w:t>
      </w:r>
      <w:br/>
      <w:r>
        <w:rPr/>
        <w:t xml:space="preserve">- использовался в докладе, хорошо оформлен, но есть неточности;</w:t>
      </w:r>
      <w:br/>
      <w:r>
        <w:rPr/>
        <w:t xml:space="preserve">- представленный демонстрационный материал не использовался</w:t>
      </w:r>
      <w:br/>
      <w:r>
        <w:rPr/>
        <w:t xml:space="preserve">докладчиком или был оформлен плохо, неграмотно.</w:t>
      </w:r>
      <w:br/>
      <w:r>
        <w:rPr/>
        <w:t xml:space="preserve">2</w:t>
      </w:r>
      <w:br/>
      <w:r>
        <w:rPr/>
        <w:t xml:space="preserve">1</w:t>
      </w:r>
      <w:br/>
      <w:r>
        <w:rPr/>
        <w:t xml:space="preserve">0</w:t>
      </w:r>
      <w:br/>
      <w:r>
        <w:rPr/>
        <w:t xml:space="preserve">3. Качество ответов на вопросы:</w:t>
      </w:r>
      <w:br/>
      <w:r>
        <w:rPr/>
        <w:t xml:space="preserve">- отвечает на вопросы;</w:t>
      </w:r>
      <w:br/>
      <w:r>
        <w:rPr/>
        <w:t xml:space="preserve">- не может ответить на большинство вопросов;</w:t>
      </w:r>
      <w:br/>
      <w:r>
        <w:rPr/>
        <w:t xml:space="preserve">- не может четко ответить на вопросы.</w:t>
      </w:r>
      <w:br/>
      <w:r>
        <w:rPr/>
        <w:t xml:space="preserve">3</w:t>
      </w:r>
      <w:br/>
      <w:r>
        <w:rPr/>
        <w:t xml:space="preserve">2</w:t>
      </w:r>
      <w:br/>
      <w:r>
        <w:rPr/>
        <w:t xml:space="preserve">1</w:t>
      </w:r>
      <w:br/>
      <w:r>
        <w:rPr/>
        <w:t xml:space="preserve">4. Владение научным и специальным аппаратом:</w:t>
      </w:r>
      <w:br/>
      <w:r>
        <w:rPr/>
        <w:t xml:space="preserve">- показано владение специальным аппаратом;</w:t>
      </w:r>
      <w:br/>
      <w:r>
        <w:rPr/>
        <w:t xml:space="preserve">- использованы общенаучные и специальные термины;</w:t>
      </w:r>
      <w:br/>
      <w:r>
        <w:rPr/>
        <w:t xml:space="preserve">- показано владение базовым аппаратом.</w:t>
      </w:r>
      <w:br/>
      <w:r>
        <w:rPr/>
        <w:t xml:space="preserve">3</w:t>
      </w:r>
      <w:br/>
      <w:r>
        <w:rPr/>
        <w:t xml:space="preserve">2</w:t>
      </w:r>
      <w:br/>
      <w:r>
        <w:rPr/>
        <w:t xml:space="preserve">1</w:t>
      </w:r>
      <w:br/>
      <w:r>
        <w:rPr/>
        <w:t xml:space="preserve">5. Четкость выводов:</w:t>
      </w:r>
      <w:br/>
      <w:r>
        <w:rPr/>
        <w:t xml:space="preserve">- полностью характеризуют работу;</w:t>
      </w:r>
      <w:br/>
      <w:r>
        <w:rPr/>
        <w:t xml:space="preserve">- нечетки;</w:t>
      </w:r>
      <w:br/>
      <w:r>
        <w:rPr/>
        <w:t xml:space="preserve">- имеются, но не доказаны.</w:t>
      </w:r>
      <w:br/>
      <w:r>
        <w:rPr/>
        <w:t xml:space="preserve">3</w:t>
      </w:r>
      <w:br/>
      <w:r>
        <w:rPr/>
        <w:t xml:space="preserve">2</w:t>
      </w:r>
      <w:br/>
      <w:r>
        <w:rPr/>
        <w:t xml:space="preserve">1</w:t>
      </w:r>
      <w:br/>
      <w:r>
        <w:rPr/>
        <w:t xml:space="preserve">Итого максимальное количество</w:t>
      </w:r>
      <w:br/>
      <w:r>
        <w:rPr/>
        <w:t xml:space="preserve">баллов: 14</w:t>
      </w:r>
      <w:br/>
      <w:r>
        <w:rPr/>
        <w:t xml:space="preserve">Оценка «5» - от11 до 14 баллов</w:t>
      </w:r>
      <w:br/>
      <w:r>
        <w:rPr/>
        <w:t xml:space="preserve">Оценка «4»- от 8 до 10 баллов</w:t>
      </w:r>
      <w:br/>
      <w:r>
        <w:rPr/>
        <w:t xml:space="preserve">Оценка «3» - от 4до 7 баллов</w:t>
      </w:r>
      <w:br/>
      <w:r>
        <w:rPr/>
        <w:t xml:space="preserve">При количестве баллов менее 4 – рекомендовать учащимся дополнительно поработать над</w:t>
      </w:r>
      <w:br/>
      <w:r>
        <w:rPr/>
        <w:t xml:space="preserve">данным докладом</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 </w:t>
      </w:r>
      <w:r>
        <w:rPr>
          <w:b w:val="1"/>
          <w:bCs w:val="1"/>
        </w:rPr>
        <w:t xml:space="preserve">Вопросы </w:t>
      </w:r>
    </w:p>
    <w:p>
      <w:pPr>
        <w:numPr>
          <w:ilvl w:val="0"/>
          <w:numId w:val="6"/>
        </w:numPr>
      </w:pPr>
      <w:r>
        <w:rPr/>
        <w:t xml:space="preserve">Развитие психологической науки о семье.</w:t>
      </w:r>
    </w:p>
    <w:p>
      <w:pPr>
        <w:numPr>
          <w:ilvl w:val="0"/>
          <w:numId w:val="6"/>
        </w:numPr>
      </w:pPr>
      <w:r>
        <w:rPr/>
        <w:t xml:space="preserve">Методы и методики диагностики в семейной психологии.</w:t>
      </w:r>
    </w:p>
    <w:p>
      <w:pPr>
        <w:numPr>
          <w:ilvl w:val="0"/>
          <w:numId w:val="6"/>
        </w:numPr>
      </w:pPr>
      <w:r>
        <w:rPr/>
        <w:t xml:space="preserve">Типы семей и семейных взаимоотношений.</w:t>
      </w:r>
    </w:p>
    <w:p>
      <w:pPr>
        <w:numPr>
          <w:ilvl w:val="0"/>
          <w:numId w:val="6"/>
        </w:numPr>
      </w:pPr>
      <w:r>
        <w:rPr/>
        <w:t xml:space="preserve">Функции семьи. Структура семьи.</w:t>
      </w:r>
    </w:p>
    <w:p>
      <w:pPr>
        <w:numPr>
          <w:ilvl w:val="0"/>
          <w:numId w:val="6"/>
        </w:numPr>
      </w:pPr>
      <w:r>
        <w:rPr/>
        <w:t xml:space="preserve">Формирование супружеской пары.</w:t>
      </w:r>
    </w:p>
    <w:p>
      <w:pPr>
        <w:numPr>
          <w:ilvl w:val="0"/>
          <w:numId w:val="6"/>
        </w:numPr>
      </w:pPr>
      <w:r>
        <w:rPr/>
        <w:t xml:space="preserve">Теории выбора брачного партнера.</w:t>
      </w:r>
    </w:p>
    <w:p>
      <w:pPr>
        <w:numPr>
          <w:ilvl w:val="0"/>
          <w:numId w:val="6"/>
        </w:numPr>
      </w:pPr>
      <w:r>
        <w:rPr/>
        <w:t xml:space="preserve">Развитие любви как чувства</w:t>
      </w:r>
    </w:p>
    <w:p>
      <w:pPr>
        <w:numPr>
          <w:ilvl w:val="0"/>
          <w:numId w:val="6"/>
        </w:numPr>
      </w:pPr>
      <w:r>
        <w:rPr/>
        <w:t xml:space="preserve">Жизненный цикл семьи</w:t>
      </w:r>
    </w:p>
    <w:p>
      <w:pPr>
        <w:numPr>
          <w:ilvl w:val="0"/>
          <w:numId w:val="6"/>
        </w:numPr>
      </w:pPr>
      <w:r>
        <w:rPr/>
        <w:t xml:space="preserve">Проблемы молодой семьи</w:t>
      </w:r>
    </w:p>
    <w:p>
      <w:pPr>
        <w:numPr>
          <w:ilvl w:val="0"/>
          <w:numId w:val="6"/>
        </w:numPr>
      </w:pPr>
      <w:r>
        <w:rPr/>
        <w:t xml:space="preserve">Семья с маленьким ребенком</w:t>
      </w:r>
    </w:p>
    <w:p>
      <w:pPr>
        <w:numPr>
          <w:ilvl w:val="0"/>
          <w:numId w:val="6"/>
        </w:numPr>
      </w:pPr>
      <w:r>
        <w:rPr/>
        <w:t xml:space="preserve">Зрелая семья</w:t>
      </w:r>
    </w:p>
    <w:p>
      <w:pPr>
        <w:numPr>
          <w:ilvl w:val="0"/>
          <w:numId w:val="6"/>
        </w:numPr>
      </w:pPr>
      <w:r>
        <w:rPr/>
        <w:t xml:space="preserve">Семья со взрослыми детьми</w:t>
      </w:r>
    </w:p>
    <w:p>
      <w:pPr>
        <w:numPr>
          <w:ilvl w:val="0"/>
          <w:numId w:val="6"/>
        </w:numPr>
      </w:pPr>
      <w:r>
        <w:rPr/>
        <w:t xml:space="preserve">Супружество в старости</w:t>
      </w:r>
    </w:p>
    <w:p>
      <w:pPr>
        <w:numPr>
          <w:ilvl w:val="0"/>
          <w:numId w:val="6"/>
        </w:numPr>
      </w:pPr>
      <w:r>
        <w:rPr/>
        <w:t xml:space="preserve">Общение в семье.</w:t>
      </w:r>
    </w:p>
    <w:p>
      <w:pPr>
        <w:numPr>
          <w:ilvl w:val="0"/>
          <w:numId w:val="6"/>
        </w:numPr>
      </w:pPr>
      <w:r>
        <w:rPr/>
        <w:t xml:space="preserve">Семьи с нарушением общения.</w:t>
      </w:r>
    </w:p>
    <w:p>
      <w:pPr>
        <w:numPr>
          <w:ilvl w:val="0"/>
          <w:numId w:val="6"/>
        </w:numPr>
      </w:pPr>
      <w:r>
        <w:rPr/>
        <w:t xml:space="preserve">Факторы семейного благополучия.</w:t>
      </w:r>
    </w:p>
    <w:p>
      <w:pPr>
        <w:numPr>
          <w:ilvl w:val="0"/>
          <w:numId w:val="6"/>
        </w:numPr>
      </w:pPr>
      <w:r>
        <w:rPr/>
        <w:t xml:space="preserve">Ревность и супружеские измены</w:t>
      </w:r>
    </w:p>
    <w:p>
      <w:pPr>
        <w:numPr>
          <w:ilvl w:val="0"/>
          <w:numId w:val="6"/>
        </w:numPr>
      </w:pPr>
      <w:r>
        <w:rPr/>
        <w:t xml:space="preserve">Дисфункциональные семьи.</w:t>
      </w:r>
    </w:p>
    <w:p>
      <w:pPr>
        <w:numPr>
          <w:ilvl w:val="0"/>
          <w:numId w:val="6"/>
        </w:numPr>
      </w:pPr>
      <w:r>
        <w:rPr/>
        <w:t xml:space="preserve">Детско-родительские взаимоотношения.</w:t>
      </w:r>
    </w:p>
    <w:p>
      <w:pPr>
        <w:numPr>
          <w:ilvl w:val="0"/>
          <w:numId w:val="6"/>
        </w:numPr>
      </w:pPr>
      <w:r>
        <w:rPr/>
        <w:t xml:space="preserve">Система поощрений и наказаний в детско-родительских отношениях</w:t>
      </w:r>
    </w:p>
    <w:p>
      <w:pPr>
        <w:numPr>
          <w:ilvl w:val="0"/>
          <w:numId w:val="6"/>
        </w:numPr>
      </w:pPr>
      <w:r>
        <w:rPr/>
        <w:t xml:space="preserve">Родительские позиции и воспоминания детства.</w:t>
      </w:r>
    </w:p>
    <w:p>
      <w:pPr>
        <w:numPr>
          <w:ilvl w:val="0"/>
          <w:numId w:val="6"/>
        </w:numPr>
      </w:pPr>
      <w:r>
        <w:rPr/>
        <w:t xml:space="preserve">Стиль семейного воспитания и его влияние на развитие ребенка.</w:t>
      </w:r>
    </w:p>
    <w:p>
      <w:pPr>
        <w:numPr>
          <w:ilvl w:val="0"/>
          <w:numId w:val="6"/>
        </w:numPr>
      </w:pPr>
      <w:r>
        <w:rPr/>
        <w:t xml:space="preserve">Психология материнства.</w:t>
      </w:r>
    </w:p>
    <w:p>
      <w:pPr>
        <w:numPr>
          <w:ilvl w:val="0"/>
          <w:numId w:val="6"/>
        </w:numPr>
      </w:pPr>
      <w:r>
        <w:rPr/>
        <w:t xml:space="preserve">Психология отцовства.</w:t>
      </w:r>
    </w:p>
    <w:p>
      <w:pPr>
        <w:numPr>
          <w:ilvl w:val="0"/>
          <w:numId w:val="6"/>
        </w:numPr>
      </w:pPr>
      <w:r>
        <w:rPr/>
        <w:t xml:space="preserve">Роль матери в воспитании ребенка. Одинокая мать и ее ребенок.</w:t>
      </w:r>
    </w:p>
    <w:p>
      <w:pPr>
        <w:numPr>
          <w:ilvl w:val="0"/>
          <w:numId w:val="6"/>
        </w:numPr>
      </w:pPr>
      <w:r>
        <w:rPr/>
        <w:t xml:space="preserve">Родительство как социокультурный феномен</w:t>
      </w:r>
    </w:p>
    <w:p>
      <w:pPr>
        <w:numPr>
          <w:ilvl w:val="0"/>
          <w:numId w:val="6"/>
        </w:numPr>
      </w:pPr>
      <w:r>
        <w:rPr/>
        <w:t xml:space="preserve">Роль отца в воспитании ребенка.</w:t>
      </w:r>
    </w:p>
    <w:p>
      <w:pPr>
        <w:numPr>
          <w:ilvl w:val="0"/>
          <w:numId w:val="6"/>
        </w:numPr>
      </w:pPr>
      <w:r>
        <w:rPr/>
        <w:t xml:space="preserve">Конфликты в семье.</w:t>
      </w:r>
    </w:p>
    <w:p>
      <w:pPr>
        <w:numPr>
          <w:ilvl w:val="0"/>
          <w:numId w:val="6"/>
        </w:numPr>
      </w:pPr>
      <w:r>
        <w:rPr/>
        <w:t xml:space="preserve">Нарушения жизнедеятельности в семье.</w:t>
      </w:r>
    </w:p>
    <w:p>
      <w:pPr>
        <w:numPr>
          <w:ilvl w:val="0"/>
          <w:numId w:val="6"/>
        </w:numPr>
      </w:pPr>
      <w:r>
        <w:rPr/>
        <w:t xml:space="preserve">Развод в семье и его влияние на развитие ребенка.</w:t>
      </w:r>
    </w:p>
    <w:p>
      <w:pPr>
        <w:numPr>
          <w:ilvl w:val="0"/>
          <w:numId w:val="6"/>
        </w:numPr>
      </w:pPr>
      <w:r>
        <w:rPr/>
        <w:t xml:space="preserve">Повторный брак</w:t>
      </w:r>
    </w:p>
    <w:p>
      <w:pPr>
        <w:numPr>
          <w:ilvl w:val="0"/>
          <w:numId w:val="6"/>
        </w:numPr>
      </w:pPr>
      <w:r>
        <w:rPr/>
        <w:t xml:space="preserve">Прародители в системе семейных отношений.</w:t>
      </w:r>
    </w:p>
    <w:p>
      <w:pPr>
        <w:numPr>
          <w:ilvl w:val="0"/>
          <w:numId w:val="6"/>
        </w:numPr>
      </w:pPr>
      <w:r>
        <w:rPr/>
        <w:t xml:space="preserve">Семья и ребенок с проблемами в развитии.</w:t>
      </w:r>
    </w:p>
    <w:p>
      <w:pPr>
        <w:numPr>
          <w:ilvl w:val="0"/>
          <w:numId w:val="6"/>
        </w:numPr>
      </w:pPr>
      <w:r>
        <w:rPr/>
        <w:t xml:space="preserve">Одаренный ребенок в семье.</w:t>
      </w:r>
    </w:p>
    <w:p>
      <w:pPr>
        <w:numPr>
          <w:ilvl w:val="0"/>
          <w:numId w:val="6"/>
        </w:numPr>
      </w:pPr>
      <w:r>
        <w:rPr/>
        <w:t xml:space="preserve">Дети богатых родителей.</w:t>
      </w:r>
    </w:p>
    <w:p>
      <w:pPr>
        <w:numPr>
          <w:ilvl w:val="0"/>
          <w:numId w:val="6"/>
        </w:numPr>
      </w:pPr>
      <w:r>
        <w:rPr/>
        <w:t xml:space="preserve">Основы семейного консультирования.</w:t>
      </w:r>
    </w:p>
    <w:p>
      <w:pPr>
        <w:numPr>
          <w:ilvl w:val="0"/>
          <w:numId w:val="6"/>
        </w:numPr>
      </w:pPr>
      <w:r>
        <w:rPr/>
        <w:t xml:space="preserve">Семейная психотерапия.</w:t>
      </w:r>
    </w:p>
    <w:p>
      <w:pPr>
        <w:numPr>
          <w:ilvl w:val="0"/>
          <w:numId w:val="6"/>
        </w:numPr>
      </w:pPr>
      <w:r>
        <w:rPr/>
        <w:t xml:space="preserve">Психотерапия детских неврозов.</w:t>
      </w:r>
    </w:p>
    <w:p>
      <w:pPr>
        <w:numPr>
          <w:ilvl w:val="0"/>
          <w:numId w:val="6"/>
        </w:numPr>
      </w:pPr>
      <w:r>
        <w:rPr/>
        <w:t xml:space="preserve">Детская ложь и детское воровство.</w:t>
      </w:r>
    </w:p>
    <w:p>
      <w:pPr>
        <w:numPr>
          <w:ilvl w:val="0"/>
          <w:numId w:val="6"/>
        </w:numPr>
      </w:pPr>
      <w:r>
        <w:rPr/>
        <w:t xml:space="preserve">Насилие в семье.</w:t>
      </w:r>
    </w:p>
    <w:p>
      <w:pPr>
        <w:numPr>
          <w:ilvl w:val="0"/>
          <w:numId w:val="6"/>
        </w:numPr>
      </w:pPr>
      <w:r>
        <w:rPr/>
        <w:t xml:space="preserve">Горе в семье. Ребенок в осиротевшей семье.</w:t>
      </w:r>
    </w:p>
    <w:p>
      <w:pPr>
        <w:numPr>
          <w:ilvl w:val="0"/>
          <w:numId w:val="6"/>
        </w:numPr>
      </w:pPr>
      <w:r>
        <w:rPr/>
        <w:t xml:space="preserve">Методы работы психолога с семьей.</w:t>
      </w:r>
    </w:p>
    <w:p>
      <w:pPr>
        <w:numPr>
          <w:ilvl w:val="0"/>
          <w:numId w:val="6"/>
        </w:numPr>
      </w:pPr>
      <w:r>
        <w:rPr/>
        <w:t xml:space="preserve">Дисфункциональные семьи с алкогольной зависимостью.</w:t>
      </w:r>
    </w:p>
    <w:p>
      <w:pPr>
        <w:numPr>
          <w:ilvl w:val="0"/>
          <w:numId w:val="6"/>
        </w:numPr>
      </w:pPr>
      <w:r>
        <w:rPr/>
        <w:t xml:space="preserve">Формы проявления скрытого семейного неблагополучия.</w:t>
      </w:r>
    </w:p>
    <w:p>
      <w:pPr>
        <w:numPr>
          <w:ilvl w:val="0"/>
          <w:numId w:val="6"/>
        </w:numPr>
      </w:pPr>
      <w:r>
        <w:rPr/>
        <w:t xml:space="preserve">Семьи со скрытой формой неблагополучия.</w:t>
      </w:r>
    </w:p>
    <w:p>
      <w:pPr>
        <w:numPr>
          <w:ilvl w:val="0"/>
          <w:numId w:val="6"/>
        </w:numPr>
      </w:pPr>
      <w:r>
        <w:rPr/>
        <w:t xml:space="preserve">Неполная семья как фактор психологического неблагополучия ребенка.</w:t>
      </w:r>
    </w:p>
    <w:p>
      <w:pPr>
        <w:numPr>
          <w:ilvl w:val="0"/>
          <w:numId w:val="6"/>
        </w:numPr>
      </w:pPr>
      <w:r>
        <w:rPr/>
        <w:t xml:space="preserve">Психологический анализ трудностей семейного воспитания.</w:t>
      </w:r>
    </w:p>
    <w:p>
      <w:pPr>
        <w:numPr>
          <w:ilvl w:val="0"/>
          <w:numId w:val="6"/>
        </w:numPr>
      </w:pPr>
      <w:r>
        <w:rPr/>
        <w:t xml:space="preserve">Отклоняющееся поведение ребенка как следствие неправильного воспитания.</w:t>
      </w:r>
    </w:p>
    <w:p>
      <w:pPr>
        <w:numPr>
          <w:ilvl w:val="0"/>
          <w:numId w:val="6"/>
        </w:numPr>
      </w:pPr>
      <w:r>
        <w:rPr/>
        <w:t xml:space="preserve">Основы семейного консультирования</w:t>
      </w:r>
    </w:p>
    <w:p>
      <w:pPr>
        <w:numPr>
          <w:ilvl w:val="0"/>
          <w:numId w:val="6"/>
        </w:numPr>
      </w:pPr>
      <w:r>
        <w:rPr/>
        <w:t xml:space="preserve">Добрачное психологическое консультирование.</w:t>
      </w:r>
    </w:p>
    <w:p>
      <w:pPr>
        <w:numPr>
          <w:ilvl w:val="0"/>
          <w:numId w:val="6"/>
        </w:numPr>
      </w:pPr>
      <w:r>
        <w:rPr/>
        <w:t xml:space="preserve">Консультирование семьи по поводу сложностей во взаимоотношениях с детьми.</w:t>
      </w:r>
    </w:p>
    <w:p>
      <w:pPr>
        <w:numPr>
          <w:ilvl w:val="0"/>
          <w:numId w:val="6"/>
        </w:numPr>
      </w:pPr>
      <w:r>
        <w:rPr/>
        <w:t xml:space="preserve">Консультирование в ситуации развода.</w:t>
      </w:r>
    </w:p>
    <w:p>
      <w:pPr/>
      <w:r>
        <w:rPr/>
        <w:t xml:space="preserve"> </w:t>
      </w:r>
    </w:p>
    <w:p>
      <w:pPr/>
      <w:r>
        <w:rPr>
          <w:b w:val="1"/>
          <w:bCs w:val="1"/>
        </w:rPr>
        <w:t xml:space="preserve"> </w:t>
      </w:r>
    </w:p>
    <w:p>
      <w:pPr/>
      <w:r>
        <w:rPr>
          <w:b w:val="1"/>
          <w:bCs w:val="1"/>
        </w:rPr>
        <w:t xml:space="preserve">Критерии оценки</w:t>
      </w:r>
    </w:p>
    <w:p>
      <w:pPr/>
      <w:r>
        <w:rPr/>
        <w:t xml:space="preserve"> </w:t>
      </w:r>
    </w:p>
    <w:p>
      <w:pPr>
        <w:numPr>
          <w:ilvl w:val="0"/>
          <w:numId w:val="7"/>
        </w:numPr>
      </w:pPr>
      <w:r>
        <w:rPr/>
        <w:t xml:space="preserve">Оценка «отлично» ставится студентам, которые:</w:t>
      </w:r>
    </w:p>
    <w:p>
      <w:pPr/>
      <w:r>
        <w:rPr/>
        <w:t xml:space="preserve">-Демонстрируют высокий уровень усвоения материала, предусмотренного учебной программой дисциплины;</w:t>
      </w:r>
    </w:p>
    <w:p>
      <w:pPr>
        <w:numPr>
          <w:ilvl w:val="0"/>
          <w:numId w:val="8"/>
        </w:numPr>
      </w:pPr>
      <w:r>
        <w:rPr/>
        <w:t xml:space="preserve">Показывают усвоение основной учебной литературы по всем разделам программы;</w:t>
      </w:r>
    </w:p>
    <w:p>
      <w:pPr>
        <w:numPr>
          <w:ilvl w:val="0"/>
          <w:numId w:val="8"/>
        </w:numPr>
      </w:pPr>
      <w:r>
        <w:rPr/>
        <w:t xml:space="preserve">Демонстрируют уровень знаний и умений, позволяющих студенту решать типовые ситуационные задачи;</w:t>
      </w:r>
    </w:p>
    <w:p>
      <w:pPr>
        <w:numPr>
          <w:ilvl w:val="0"/>
          <w:numId w:val="8"/>
        </w:numPr>
      </w:pPr>
      <w:r>
        <w:rPr/>
        <w:t xml:space="preserve">Владеют научной терминологией согласно темам;</w:t>
      </w:r>
    </w:p>
    <w:p>
      <w:pPr>
        <w:numPr>
          <w:ilvl w:val="0"/>
          <w:numId w:val="8"/>
        </w:numPr>
      </w:pPr>
      <w:r>
        <w:rPr/>
        <w:t xml:space="preserve">Обоснованно, четко, полно излагают ответ;</w:t>
      </w:r>
    </w:p>
    <w:p>
      <w:pPr>
        <w:numPr>
          <w:ilvl w:val="0"/>
          <w:numId w:val="8"/>
        </w:numPr>
      </w:pPr>
      <w:r>
        <w:rPr/>
        <w:t xml:space="preserve">Отвечают на дополнительные вопросы;</w:t>
      </w:r>
    </w:p>
    <w:p>
      <w:pPr>
        <w:numPr>
          <w:ilvl w:val="0"/>
          <w:numId w:val="8"/>
        </w:numPr>
      </w:pPr>
      <w:r>
        <w:rPr/>
        <w:t xml:space="preserve">Обладают достаточно высоким уровнем информационно - коммуникативной культуры;</w:t>
      </w:r>
    </w:p>
    <w:p>
      <w:pPr>
        <w:numPr>
          <w:ilvl w:val="0"/>
          <w:numId w:val="8"/>
        </w:numPr>
      </w:pPr>
      <w:r>
        <w:rPr/>
        <w:t xml:space="preserve">При ответе на вопросы по зачетной теме не допускают ошибок и неточностей в изложении материала;</w:t>
      </w:r>
    </w:p>
    <w:p>
      <w:pPr>
        <w:numPr>
          <w:ilvl w:val="0"/>
          <w:numId w:val="8"/>
        </w:numPr>
      </w:pPr>
      <w:r>
        <w:rPr/>
        <w:t xml:space="preserve">Не допускают принципиальные ошибки в ответе на вопрос собеседования.</w:t>
      </w:r>
    </w:p>
    <w:p>
      <w:pPr/>
      <w:r>
        <w:rPr/>
        <w:t xml:space="preserve"> </w:t>
      </w:r>
    </w:p>
    <w:p>
      <w:pPr>
        <w:numPr>
          <w:ilvl w:val="0"/>
          <w:numId w:val="9"/>
        </w:numPr>
      </w:pPr>
      <w:r>
        <w:rPr>
          <w:b w:val="1"/>
          <w:bCs w:val="1"/>
        </w:rPr>
        <w:t xml:space="preserve">Оценка «хорошо» ставится студентам, которые:</w:t>
      </w:r>
    </w:p>
    <w:p>
      <w:pPr>
        <w:numPr>
          <w:ilvl w:val="0"/>
          <w:numId w:val="9"/>
        </w:numPr>
      </w:pPr>
      <w:r>
        <w:rPr/>
        <w:t xml:space="preserve">Показывают прочные знания материала, предусмотренного учебной программой дисциплины;</w:t>
      </w:r>
    </w:p>
    <w:p>
      <w:pPr>
        <w:numPr>
          <w:ilvl w:val="0"/>
          <w:numId w:val="9"/>
        </w:numPr>
      </w:pPr>
      <w:r>
        <w:rPr/>
        <w:t xml:space="preserve">Показывают усвоение основной учебной литературы по всем разделам программы;</w:t>
      </w:r>
    </w:p>
    <w:p>
      <w:pPr>
        <w:numPr>
          <w:ilvl w:val="0"/>
          <w:numId w:val="9"/>
        </w:numPr>
      </w:pPr>
      <w:r>
        <w:rPr/>
        <w:t xml:space="preserve">Допускает неточности в обоснованности ответа при решении типовых ситуационных задач;</w:t>
      </w:r>
    </w:p>
    <w:p>
      <w:pPr>
        <w:numPr>
          <w:ilvl w:val="0"/>
          <w:numId w:val="9"/>
        </w:numPr>
      </w:pPr>
      <w:r>
        <w:rPr/>
        <w:t xml:space="preserve">Владеют научной терминологией согласно темам;</w:t>
      </w:r>
    </w:p>
    <w:p>
      <w:pPr>
        <w:numPr>
          <w:ilvl w:val="0"/>
          <w:numId w:val="9"/>
        </w:numPr>
      </w:pPr>
      <w:r>
        <w:rPr/>
        <w:t xml:space="preserve">Отвечают на дополнительные вопросы;</w:t>
      </w:r>
    </w:p>
    <w:p>
      <w:pPr>
        <w:numPr>
          <w:ilvl w:val="0"/>
          <w:numId w:val="9"/>
        </w:numPr>
      </w:pPr>
      <w:r>
        <w:rPr/>
        <w:t xml:space="preserve">При ответе на вопросы по зачетной теме допускают неточности в изложении материала;</w:t>
      </w:r>
    </w:p>
    <w:p>
      <w:pPr>
        <w:numPr>
          <w:ilvl w:val="0"/>
          <w:numId w:val="9"/>
        </w:numPr>
      </w:pPr>
      <w:r>
        <w:rPr/>
        <w:t xml:space="preserve">Не допускают принципиальные ошибки в ответе на вопрос собеседования.</w:t>
      </w:r>
    </w:p>
    <w:p>
      <w:pPr/>
      <w:r>
        <w:rPr/>
        <w:t xml:space="preserve"> </w:t>
      </w:r>
    </w:p>
    <w:p>
      <w:pPr>
        <w:numPr>
          <w:ilvl w:val="0"/>
          <w:numId w:val="10"/>
        </w:numPr>
      </w:pPr>
      <w:r>
        <w:rPr>
          <w:b w:val="1"/>
          <w:bCs w:val="1"/>
        </w:rPr>
        <w:t xml:space="preserve">Оценка «удовлетворительно» ставится студентам, которые:</w:t>
      </w:r>
    </w:p>
    <w:p>
      <w:pPr>
        <w:numPr>
          <w:ilvl w:val="0"/>
          <w:numId w:val="10"/>
        </w:numPr>
      </w:pPr>
      <w:r>
        <w:rPr/>
        <w:t xml:space="preserve">Показывают знания только основного программного материала по дисциплине;</w:t>
      </w:r>
    </w:p>
    <w:p>
      <w:pPr>
        <w:numPr>
          <w:ilvl w:val="0"/>
          <w:numId w:val="10"/>
        </w:numPr>
      </w:pPr>
      <w:r>
        <w:rPr/>
        <w:t xml:space="preserve">В научной терминологии согласно темам допускают ошибки;</w:t>
      </w:r>
    </w:p>
    <w:p>
      <w:pPr>
        <w:numPr>
          <w:ilvl w:val="0"/>
          <w:numId w:val="10"/>
        </w:numPr>
      </w:pPr>
      <w:r>
        <w:rPr/>
        <w:t xml:space="preserve">Допускают ошибки в обоснованности ответа при решении ситуационных задач;</w:t>
      </w:r>
    </w:p>
    <w:p>
      <w:pPr>
        <w:numPr>
          <w:ilvl w:val="0"/>
          <w:numId w:val="10"/>
        </w:numPr>
      </w:pPr>
      <w:r>
        <w:rPr/>
        <w:t xml:space="preserve">При ответе на дополнительные вопросы допускают неточности.</w:t>
      </w:r>
    </w:p>
    <w:p>
      <w:pPr>
        <w:numPr>
          <w:ilvl w:val="0"/>
          <w:numId w:val="10"/>
        </w:numPr>
      </w:pPr>
      <w:r>
        <w:rPr/>
        <w:t xml:space="preserve">Допускают не принципиальные ошибки в ответе на вопрос собеседования.</w:t>
      </w:r>
    </w:p>
    <w:p>
      <w:pPr/>
      <w:r>
        <w:rPr/>
        <w:t xml:space="preserve"> </w:t>
      </w:r>
    </w:p>
    <w:p>
      <w:pPr/>
      <w:r>
        <w:rPr/>
        <w:t xml:space="preserve"> </w:t>
      </w:r>
    </w:p>
    <w:p>
      <w:pPr>
        <w:numPr>
          <w:ilvl w:val="0"/>
          <w:numId w:val="11"/>
        </w:numPr>
      </w:pPr>
      <w:r>
        <w:rPr>
          <w:b w:val="1"/>
          <w:bCs w:val="1"/>
        </w:rPr>
        <w:t xml:space="preserve">Оценка «неудовлетворительно» ставится студентам, которые:</w:t>
      </w:r>
    </w:p>
    <w:p>
      <w:pPr>
        <w:numPr>
          <w:ilvl w:val="0"/>
          <w:numId w:val="11"/>
        </w:numPr>
      </w:pPr>
      <w:r>
        <w:rPr/>
        <w:t xml:space="preserve"> </w:t>
      </w:r>
    </w:p>
    <w:p>
      <w:pPr>
        <w:numPr>
          <w:ilvl w:val="0"/>
          <w:numId w:val="11"/>
        </w:numPr>
      </w:pPr>
      <w:r>
        <w:rPr/>
        <w:t xml:space="preserve">Показывают фрагментарные знания основного программного материала;</w:t>
      </w:r>
    </w:p>
    <w:p>
      <w:pPr>
        <w:numPr>
          <w:ilvl w:val="0"/>
          <w:numId w:val="11"/>
        </w:numPr>
      </w:pPr>
      <w:r>
        <w:rPr/>
        <w:t xml:space="preserve">Не владеют всей научной терминологией по дисциплине;</w:t>
      </w:r>
    </w:p>
    <w:p>
      <w:pPr>
        <w:numPr>
          <w:ilvl w:val="0"/>
          <w:numId w:val="11"/>
        </w:numPr>
      </w:pPr>
      <w:r>
        <w:rPr/>
        <w:t xml:space="preserve">Демонстрируют обрывочные знания теории и практики по предмету;</w:t>
      </w:r>
    </w:p>
    <w:p>
      <w:pPr>
        <w:numPr>
          <w:ilvl w:val="0"/>
          <w:numId w:val="11"/>
        </w:numPr>
      </w:pPr>
      <w:r>
        <w:rPr/>
        <w:t xml:space="preserve">Не могут решить знакомую проблемную ситуацию даже при помощи преподавателя;</w:t>
      </w:r>
    </w:p>
    <w:p>
      <w:pPr>
        <w:numPr>
          <w:ilvl w:val="0"/>
          <w:numId w:val="11"/>
        </w:numPr>
      </w:pPr>
      <w:r>
        <w:rPr/>
        <w:t xml:space="preserve">Допускают принципиальные ошибки в ответе на вопрос собеседования.</w:t>
      </w:r>
    </w:p>
    <w:p>
      <w:pPr/>
      <w:r>
        <w:rPr/>
        <w:t xml:space="preserve"> </w:t>
      </w:r>
    </w:p>
    <w:p>
      <w:pPr/>
      <w:r>
        <w:rPr/>
        <w:t xml:space="preserve"> </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указания для студентов</w:t>
      </w:r>
    </w:p>
    <w:p>
      <w:pPr/>
      <w:r>
        <w:rPr/>
        <w:t xml:space="preserve">Основными видами аудиторной работы студентов являются лекции и семинарские</w:t>
      </w:r>
    </w:p>
    <w:p>
      <w:pPr/>
      <w:r>
        <w:rPr/>
        <w:t xml:space="preserve">занятия.</w:t>
      </w:r>
    </w:p>
    <w:p>
      <w:pPr/>
      <w:r>
        <w:rPr/>
        <w:t xml:space="preserve">В ходе лекций преподаватель излагает и разъясняет основные, наиболее сложные</w:t>
      </w:r>
    </w:p>
    <w:p>
      <w:pPr/>
      <w:r>
        <w:rPr/>
        <w:t xml:space="preserve">понятия темы, а также связанные с ней теоретические и практические проблемы, дает</w:t>
      </w:r>
    </w:p>
    <w:p>
      <w:pPr/>
      <w:r>
        <w:rPr/>
        <w:t xml:space="preserve">рекомендации на семинарское занятие и указания на самостоятельную работу.</w:t>
      </w:r>
    </w:p>
    <w:p>
      <w:pPr/>
      <w:r>
        <w:rPr/>
        <w:t xml:space="preserve">Особенность обучения студентов заочной формы – самостоятельное изучение дисциплины.</w:t>
      </w:r>
    </w:p>
    <w:p>
      <w:pPr/>
      <w:r>
        <w:rPr/>
        <w:t xml:space="preserve">       Задачами методических рекомендаций по самостоятельной работе являются:</w:t>
      </w:r>
    </w:p>
    <w:p>
      <w:pPr>
        <w:numPr>
          <w:ilvl w:val="0"/>
          <w:numId w:val="12"/>
        </w:numPr>
      </w:pPr>
      <w:r>
        <w:rPr/>
        <w:t xml:space="preserve">активизация самостоятельной работы студентов;</w:t>
      </w:r>
    </w:p>
    <w:p>
      <w:pPr>
        <w:numPr>
          <w:ilvl w:val="0"/>
          <w:numId w:val="12"/>
        </w:numPr>
      </w:pPr>
      <w:r>
        <w:rPr/>
        <w:t xml:space="preserve">содействие развитию творческого отношения к дисциплине «История психологии»;</w:t>
      </w:r>
    </w:p>
    <w:p>
      <w:pPr>
        <w:numPr>
          <w:ilvl w:val="0"/>
          <w:numId w:val="12"/>
        </w:numPr>
      </w:pPr>
      <w:r>
        <w:rPr/>
        <w:t xml:space="preserve">выработка умений и навыков рациональной работы с литературой;</w:t>
      </w:r>
    </w:p>
    <w:p>
      <w:pPr>
        <w:numPr>
          <w:ilvl w:val="0"/>
          <w:numId w:val="12"/>
        </w:numPr>
      </w:pPr>
      <w:r>
        <w:rPr/>
        <w:t xml:space="preserve">управление познавательной активностью студентов.</w:t>
      </w:r>
    </w:p>
    <w:p>
      <w:pPr>
        <w:numPr>
          <w:ilvl w:val="0"/>
          <w:numId w:val="12"/>
        </w:numPr>
      </w:pPr>
      <w:r>
        <w:rPr>
          <w:b w:val="1"/>
          <w:bCs w:val="1"/>
          <w:i w:val="1"/>
          <w:iCs w:val="1"/>
        </w:rPr>
        <w:t xml:space="preserve">Семинарское занятие – </w:t>
      </w: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numPr>
          <w:ilvl w:val="0"/>
          <w:numId w:val="12"/>
        </w:numPr>
      </w:pPr>
      <w:r>
        <w:rPr/>
        <w:t xml:space="preserve">Основной формой проведения семинаров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numPr>
          <w:ilvl w:val="0"/>
          <w:numId w:val="12"/>
        </w:numPr>
      </w:pPr>
      <w:r>
        <w:rPr/>
        <w:t xml:space="preserve">Активность на семинарских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заданий.</w:t>
      </w:r>
    </w:p>
    <w:p>
      <w:pPr/>
      <w:r>
        <w:rPr/>
        <w:t xml:space="preserve">Семинарские занятия завершают изучение наиболее важных тем учебной</w:t>
      </w:r>
    </w:p>
    <w:p>
      <w:pPr/>
      <w:r>
        <w:rPr/>
        <w:t xml:space="preserve">дисциплины. Они служат для закрепления изученного материала, развития умений и</w:t>
      </w:r>
    </w:p>
    <w:p>
      <w:pPr/>
      <w:r>
        <w:rPr/>
        <w:t xml:space="preserve">навыков подготовки докладов, сообщений по изучаемой проблематике, приобретения</w:t>
      </w:r>
    </w:p>
    <w:p>
      <w:pPr/>
      <w:r>
        <w:rPr/>
        <w:t xml:space="preserve">опыта устных публичных выступлений, ведения дискуссии, аргументации и защиты</w:t>
      </w:r>
    </w:p>
    <w:p>
      <w:pPr/>
      <w:r>
        <w:rPr/>
        <w:t xml:space="preserve">выдвигаемых положений, а также для контроля преподавателем степени</w:t>
      </w:r>
    </w:p>
    <w:p>
      <w:pPr/>
      <w:r>
        <w:rPr/>
        <w:t xml:space="preserve">подготовленности студентов по изучаемой дисциплине.</w:t>
      </w:r>
    </w:p>
    <w:p>
      <w:pPr/>
      <w:r>
        <w:rPr/>
        <w:t xml:space="preserve">Семинар предполагает свободный обмен мнениями по избранной тематике. Он</w:t>
      </w:r>
    </w:p>
    <w:p>
      <w:pPr/>
      <w:r>
        <w:rPr/>
        <w:t xml:space="preserve">начинается со вступительного слова преподавателя, формулирующего цель занятия и</w:t>
      </w:r>
    </w:p>
    <w:p>
      <w:pPr/>
      <w:r>
        <w:rPr/>
        <w:t xml:space="preserve">характеризующего его основную проблематику. Затем, как правило, заслушиваются</w:t>
      </w:r>
    </w:p>
    <w:p>
      <w:pPr/>
      <w:r>
        <w:rPr/>
        <w:t xml:space="preserve">сообщения студентов. Обсуждение сообщения совмещается с рассмотрением намеченных</w:t>
      </w:r>
    </w:p>
    <w:p>
      <w:pPr/>
      <w:r>
        <w:rPr/>
        <w:t xml:space="preserve">вопросов. Сообщения, предполагающие анализ публикаций по отдельным вопросам</w:t>
      </w:r>
    </w:p>
    <w:p>
      <w:pPr/>
      <w:r>
        <w:rPr/>
        <w:t xml:space="preserve">семинара, заслушиваются обычно в середине занятия. Поощряется выдвижение и</w:t>
      </w:r>
    </w:p>
    <w:p>
      <w:pPr/>
      <w:r>
        <w:rPr/>
        <w:t xml:space="preserve">обсуждение альтернативных мнений. В заключительном слове преподаватель подводит</w:t>
      </w:r>
    </w:p>
    <w:p>
      <w:pPr/>
      <w:r>
        <w:rPr/>
        <w:t xml:space="preserve">итоги обсуждения и объявляет оценки выступавшим студентам. В целях контроля</w:t>
      </w:r>
    </w:p>
    <w:p>
      <w:pPr/>
      <w:r>
        <w:rPr/>
        <w:t xml:space="preserve">подготовленности студентов и привития им навыков краткого письменного изложения</w:t>
      </w:r>
    </w:p>
    <w:p>
      <w:pPr/>
      <w:r>
        <w:rPr/>
        <w:t xml:space="preserve">своих мыслей преподаватель в ходе семинарских занятий может осуществлять текущий</w:t>
      </w:r>
    </w:p>
    <w:p>
      <w:pPr/>
      <w:r>
        <w:rPr/>
        <w:t xml:space="preserve">контроль знаний в виде тестовых заданий.</w:t>
      </w:r>
    </w:p>
    <w:p>
      <w:pPr/>
      <w:r>
        <w:rPr/>
        <w:t xml:space="preserve">Приступая к изучению новой учебной дисциплины, студенты должны</w:t>
      </w:r>
    </w:p>
    <w:p>
      <w:pPr/>
      <w:r>
        <w:rPr/>
        <w:t xml:space="preserve">ознакомиться с учебной программой, учебной, научной и методической литературой,</w:t>
      </w:r>
    </w:p>
    <w:p>
      <w:pPr/>
      <w:r>
        <w:rPr/>
        <w:t xml:space="preserve">имеющейся в библиотеке, получить в библиотеке рекомендованные учебники и учебно-методические пособия, завести новую тетрадь для конспектирования лекций и работы с</w:t>
      </w:r>
    </w:p>
    <w:p>
      <w:pPr/>
      <w:r>
        <w:rPr/>
        <w:t xml:space="preserve">первоисточниками. Помимо учебной, научной литературы студентами должны активно</w:t>
      </w:r>
    </w:p>
    <w:p>
      <w:pPr/>
      <w:r>
        <w:rPr/>
        <w:t xml:space="preserve">использоваться хрестоматии – сборники текстов, иллюстрирующих содержание учебника,</w:t>
      </w:r>
    </w:p>
    <w:p>
      <w:pPr/>
      <w:r>
        <w:rPr/>
        <w:t xml:space="preserve">а также словари, справочники. В хрестоматиях собраны материалы, которые позволяют</w:t>
      </w:r>
    </w:p>
    <w:p>
      <w:pPr/>
      <w:r>
        <w:rPr/>
        <w:t xml:space="preserve">расширить кругозор. При подготовке к семинарским занятиям, зачетам, экзаменам</w:t>
      </w:r>
    </w:p>
    <w:p>
      <w:pPr/>
      <w:r>
        <w:rPr/>
        <w:t xml:space="preserve">следует в полной мере использовать академический курс учебника, рекомендованного</w:t>
      </w:r>
    </w:p>
    <w:p>
      <w:pPr/>
      <w:r>
        <w:rPr/>
        <w:t xml:space="preserve">преподавателем. Они дают более углубленное представление о проблемах, получивших</w:t>
      </w:r>
    </w:p>
    <w:p>
      <w:pPr/>
      <w:r>
        <w:rPr/>
        <w:t xml:space="preserve">систематическое изложение в учебнике. Работа с хрестоматией позволит студенту</w:t>
      </w:r>
    </w:p>
    <w:p>
      <w:pPr/>
      <w:r>
        <w:rPr/>
        <w:t xml:space="preserve">самостоятельно изучить документы, фрагменты источников, другие произведения,</w:t>
      </w:r>
    </w:p>
    <w:p>
      <w:pPr/>
      <w:r>
        <w:rPr/>
        <w:t xml:space="preserve">разъясняющие сущность изучаемого вопроса. Студентам рекомендуется самостоятельно</w:t>
      </w:r>
    </w:p>
    <w:p>
      <w:pPr/>
      <w:r>
        <w:rPr/>
        <w:t xml:space="preserve">выполнять доклады, индивидуальные письменные задания и упражнения, предлагаемые</w:t>
      </w:r>
    </w:p>
    <w:p>
      <w:pPr/>
      <w:r>
        <w:rPr/>
        <w:t xml:space="preserve">при подготовке к семинарским занятиям. Работа, связанная с решением этих задач и</w:t>
      </w:r>
    </w:p>
    <w:p>
      <w:pPr/>
      <w:r>
        <w:rPr/>
        <w:t xml:space="preserve">упражнений, представляет собой вид интеллектуальной практической деятельности. Она</w:t>
      </w:r>
    </w:p>
    <w:p>
      <w:pPr/>
      <w:r>
        <w:rPr/>
        <w:t xml:space="preserve">способствует выработке умения и привычки делать что- либо правильно, а также</w:t>
      </w:r>
    </w:p>
    <w:p>
      <w:pPr/>
      <w:r>
        <w:rPr/>
        <w:t xml:space="preserve">закреплению навыков и знаний по проблеме. Доклад – это вид самостоятельной работы</w:t>
      </w:r>
    </w:p>
    <w:p>
      <w:pPr/>
      <w:r>
        <w:rPr/>
        <w:t xml:space="preserve">студентов, заключающийся в разработке студентами темы на основе изучения литературы</w:t>
      </w:r>
    </w:p>
    <w:p>
      <w:pPr/>
      <w:r>
        <w:rPr/>
        <w:t xml:space="preserve">и развернутом публичном сообщении по данной проблеме. Отличительными признаками</w:t>
      </w:r>
    </w:p>
    <w:p>
      <w:pPr/>
      <w:r>
        <w:rPr/>
        <w:t xml:space="preserve">доклада являются: - передача в устной форме информации; - публичный характер</w:t>
      </w:r>
    </w:p>
    <w:p>
      <w:pPr/>
      <w:r>
        <w:rPr/>
        <w:t xml:space="preserve">выступления; - стилевая однородность доклада; - четкие формулировки и сотрудничество</w:t>
      </w:r>
    </w:p>
    <w:p>
      <w:pPr/>
      <w:r>
        <w:rPr/>
        <w:t xml:space="preserve">докладчика и аудитории; - умение в сжатой форме изложить ключевые положения</w:t>
      </w:r>
    </w:p>
    <w:p>
      <w:pPr/>
      <w:r>
        <w:rPr/>
        <w:t xml:space="preserve">исследуемого вопроса и сделать выводы. Тестирование ориентировано в целом на</w:t>
      </w:r>
    </w:p>
    <w:p>
      <w:pPr/>
      <w:r>
        <w:rPr/>
        <w:t xml:space="preserve">проверку блоков проблем, способствует систематизации изученного материала, проверке</w:t>
      </w:r>
    </w:p>
    <w:p>
      <w:pPr/>
      <w:r>
        <w:rPr/>
        <w:t xml:space="preserve">качества его усвоения. Серьезная и методически грамотно организованная работа по</w:t>
      </w:r>
    </w:p>
    <w:p>
      <w:pPr/>
      <w:r>
        <w:rPr/>
        <w:t xml:space="preserve">подготовке к семинарским занятиям, написанию письменных работ значительно облегчит</w:t>
      </w:r>
    </w:p>
    <w:p>
      <w:pPr/>
      <w:r>
        <w:rPr/>
        <w:t xml:space="preserve">подготовку к экзаменам и зачетам. Основными функциями экзамена, зачета являются:</w:t>
      </w:r>
    </w:p>
    <w:p>
      <w:pPr/>
      <w:r>
        <w:rPr/>
        <w:t xml:space="preserve">обучающая, оценочная и воспитательная. Экзамены и зачеты позволяют выработать</w:t>
      </w:r>
    </w:p>
    <w:p>
      <w:pPr/>
      <w:r>
        <w:rPr/>
        <w:t xml:space="preserve">ответственность, трудолюбие, принципиальность. При подготовке к зачету, экзамену</w:t>
      </w:r>
    </w:p>
    <w:p>
      <w:pPr/>
      <w:r>
        <w:rPr/>
        <w:t xml:space="preserve">студент повторяет, как правило, ранее изученный материал. В этот период сыграют</w:t>
      </w:r>
    </w:p>
    <w:p>
      <w:pPr/>
      <w:r>
        <w:rPr/>
        <w:t xml:space="preserve">большую роль правильно подготовленные заранее записи и конспекты. Студенту</w:t>
      </w:r>
    </w:p>
    <w:p>
      <w:pPr/>
      <w:r>
        <w:rPr/>
        <w:t xml:space="preserve">останется лишь повторить пройденное, учесть, что было пропущено, восполнить пробелы</w:t>
      </w:r>
    </w:p>
    <w:p>
      <w:pPr/>
      <w:r>
        <w:rPr/>
        <w:t xml:space="preserve">при подготовке к семинарам, закрепить ранее изученный материал. Доклад может быть</w:t>
      </w:r>
    </w:p>
    <w:p>
      <w:pPr/>
      <w:r>
        <w:rPr/>
        <w:t xml:space="preserve">продублирован в письменной форме.</w:t>
      </w:r>
    </w:p>
    <w:p>
      <w:pPr/>
      <w:r>
        <w:rPr/>
        <w:t xml:space="preserve">При подготовке к семинару студенты имеют возможность воспользоваться</w:t>
      </w:r>
    </w:p>
    <w:p>
      <w:pPr/>
      <w:r>
        <w:rPr/>
        <w:t xml:space="preserve">консультациями преподавателя. Вопросы для обсуждения, тематика сообщений,</w:t>
      </w:r>
    </w:p>
    <w:p>
      <w:pPr/>
      <w:r>
        <w:rPr/>
        <w:t xml:space="preserve">литература для подготовки к семинарам указаны в настоящих рекомендациях. Кроме</w:t>
      </w:r>
    </w:p>
    <w:p>
      <w:pPr/>
      <w:r>
        <w:rPr/>
        <w:t xml:space="preserve">указанных тем студенты вправе, по согласованию с преподавателем, избирать и другие</w:t>
      </w:r>
    </w:p>
    <w:p>
      <w:pPr/>
      <w:r>
        <w:rPr/>
        <w:t xml:space="preserve">интересующие их темы.</w:t>
      </w:r>
    </w:p>
    <w:p>
      <w:pPr/>
      <w:r>
        <w:rPr/>
        <w:t xml:space="preserve">Качество учебной работы студентов преподаватель оценивает в конце семинара,</w:t>
      </w:r>
    </w:p>
    <w:p>
      <w:pPr/>
      <w:r>
        <w:rPr/>
        <w:t xml:space="preserve">выставляя в рабочий журнал текущие оценки. Студент имеет право ознакомиться с ними.</w:t>
      </w:r>
    </w:p>
    <w:p>
      <w:pPr/>
      <w:r>
        <w:rPr/>
        <w:t xml:space="preserve">Одна из эффективных форм освоения учебного материала – это подготовка</w:t>
      </w:r>
    </w:p>
    <w:p>
      <w:pPr/>
      <w:r>
        <w:rPr/>
        <w:t xml:space="preserve">сообщений. Сообщение – это самостоятельная работа, анализирующая и обобщающая</w:t>
      </w:r>
    </w:p>
    <w:p>
      <w:pPr/>
      <w:r>
        <w:rPr/>
        <w:t xml:space="preserve">публикации по заданной тематике, предполагающая выработку и обоснование</w:t>
      </w:r>
    </w:p>
    <w:p>
      <w:pPr/>
      <w:r>
        <w:rPr/>
        <w:t xml:space="preserve">собственной позиции автора в отношении рассматриваемых вопросов. Подготовка</w:t>
      </w:r>
    </w:p>
    <w:p>
      <w:pPr/>
      <w:r>
        <w:rPr/>
        <w:t xml:space="preserve">сообщения – достаточно кропотливый труд. Его написанию предшествует изучение</w:t>
      </w:r>
    </w:p>
    <w:p>
      <w:pPr/>
      <w:r>
        <w:rPr/>
        <w:t xml:space="preserve">широкого круга различных первоисточников, монографий, статей, обобщение личных</w:t>
      </w:r>
    </w:p>
    <w:p>
      <w:pPr/>
      <w:r>
        <w:rPr/>
        <w:t xml:space="preserve">наблюдений. Рекомендуемое время сообщения - 10-12 минут.</w:t>
      </w:r>
    </w:p>
    <w:p>
      <w:pPr/>
      <w:r>
        <w:rPr/>
        <w:t xml:space="preserve">Одним из основных видов деятельности студента является самостоятельная работа,</w:t>
      </w:r>
    </w:p>
    <w:p>
      <w:pPr/>
      <w:r>
        <w:rPr/>
        <w:t xml:space="preserve">которая включает в себя изучение лекционного материала, учебников и учебных пособий,</w:t>
      </w:r>
    </w:p>
    <w:p>
      <w:pPr/>
      <w:r>
        <w:rPr/>
        <w:t xml:space="preserve">первоисточников, подготовку сообщений, выступления на групповых занятиях,</w:t>
      </w:r>
    </w:p>
    <w:p>
      <w:pPr/>
      <w:r>
        <w:rPr/>
        <w:t xml:space="preserve">выполнение заданий преподавателя.</w:t>
      </w:r>
    </w:p>
    <w:p>
      <w:pPr/>
      <w:r>
        <w:rPr/>
        <w:t xml:space="preserve">Методика самостоятельной работы предварительно разъясняется преподавателем и</w:t>
      </w:r>
    </w:p>
    <w:p>
      <w:pPr/>
      <w:r>
        <w:rPr/>
        <w:t xml:space="preserve">в последующем может уточняться с учетом индивидуальных особенностей студентов.</w:t>
      </w:r>
    </w:p>
    <w:p>
      <w:pPr/>
      <w:r>
        <w:rPr/>
        <w:t xml:space="preserve">Время и место самостоятельной работы выбираются студентами по своему усмотрению с</w:t>
      </w:r>
    </w:p>
    <w:p>
      <w:pPr/>
      <w:r>
        <w:rPr/>
        <w:t xml:space="preserve">учетом рекомендаций преподавателя.</w:t>
      </w:r>
    </w:p>
    <w:p>
      <w:pPr/>
      <w:r>
        <w:rPr/>
        <w:t xml:space="preserve">Самостоятельную работу над дисциплиной следует начинать с изучения</w:t>
      </w:r>
    </w:p>
    <w:p>
      <w:pPr/>
      <w:r>
        <w:rPr/>
        <w:t xml:space="preserve">программы, которая содержит основные требования к знаниям, умениям и навыкам</w:t>
      </w:r>
    </w:p>
    <w:p>
      <w:pPr/>
      <w:r>
        <w:rPr/>
        <w:t xml:space="preserve">обучаемых студентов. Обязательно следует вспомнить рекомендации преподавателя,</w:t>
      </w:r>
    </w:p>
    <w:p>
      <w:pPr/>
      <w:r>
        <w:rPr/>
        <w:t xml:space="preserve">данные в ходе установочных занятий. Затем – приступать к изучению отдельных разделов</w:t>
      </w:r>
    </w:p>
    <w:p>
      <w:pPr/>
      <w:r>
        <w:rPr/>
        <w:t xml:space="preserve">и тем в порядке, предусмотренном программой.</w:t>
      </w:r>
    </w:p>
    <w:p>
      <w:pPr/>
      <w:r>
        <w:rPr/>
        <w:t xml:space="preserve">Получив представление об основном содержании раздела, темы, необходимо</w:t>
      </w:r>
    </w:p>
    <w:p>
      <w:pPr/>
      <w:r>
        <w:rPr/>
        <w:t xml:space="preserve">изучить материал с помощью учебника. Целесообразно составить краткий конспект или</w:t>
      </w:r>
    </w:p>
    <w:p>
      <w:pPr/>
      <w:r>
        <w:rPr/>
        <w:t xml:space="preserve">схему, отображающую смысл и связи основных понятий данного раздела и включенных в</w:t>
      </w:r>
    </w:p>
    <w:p>
      <w:pPr/>
      <w:r>
        <w:rPr/>
        <w:t xml:space="preserve">него тем. Затем, как показывает опыт, полезно изучить выдержки из первоисточников.</w:t>
      </w:r>
    </w:p>
    <w:p>
      <w:pPr/>
      <w:r>
        <w:rPr/>
        <w:t xml:space="preserve">При желании можно составить их краткий конспект. Обязательно следует записывать</w:t>
      </w:r>
    </w:p>
    <w:p>
      <w:pPr/>
      <w:r>
        <w:rPr/>
        <w:t xml:space="preserve">возникшие вопросы, на которые не удалось ответить самостоятельно.</w:t>
      </w:r>
    </w:p>
    <w:p>
      <w:pPr/>
      <w:r>
        <w:rPr/>
        <w:t xml:space="preserve">Особенности в организации самостоятельной работы у студентов, обучающихся по</w:t>
      </w:r>
    </w:p>
    <w:p>
      <w:pPr/>
      <w:r>
        <w:rPr/>
        <w:t xml:space="preserve">заочной форме обучения. Требования, предъявляемые к студенту ОЗО преподавателем как</w:t>
      </w:r>
    </w:p>
    <w:p>
      <w:pPr/>
      <w:r>
        <w:rPr/>
        <w:t xml:space="preserve">на экзамене, так и на зачете, а в дальнейшем работодателем при приеме на работу, не</w:t>
      </w:r>
    </w:p>
    <w:p>
      <w:pPr/>
      <w:r>
        <w:rPr/>
        <w:t xml:space="preserve">отличаются от таких же требований к студентам и выпускникам ОФО. Это обстоятельство</w:t>
      </w:r>
    </w:p>
    <w:p>
      <w:pPr/>
      <w:r>
        <w:rPr/>
        <w:t xml:space="preserve">предполагает исключительно серьезное отношение к организации самостоятельной</w:t>
      </w:r>
    </w:p>
    <w:p>
      <w:pPr/>
      <w:r>
        <w:rPr/>
        <w:t xml:space="preserve">работы и соблюдение студентами заочной формы обучения определенных правил и</w:t>
      </w:r>
    </w:p>
    <w:p>
      <w:pPr/>
      <w:r>
        <w:rPr/>
        <w:t xml:space="preserve">технологии подготовки.</w:t>
      </w:r>
    </w:p>
    <w:p>
      <w:pPr/>
      <w:r>
        <w:rPr/>
        <w:t xml:space="preserve">Некоторые общие рекомендации по изучению литературы.</w:t>
      </w:r>
    </w:p>
    <w:p>
      <w:pPr/>
      <w:r>
        <w:rPr/>
        <w:t xml:space="preserve">1) Всю учебную литературу желательно изучать «под конспект». Чтение</w:t>
      </w:r>
    </w:p>
    <w:p>
      <w:pPr/>
      <w:r>
        <w:rPr/>
        <w:t xml:space="preserve">литературы, не сопровождаемое конспектированием, даже пусть самым кратким – крайне</w:t>
      </w:r>
    </w:p>
    <w:p>
      <w:pPr/>
      <w:r>
        <w:rPr/>
        <w:t xml:space="preserve">бесполезная работа. Цель написания конспекта по дисциплине – сформировать навыки по</w:t>
      </w:r>
    </w:p>
    <w:p>
      <w:pPr/>
      <w:r>
        <w:rPr/>
        <w:t xml:space="preserve">поиску, отбору, анализу и формулированию учебного материала. Эти навыки обязательны</w:t>
      </w:r>
    </w:p>
    <w:p>
      <w:pPr/>
      <w:r>
        <w:rPr/>
        <w:t xml:space="preserve">для любого специалиста с высшим образованием независимо от выбранной</w:t>
      </w:r>
    </w:p>
    <w:p>
      <w:pPr/>
      <w:r>
        <w:rPr/>
        <w:t xml:space="preserve">специальности.</w:t>
      </w:r>
    </w:p>
    <w:p>
      <w:pPr/>
      <w:r>
        <w:rPr/>
        <w:t xml:space="preserve">2) Написание конспекта должно быть творческим – нужно не переписывать текст</w:t>
      </w:r>
    </w:p>
    <w:p>
      <w:pPr/>
      <w:r>
        <w:rPr/>
        <w:t xml:space="preserve">из источников, но пытаться кратко излагать своими словами содержание ответа, при этом</w:t>
      </w:r>
    </w:p>
    <w:p>
      <w:pPr/>
      <w:r>
        <w:rPr/>
        <w:t xml:space="preserve">максимально его, структурируя и используя символы и условные обозначения.</w:t>
      </w:r>
    </w:p>
    <w:p>
      <w:pPr/>
      <w:r>
        <w:rPr/>
        <w:t xml:space="preserve">Копирование и заучивание неосмысленного текста трудоемко и по большому счету не</w:t>
      </w:r>
    </w:p>
    <w:p>
      <w:pPr/>
      <w:r>
        <w:rPr/>
        <w:t xml:space="preserve">имеет большой познавательной и практической ценности.</w:t>
      </w:r>
    </w:p>
    <w:p>
      <w:pPr/>
      <w:r>
        <w:rPr/>
        <w:t xml:space="preserve">3) При написании конспекта используется тетрадь, поля в которой обязательны.</w:t>
      </w:r>
    </w:p>
    <w:p>
      <w:pPr/>
      <w:r>
        <w:rPr/>
        <w:t xml:space="preserve">Страницы нумеруются, каждый новый вопрос начинается с нового листа, для каждого</w:t>
      </w:r>
    </w:p>
    <w:p>
      <w:pPr/>
      <w:r>
        <w:rPr/>
        <w:t xml:space="preserve">экзаменационного вопроса отводится 1-2 страницы конспекта. Поскольку часть вопросов</w:t>
      </w:r>
    </w:p>
    <w:p>
      <w:pPr/>
      <w:r>
        <w:rPr/>
        <w:t xml:space="preserve">в дисциплине отчасти перекрывается, отчасти дополняя друг друга, в ряде случаев бывает</w:t>
      </w:r>
    </w:p>
    <w:p>
      <w:pPr/>
      <w:r>
        <w:rPr/>
        <w:t xml:space="preserve">достаточно сослаться на соответствующие страницы конспекта, а не переписывать их</w:t>
      </w:r>
    </w:p>
    <w:p>
      <w:pPr/>
      <w:r>
        <w:rPr/>
        <w:t xml:space="preserve">заново. На полях размещается вся вспомогательная информация – ссылки, вопросы,</w:t>
      </w:r>
    </w:p>
    <w:p>
      <w:pPr/>
      <w:r>
        <w:rPr/>
        <w:t xml:space="preserve">условные обозначения и т.д.</w:t>
      </w:r>
    </w:p>
    <w:p>
      <w:pPr/>
      <w:r>
        <w:rPr/>
        <w:t xml:space="preserve">4) В идеале должен получиться полный конспект по программе, с выделенными</w:t>
      </w:r>
    </w:p>
    <w:p>
      <w:pPr/>
      <w:r>
        <w:rPr/>
        <w:t xml:space="preserve">определениями, узловыми пунктами, примерами, неясными моментами, проставленными</w:t>
      </w:r>
    </w:p>
    <w:p>
      <w:pPr/>
      <w:r>
        <w:rPr/>
        <w:t xml:space="preserve">на полях вопросами.</w:t>
      </w:r>
    </w:p>
    <w:p>
      <w:pPr/>
      <w:r>
        <w:rPr/>
        <w:t xml:space="preserve">5) При работе над конспектом обязательно выявляются и отмечаются трудные</w:t>
      </w:r>
    </w:p>
    <w:p>
      <w:pPr/>
      <w:r>
        <w:rPr/>
        <w:t xml:space="preserve">для самостоятельного изучения вопросы, с которыми уместно обратиться к</w:t>
      </w:r>
    </w:p>
    <w:p>
      <w:pPr/>
      <w:r>
        <w:rPr/>
        <w:t xml:space="preserve">преподавателю при посещении установочных лекций и консультаций, либо в</w:t>
      </w:r>
    </w:p>
    <w:p>
      <w:pPr/>
      <w:r>
        <w:rPr/>
        <w:t xml:space="preserve">индивидуальном порядке.</w:t>
      </w:r>
    </w:p>
    <w:p>
      <w:pPr/>
      <w:r>
        <w:rPr/>
        <w:t xml:space="preserve">6) При чтении учебной и научной литературы всегда следить за точным и полным</w:t>
      </w:r>
    </w:p>
    <w:p>
      <w:pPr/>
      <w:r>
        <w:rPr/>
        <w:t xml:space="preserve">пониманием значения терминов и содержания понятий, используемых в тексте. Всегда</w:t>
      </w:r>
    </w:p>
    <w:p>
      <w:pPr/>
      <w:r>
        <w:rPr/>
        <w:t xml:space="preserve">следует уточнять значения по словарям или энциклопедиям, при необходимости</w:t>
      </w:r>
    </w:p>
    <w:p>
      <w:pPr/>
      <w:r>
        <w:rPr/>
        <w:t xml:space="preserve">записывать.</w:t>
      </w:r>
    </w:p>
    <w:p>
      <w:pPr/>
      <w:r>
        <w:rPr/>
        <w:t xml:space="preserve">7) При написании учебного конспекта обязательно указывать все</w:t>
      </w:r>
    </w:p>
    <w:p>
      <w:pPr/>
      <w:r>
        <w:rPr/>
        <w:t xml:space="preserve">прорабатываемые источники, автор, название, дата и место издания, с указанием</w:t>
      </w:r>
    </w:p>
    <w:p>
      <w:pPr/>
      <w:r>
        <w:rPr/>
        <w:t xml:space="preserve">использованных страниц.</w:t>
      </w:r>
    </w:p>
    <w:p>
      <w:pPr/>
      <w:r>
        <w:rPr/>
        <w:t xml:space="preserve">Чтение учебника. Необходимо помнить, что работа с учебником – только</w:t>
      </w:r>
    </w:p>
    <w:p>
      <w:pPr/>
      <w:r>
        <w:rPr/>
        <w:t xml:space="preserve">начальный этап изучения дисциплины.</w:t>
      </w:r>
    </w:p>
    <w:p>
      <w:pPr/>
      <w:r>
        <w:rPr/>
        <w:t xml:space="preserve">1) Учебник ориентирует в основных понятиях и категориях дисциплины, дает</w:t>
      </w:r>
    </w:p>
    <w:p>
      <w:pPr/>
      <w:r>
        <w:rPr/>
        <w:t xml:space="preserve">частичные сведения об истории их возникновения и включения в научный оборот.</w:t>
      </w:r>
    </w:p>
    <w:p>
      <w:pPr/>
      <w:r>
        <w:rPr/>
        <w:t xml:space="preserve">2) Учебник очерчивает круг обязательных знаний по предмету, не претендуя на</w:t>
      </w:r>
    </w:p>
    <w:p>
      <w:pPr/>
      <w:r>
        <w:rPr/>
        <w:t xml:space="preserve">раскрытие и подробное доказательство логики их происхождения.</w:t>
      </w:r>
    </w:p>
    <w:p>
      <w:pPr/>
      <w:r>
        <w:rPr/>
        <w:t xml:space="preserve">3) Учебник предназначен не для заучивания, а для ориентации в проблемном поле</w:t>
      </w:r>
    </w:p>
    <w:p>
      <w:pPr/>
      <w:r>
        <w:rPr/>
        <w:t xml:space="preserve">учебной дисциплины. Из-за краткости изложения в учебнике иногда может оказаться</w:t>
      </w:r>
    </w:p>
    <w:p>
      <w:pPr/>
      <w:r>
        <w:rPr/>
        <w:t xml:space="preserve">непонятным тот или иной раздел или пункт.</w:t>
      </w:r>
    </w:p>
    <w:p>
      <w:pPr/>
      <w:r>
        <w:rPr/>
        <w:t xml:space="preserve">4) Отдельные пункты и даже разделы учебной программы могут отсутствовать в</w:t>
      </w:r>
    </w:p>
    <w:p>
      <w:pPr/>
      <w:r>
        <w:rPr/>
        <w:t xml:space="preserve">тексте учебника.</w:t>
      </w:r>
    </w:p>
    <w:p>
      <w:pPr/>
      <w:r>
        <w:rPr/>
        <w:t xml:space="preserve">Чтение учебника может быть сплошным и выборочным (чтение отдельных глав</w:t>
      </w:r>
    </w:p>
    <w:p>
      <w:pPr/>
      <w:r>
        <w:rPr/>
        <w:t xml:space="preserve">или разделов). Чтение должно быть вдумчивым, внимательным, при чтении не следует</w:t>
      </w:r>
    </w:p>
    <w:p>
      <w:pPr/>
      <w:r>
        <w:rPr/>
        <w:t xml:space="preserve">торопиться. Эффективность учебного труда зависит от скорости чтения. Обычная</w:t>
      </w:r>
    </w:p>
    <w:p>
      <w:pPr/>
      <w:r>
        <w:rPr/>
        <w:t xml:space="preserve">скорость от 100 до 200 слов в минуту (книжная страница содержит 300 – 400 слов).</w:t>
      </w:r>
    </w:p>
    <w:p>
      <w:pPr/>
      <w:r>
        <w:rPr/>
        <w:t xml:space="preserve">Можно научиться читать до 1000 слов в минуту. Основные приемы быстрого темпа</w:t>
      </w:r>
    </w:p>
    <w:p>
      <w:pPr/>
      <w:r>
        <w:rPr/>
        <w:t xml:space="preserve">чтения:</w:t>
      </w:r>
    </w:p>
    <w:p>
      <w:pPr/>
      <w:r>
        <w:rPr/>
        <w:t xml:space="preserve">1) не произносить про себя читаемые слова;</w:t>
      </w:r>
    </w:p>
    <w:p>
      <w:pPr/>
      <w:r>
        <w:rPr/>
        <w:t xml:space="preserve">2) не переводить взгляд вдоль строки с одной строки на другую;</w:t>
      </w:r>
    </w:p>
    <w:p>
      <w:pPr/>
      <w:r>
        <w:rPr/>
        <w:t xml:space="preserve">3) читая текст, сосредотачивать внимание на самом главном его содержании.</w:t>
      </w:r>
    </w:p>
    <w:p>
      <w:pPr/>
      <w:r>
        <w:rPr/>
        <w:t xml:space="preserve">При чтении могут встретиться непонятные слова, термины и определения. В этих</w:t>
      </w:r>
    </w:p>
    <w:p>
      <w:pPr/>
      <w:r>
        <w:rPr/>
        <w:t xml:space="preserve">случаях следует обратиться к справочнику или соответствующему словарю. Не следует</w:t>
      </w:r>
    </w:p>
    <w:p>
      <w:pPr/>
      <w:r>
        <w:rPr/>
        <w:t xml:space="preserve">при чтении пропускать сноски и примечания, т.к. в них разъясняются отдельные места,</w:t>
      </w:r>
    </w:p>
    <w:p>
      <w:pPr/>
      <w:r>
        <w:rPr/>
        <w:t xml:space="preserve">дополняются сжато изложенные в тексте положения.</w:t>
      </w:r>
    </w:p>
    <w:p>
      <w:pPr/>
      <w:r>
        <w:rPr/>
        <w:t xml:space="preserve">При чтении необходимо выделить основную мысль, представить прочитанное как</w:t>
      </w:r>
    </w:p>
    <w:p>
      <w:pPr/>
      <w:r>
        <w:rPr/>
        <w:t xml:space="preserve">единое целое. Это легче сделать, если студент при чтении каждого параграфа (раздела)</w:t>
      </w:r>
    </w:p>
    <w:p>
      <w:pPr/>
      <w:r>
        <w:rPr/>
        <w:t xml:space="preserve">сам себе ответит на вопросы, о чем говорится в данной части текста, чем сказанное</w:t>
      </w:r>
    </w:p>
    <w:p>
      <w:pPr/>
      <w:r>
        <w:rPr/>
        <w:t xml:space="preserve">подтверждается или поясняется.</w:t>
      </w:r>
    </w:p>
    <w:p>
      <w:pPr/>
      <w:r>
        <w:rPr/>
        <w:t xml:space="preserve">Чтение рекомендованной дополнительной научной литературы – это одна из</w:t>
      </w:r>
    </w:p>
    <w:p>
      <w:pPr/>
      <w:r>
        <w:rPr/>
        <w:t xml:space="preserve">важных частей самостоятельной учебы студента, которая обеспечивает глубокое и</w:t>
      </w:r>
    </w:p>
    <w:p>
      <w:pPr/>
      <w:r>
        <w:rPr/>
        <w:t xml:space="preserve">прочное усвоение предмета. Такое чтение предполагает:</w:t>
      </w:r>
    </w:p>
    <w:p>
      <w:pPr/>
      <w:r>
        <w:rPr/>
        <w:t xml:space="preserve">1) Самостоятельное изучение и конспектирование рекомендованной литературы</w:t>
      </w:r>
    </w:p>
    <w:p>
      <w:pPr/>
      <w:r>
        <w:rPr/>
        <w:t xml:space="preserve">обычно приводит к знанию ответов на все вопросы, выносимые на экзамен.</w:t>
      </w:r>
    </w:p>
    <w:p>
      <w:pPr/>
      <w:r>
        <w:rPr/>
        <w:t xml:space="preserve">2) Чтение и конспектирование литературы осуществляется не по принципу</w:t>
      </w:r>
    </w:p>
    <w:p>
      <w:pPr/>
      <w:r>
        <w:rPr/>
        <w:t xml:space="preserve">«книга за книгой», а «вопрос за вопросом» в соответствии с программой курса, при этом</w:t>
      </w:r>
    </w:p>
    <w:p>
      <w:pPr/>
      <w:r>
        <w:rPr/>
        <w:t xml:space="preserve">выделяются различные подходы к освещению одного и того же вопроса у различных</w:t>
      </w:r>
    </w:p>
    <w:p>
      <w:pPr/>
      <w:r>
        <w:rPr/>
        <w:t xml:space="preserve">авторов.</w:t>
      </w:r>
    </w:p>
    <w:p>
      <w:pPr/>
      <w:r>
        <w:rPr/>
        <w:t xml:space="preserve">3) Изучение научной литературы должно сопровождаться поиском и фиксацией</w:t>
      </w:r>
    </w:p>
    <w:p>
      <w:pPr/>
      <w:r>
        <w:rPr/>
        <w:t xml:space="preserve">примеров, иллюстрирующих то или иное теоретическое положение.</w:t>
      </w:r>
    </w:p>
    <w:p>
      <w:pPr/>
      <w:r>
        <w:rPr/>
        <w:t xml:space="preserve">4) При изучении дополнительной научной литературы особое внимание нужно</w:t>
      </w:r>
    </w:p>
    <w:p>
      <w:pPr/>
      <w:r>
        <w:rPr/>
        <w:t xml:space="preserve">уделить проработке проблемно ориентированных заданий семинарских (практических)</w:t>
      </w:r>
    </w:p>
    <w:p>
      <w:pPr/>
      <w:r>
        <w:rPr/>
        <w:t xml:space="preserve">занятий, включенных в программу и/или в текст учебника или пособия.</w:t>
      </w:r>
    </w:p>
    <w:p>
      <w:pPr/>
      <w:r>
        <w:rPr/>
        <w:t xml:space="preserve">Заключительным этапом изучения учебника, книги или статьи является запись,</w:t>
      </w:r>
    </w:p>
    <w:p>
      <w:pPr/>
      <w:r>
        <w:rPr/>
        <w:t xml:space="preserve">конспектирование прочитанного. Конспект позволяет быстро восстановить в памяти</w:t>
      </w:r>
    </w:p>
    <w:p>
      <w:pPr/>
      <w:r>
        <w:rPr/>
        <w:t xml:space="preserve">содержание прочитанной книги. Кроме того, процесс конспектирования организует</w:t>
      </w:r>
    </w:p>
    <w:p>
      <w:pPr/>
      <w:r>
        <w:rPr/>
        <w:t xml:space="preserve">мысль, которая побуждает читающего к обдумыванию, к активному мышлению, улучшает</w:t>
      </w:r>
    </w:p>
    <w:p>
      <w:pPr/>
      <w:r>
        <w:rPr/>
        <w:t xml:space="preserve">качество усвоения и запоминания. Запись способствует выработке ясно, четко и</w:t>
      </w:r>
    </w:p>
    <w:p>
      <w:pPr/>
      <w:r>
        <w:rPr/>
        <w:t xml:space="preserve">лаконично формулировать и излагать мысль. Запись следует вести сжато и обязательно</w:t>
      </w:r>
    </w:p>
    <w:p>
      <w:pPr/>
      <w:r>
        <w:rPr/>
        <w:t xml:space="preserve">своими словами.</w:t>
      </w:r>
    </w:p>
    <w:p>
      <w:pPr/>
      <w:r>
        <w:rPr/>
        <w:t xml:space="preserve">Существуют три основные формы записи прочитанного текста: план, тезисы,</w:t>
      </w:r>
    </w:p>
    <w:p>
      <w:pPr/>
      <w:r>
        <w:rPr/>
        <w:t xml:space="preserve">конспект.</w:t>
      </w:r>
    </w:p>
    <w:p>
      <w:pPr/>
      <w:r>
        <w:rPr/>
        <w:t xml:space="preserve">План – самая короткая форма записи прочитанного текста. Различают план простой</w:t>
      </w:r>
    </w:p>
    <w:p>
      <w:pPr/>
      <w:r>
        <w:rPr/>
        <w:t xml:space="preserve">и развернутый. Простой план включает перечень заголовков или вопросов, о которых</w:t>
      </w:r>
    </w:p>
    <w:p>
      <w:pPr/>
      <w:r>
        <w:rPr/>
        <w:t xml:space="preserve">говорится в главе (параграфе или статье), расположенных в том же порядке, что и в книге.</w:t>
      </w:r>
    </w:p>
    <w:p>
      <w:pPr/>
      <w:r>
        <w:rPr/>
        <w:t xml:space="preserve">Развернутый план – это такой план, в котором каждый вопрос разбит на под вопросы.</w:t>
      </w:r>
    </w:p>
    <w:p>
      <w:pPr/>
      <w:r>
        <w:rPr/>
        <w:t xml:space="preserve">Тезисы представляют собой запись основных положений и идей, изложенных в</w:t>
      </w:r>
    </w:p>
    <w:p>
      <w:pPr/>
      <w:r>
        <w:rPr/>
        <w:t xml:space="preserve">книге или статье, и являются более полным раскрытием плана.</w:t>
      </w:r>
    </w:p>
    <w:p>
      <w:pPr/>
      <w:r>
        <w:rPr/>
        <w:t xml:space="preserve">Конспект – это сжатое логически связанное изложение прочитанного текста. В</w:t>
      </w:r>
    </w:p>
    <w:p>
      <w:pPr/>
      <w:r>
        <w:rPr/>
        <w:t xml:space="preserve">конспекте помещаются не только главные положения книги, но и аргументы (цифры,</w:t>
      </w:r>
    </w:p>
    <w:p>
      <w:pPr/>
      <w:r>
        <w:rPr/>
        <w:t xml:space="preserve">примеры, таблицы и т.д.).</w:t>
      </w:r>
    </w:p>
    <w:p>
      <w:pPr/>
      <w:r>
        <w:rPr/>
        <w:t xml:space="preserve">Таким образом, самостоятельная работа студентов является одним из видов</w:t>
      </w:r>
    </w:p>
    <w:p>
      <w:pPr/>
      <w:r>
        <w:rPr/>
        <w:t xml:space="preserve">учебных занятий, она в значительной мере определяет успех обучения в институте.</w:t>
      </w:r>
    </w:p>
    <w:p>
      <w:pPr/>
      <w:r>
        <w:rPr/>
        <w:t xml:space="preserve">Самостоятельная работа способствует приобретению глубоких и прочных знаний по</w:t>
      </w:r>
    </w:p>
    <w:p>
      <w:pPr/>
      <w:r>
        <w:rPr/>
        <w:t xml:space="preserve">семейному праву, вырабатывает умение ориентироваться в огромном потоке информации</w:t>
      </w:r>
    </w:p>
    <w:p>
      <w:pPr/>
      <w:r>
        <w:rPr/>
        <w:t xml:space="preserve">и дает навыки работы с учебной и научной литературой. Самостоятельная работа</w:t>
      </w:r>
    </w:p>
    <w:p>
      <w:pPr/>
      <w:r>
        <w:rPr/>
        <w:t xml:space="preserve">приучает делать обобщения и выводы, вырабатывает умение логично излагать изучаемый</w:t>
      </w:r>
    </w:p>
    <w:p>
      <w:pPr/>
      <w:r>
        <w:rPr/>
        <w:t xml:space="preserve">материал, формирует у студентов творческий подход, способствует использованию</w:t>
      </w:r>
    </w:p>
    <w:p>
      <w:pPr/>
      <w:r>
        <w:rPr/>
        <w:t xml:space="preserve">полученных знаний для разнообразных практических задач, развивает самостоятельность</w:t>
      </w:r>
    </w:p>
    <w:p>
      <w:pPr/>
      <w:r>
        <w:rPr/>
        <w:t xml:space="preserve">в принятии решений.</w:t>
      </w:r>
    </w:p>
    <w:p>
      <w:pPr/>
      <w:r>
        <w:rPr/>
        <w:t xml:space="preserve">Особенности работы преподавателя со студентами по индивидуальному графику.</w:t>
      </w:r>
    </w:p>
    <w:p>
      <w:pPr/>
      <w:r>
        <w:rPr/>
        <w:t xml:space="preserve">Данная форма работы предназначена для студентов, которые по тем или иным причинам</w:t>
      </w:r>
    </w:p>
    <w:p>
      <w:pPr/>
      <w:r>
        <w:rPr/>
        <w:t xml:space="preserve">не имеют возможности посещать аудиторные занятия (лекции или семинары) и изучают</w:t>
      </w:r>
    </w:p>
    <w:p>
      <w:pPr/>
      <w:r>
        <w:rPr/>
        <w:t xml:space="preserve">дисциплину самостоятельно с систематической отчетностью по пройденным темам на</w:t>
      </w:r>
    </w:p>
    <w:p>
      <w:pPr/>
      <w:r>
        <w:rPr/>
        <w:t xml:space="preserve">контрольных собеседованиях. Преподаватель совместно со студентом составляет график</w:t>
      </w:r>
    </w:p>
    <w:p>
      <w:pPr/>
      <w:r>
        <w:rPr/>
        <w:t xml:space="preserve">индивидуальной работы, включающий основные формы отчетности. Если студент не</w:t>
      </w:r>
    </w:p>
    <w:p>
      <w:pPr/>
      <w:r>
        <w:rPr/>
        <w:t xml:space="preserve">соблюдает графика прохождения контрольных собеседований или демонстрирует во</w:t>
      </w:r>
    </w:p>
    <w:p>
      <w:pPr/>
      <w:r>
        <w:rPr/>
        <w:t xml:space="preserve">время их проведения плохие знания, преподаватель вправе лишить его возможности</w:t>
      </w:r>
    </w:p>
    <w:p>
      <w:pPr/>
      <w:r>
        <w:rPr/>
        <w:t xml:space="preserve">работать по индивидуальному плану.</w:t>
      </w:r>
    </w:p>
    <w:p>
      <w:pPr/>
      <w:r>
        <w:rPr/>
        <w:t xml:space="preserve">Контрольные собеседования проводит преподаватель, ведущий занятия в</w:t>
      </w:r>
    </w:p>
    <w:p>
      <w:pPr/>
      <w:r>
        <w:rPr/>
        <w:t xml:space="preserve">студенческой группе.</w:t>
      </w:r>
    </w:p>
    <w:p>
      <w:pPr/>
      <w:r>
        <w:rPr/>
        <w:t xml:space="preserve">Подготовка к экзамену. Изучение дисциплины «Социально-педагогическая</w:t>
      </w:r>
    </w:p>
    <w:p>
      <w:pPr/>
      <w:r>
        <w:rPr/>
        <w:t xml:space="preserve">диагностика семей и детей группы риска» заканчивается зачетом, который проводится</w:t>
      </w:r>
    </w:p>
    <w:p>
      <w:pPr/>
      <w:r>
        <w:rPr/>
        <w:t xml:space="preserve">по всему ее содержанию. Форма экзамена: ответ на вопросы по билетам.</w:t>
      </w:r>
    </w:p>
    <w:p>
      <w:pPr/>
      <w:r>
        <w:rPr/>
        <w:t xml:space="preserve">К экзамену допускаются студенты, которые систематически, в течение всего</w:t>
      </w:r>
    </w:p>
    <w:p>
      <w:pPr/>
      <w:r>
        <w:rPr/>
        <w:t xml:space="preserve">семестра работали на занятиях и показали уверенные знания по вопросам, выносившимся</w:t>
      </w:r>
    </w:p>
    <w:p>
      <w:pPr/>
      <w:r>
        <w:rPr/>
        <w:t xml:space="preserve">на групповые занятия.</w:t>
      </w:r>
    </w:p>
    <w:p>
      <w:pPr/>
      <w:r>
        <w:rPr/>
        <w:t xml:space="preserve">Непосредственная подготовка к экзамену осуществляется по вопросам,</w:t>
      </w:r>
    </w:p>
    <w:p>
      <w:pPr/>
      <w:r>
        <w:rPr/>
        <w:t xml:space="preserve">представленным в данном пособии. Тщательно изучите формулировку каждого вопроса,</w:t>
      </w:r>
    </w:p>
    <w:p>
      <w:pPr/>
      <w:r>
        <w:rPr/>
        <w:t xml:space="preserve">вникните в его суть, составьте план ответа.</w:t>
      </w:r>
    </w:p>
    <w:p>
      <w:pPr/>
      <w:r>
        <w:rPr/>
        <w:t xml:space="preserve">План ответа желательно развернуть, приложив к нему ссылки на первоисточники с</w:t>
      </w:r>
    </w:p>
    <w:p>
      <w:pPr/>
      <w:r>
        <w:rPr/>
        <w:t xml:space="preserve">характерными цитатами. Необходимо отметить для себя пробелы в знаниях, которые</w:t>
      </w:r>
    </w:p>
    <w:p>
      <w:pPr/>
      <w:r>
        <w:rPr/>
        <w:t xml:space="preserve">следует ликвидировать в ходе подготовки, для чего следует обратиться за консультацией к</w:t>
      </w:r>
    </w:p>
    <w:p>
      <w:pPr/>
      <w:r>
        <w:rPr/>
        <w:t xml:space="preserve">преподавателю.</w:t>
      </w:r>
    </w:p>
    <w:p>
      <w:pPr/>
      <w:r>
        <w:rPr/>
        <w:t xml:space="preserve">Методические рекомендации по выполнению контрольной работы методом</w:t>
      </w:r>
    </w:p>
    <w:p>
      <w:pPr/>
      <w:r>
        <w:rPr/>
        <w:t xml:space="preserve">тестирования</w:t>
      </w:r>
    </w:p>
    <w:p>
      <w:pPr/>
      <w:r>
        <w:rPr/>
        <w:t xml:space="preserve">В целях усиления индивидуального подхода к обучаемым, развития их творческих</w:t>
      </w:r>
    </w:p>
    <w:p>
      <w:pPr/>
      <w:r>
        <w:rPr/>
        <w:t xml:space="preserve">способностей и привития им глубоких знаний при опоре на самостоятельную работу,</w:t>
      </w:r>
    </w:p>
    <w:p>
      <w:pPr/>
      <w:r>
        <w:rPr/>
        <w:t xml:space="preserve">предусматривается проведение тестированной контрольной работы.</w:t>
      </w:r>
    </w:p>
    <w:p>
      <w:pPr/>
      <w:r>
        <w:rPr/>
        <w:t xml:space="preserve">Тестирование представляет собой одну из форм контроля знаний студентов перед</w:t>
      </w:r>
    </w:p>
    <w:p>
      <w:pPr/>
      <w:r>
        <w:rPr/>
        <w:t xml:space="preserve">подготовкой их к сдаче экзамена по курсу, а также для восполнения пробелов знаний, которые будут выявлены в результате выполнения данной работы.</w:t>
      </w:r>
    </w:p>
    <w:p>
      <w:pPr/>
      <w:r>
        <w:rPr/>
        <w:t xml:space="preserve">Тестирование состоит во внимательном и всестороннем обдумывании сущности и</w:t>
      </w:r>
    </w:p>
    <w:p>
      <w:pPr/>
      <w:r>
        <w:rPr/>
        <w:t xml:space="preserve">содержания всех ответов на каждый из поставленных вопросов. Критерии оценки</w:t>
      </w:r>
    </w:p>
    <w:p>
      <w:pPr/>
      <w:r>
        <w:rPr/>
        <w:t xml:space="preserve">зависят от количества выбранных правильных ответов.</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Со студентами заочной формы обучения максимально используются формы самостоятельной работы. Пакет заданий для самостоятельной работы следует выдать в 8 семестре, определив предельные сроки их выполнения и сдачи.</w:t>
      </w:r>
    </w:p>
    <w:p>
      <w:pPr/>
      <w:r>
        <w:rPr/>
        <w:t xml:space="preserve">В учебном плане предусмотрено 4 час. лекций, цель которых – формирование у студентов ориентировочной основы для последующего усвоения материала методом самостоятельной работы. Лекции носят обзорный характер.</w:t>
      </w:r>
    </w:p>
    <w:p>
      <w:pPr/>
      <w:r>
        <w:rPr/>
        <w:t xml:space="preserve">Семинар проводится по узловым вопросам учебной программы. При подготовке к  семинарскому занятию преподаватель должен внимательно ознакомиться с учебной программой и фондом оценочных средств по дисциплине «История психологии» и уточнить план его проведения.</w:t>
      </w:r>
    </w:p>
    <w:p>
      <w:pPr/>
      <w:r>
        <w:rPr/>
        <w:t xml:space="preserve">Главная и определяющая особенность любого семинара – наличие элементов дискуссии, проблемности, диалога между преподавателем и студентами и самими студентами.</w:t>
      </w:r>
    </w:p>
    <w:p>
      <w:pPr/>
      <w:r>
        <w:rPr>
          <w:b w:val="1"/>
          <w:bCs w:val="1"/>
          <w:i w:val="1"/>
          <w:iCs w:val="1"/>
        </w:rPr>
        <w:t xml:space="preserve">Круглый стол</w:t>
      </w:r>
      <w:r>
        <w:rPr/>
        <w:t xml:space="preserve"> – форма организации обмена мнениями. По уровню организации круглый стол превосходит семинар и отличается, прежде всего, тем, что участники не просто выступают с докладами по определенному  вопросу, но уточняют позиции друг друга, обмениваются мнениями и т.д.  Цель круглого стола – предоставить участникам возможность высказать свою точку зрения на обсуждаемую проблему, а в дальнейшем сформулировать либо общее мнение, либо четко разграничить различные позиции сторон.</w:t>
      </w:r>
    </w:p>
    <w:p>
      <w:pPr/>
      <w:r>
        <w:rPr/>
        <w:t xml:space="preserve">Перед проведением круглого стола можно выделить несколько основных блоков для обсуждения, оформив, тем самым, структуру мероприятия.</w:t>
      </w:r>
    </w:p>
    <w:p>
      <w:pPr/>
      <w:r>
        <w:rPr/>
        <w:t xml:space="preserve">Ключевой элемент любого круглого стола – модерация (техника организации общения, благодаря которой групповая работа становится более целенаправленной и структурированной).</w:t>
      </w:r>
    </w:p>
    <w:p>
      <w:pPr/>
      <w:r>
        <w:rPr/>
        <w:t xml:space="preserve">Варианты проведения круглого стола:</w:t>
      </w:r>
    </w:p>
    <w:p>
      <w:pPr/>
      <w:r>
        <w:rPr/>
        <w:t xml:space="preserve">1) первый вариант - участники выступают с докладами, затем проводится их обсуждение. При этом ведущий принимает в заседании относительно скромное участие - распределяет время выступлений, предоставляет слово участникам обсуждения;</w:t>
      </w:r>
    </w:p>
    <w:p>
      <w:pPr/>
      <w:r>
        <w:rPr/>
        <w:t xml:space="preserve">2) второй вариант - ведущий интервьюирует участников круглого стола или выдвигает тезисы для обсуждения. В этом случае он следит за тем, чтобы высказались все участники, «держит» ход обсуждения в русле главной проблемы, ради которой организована встреча за «круглым столом». Такой способ проведения круглого стола вызывает больший интерес у аудитории. Но он требует от ведущего большего мастерства и глубокого знания «нюансов» обсуждаемой проблемы.</w:t>
      </w:r>
    </w:p>
    <w:p>
      <w:pPr/>
      <w:r>
        <w:rPr/>
        <w:t xml:space="preserve">Для подготовки и проведения данного вида семинарского занятия требуются определенные усилия со стороны преподавателя. Особое внимание следует уделить прогнозированию возможных трудностей, среди которых можно выделить: разный уровень подготовленности обучающихся, что потенциально препятствует проявлению активности при формулировке и обсуждении вопросов; недостаточный объем информации по обсуждаемым вопросам; пассивность участников; затруднения в самостоятельности решений; недостаточно сформированное умение представить подготовленный материал; возникновение эмоционального напряжения при дискуссиях; трудности в управлении группой; возникновение межличностных конфликтов среди участников.</w:t>
      </w:r>
    </w:p>
    <w:p>
      <w:pPr/>
      <w:r>
        <w:rPr>
          <w:b w:val="1"/>
          <w:bCs w:val="1"/>
          <w:i w:val="1"/>
          <w:iCs w:val="1"/>
        </w:rPr>
        <w:t xml:space="preserve">Преподаватель имеет право вносить изменения в рабочую программу дисциплины в ходе ее реализации.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Основная литература</w:t>
      </w:r>
    </w:p>
    <w:p>
      <w:pPr/>
      <w:r>
        <w:rPr/>
        <w:t xml:space="preserve"> </w:t>
      </w:r>
    </w:p>
    <w:p>
      <w:pPr/>
      <w:r>
        <w:rPr/>
        <w:t xml:space="preserve"> </w:t>
      </w:r>
    </w:p>
    <w:p>
      <w:pPr/>
      <w:r>
        <w:rPr/>
        <w:t xml:space="preserve">Психология семьи : [16+] / сост. М.В. Лукьянова, С.В. Офицерова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138 с. – Режим доступа: по подписке. – URL: </w:t>
      </w:r>
      <w:hyperlink r:id="rId7" w:history="1">
        <w:r>
          <w:rPr/>
          <w:t xml:space="preserve">http://biblioclub.ru/index.php?page=book&amp;id=483757</w:t>
        </w:r>
      </w:hyperlink>
      <w:r>
        <w:rPr/>
        <w:t xml:space="preserve"> (дата обращения: 27.09.2019). – Библиогр. в кн. – Текст : электронный.</w:t>
      </w:r>
    </w:p>
    <w:p>
      <w:pPr/>
      <w:r>
        <w:rPr/>
        <w:t xml:space="preserve"> </w:t>
      </w:r>
    </w:p>
    <w:p>
      <w:pPr/>
      <w:r>
        <w:rPr/>
        <w:t xml:space="preserve">Аргентова, Л.В. Психологические проблемы неполных семей разного типа и их психолого-педагогическое сопровождение : [16+] / Л.В. Аргентова, Т.Е. Аргентова ; Министерство образования и науки РФ, Кемеровский государственный университет, Кафедра социальной психологии и психосоциальных технологий. – Кемерово : Кемеровский государственный университет, 2017. – 144 с. : ил. – Режим доступа: по подписке. – URL: http://biblioclub.ru/index.php?page=book&amp;id=481421 (дата обращения: 27.09.2019). – Библиогр.: с. 62-72. – ISBN 978-5-8353-2153-7. – Текст : электронный.</w:t>
      </w:r>
    </w:p>
    <w:p>
      <w:pPr/>
      <w:r>
        <w:rPr/>
        <w:t xml:space="preserve"> </w:t>
      </w:r>
    </w:p>
    <w:p>
      <w:pPr/>
      <w:r>
        <w:rPr/>
        <w:t xml:space="preserve"> </w:t>
      </w:r>
    </w:p>
    <w:p>
      <w:pPr/>
      <w:r>
        <w:rPr/>
        <w:t xml:space="preserve">Куфтяк, Е.В. Основы психологической работы с семьей / Е.В. Куфтяк. – Москва ; Берлин : Директ-Медиа, 2016. – 123 с. : ил., табл. – Режим доступа: по подписке. – URL: </w:t>
      </w:r>
      <w:hyperlink r:id="rId8" w:history="1">
        <w:r>
          <w:rPr/>
          <w:t xml:space="preserve">http://biblioclub.ru/index.php?page=book&amp;id=439458</w:t>
        </w:r>
      </w:hyperlink>
      <w:r>
        <w:rPr/>
        <w:t xml:space="preserve"> (дата обращения: 27.09.2019). – Библиогр. в кн. – ISBN 978-5-4475-7958-6. – DOI 10.23681/439458.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Дополнительная литература:</w:t>
      </w:r>
    </w:p>
    <w:p>
      <w:pPr/>
      <w:r>
        <w:rPr/>
        <w:t xml:space="preserve"> </w:t>
      </w:r>
    </w:p>
    <w:p>
      <w:pPr/>
      <w:r>
        <w:rPr/>
        <w:t xml:space="preserve">Зверева, О.Л. Воспитание детей раннего и дошкольного возраста в семье : [16+] / О.Л. Зверева, Л.Ю. Культина ; Министерство науки и высшего образования Российской Федерации, Московский педагогический государственный университет. – Москва : МПГУ, 2018. – 108 с. – Режим доступа: по подписке. – URL: </w:t>
      </w:r>
      <w:hyperlink r:id="rId9" w:history="1">
        <w:r>
          <w:rPr/>
          <w:t xml:space="preserve">http://biblioclub.ru/index.php?page=book&amp;id=563683</w:t>
        </w:r>
      </w:hyperlink>
      <w:r>
        <w:rPr/>
        <w:t xml:space="preserve"> (дата обращения: 27.09.2019). – Библиогр. в кн. – ISBN 978-5-4263-0708-7. – Текст : электронный.</w:t>
      </w:r>
    </w:p>
    <w:p>
      <w:pPr/>
      <w:r>
        <w:rPr/>
        <w:t xml:space="preserve"> </w:t>
      </w:r>
    </w:p>
    <w:p>
      <w:pPr/>
      <w:r>
        <w:rPr/>
        <w:t xml:space="preserve"> </w:t>
      </w:r>
    </w:p>
    <w:p>
      <w:pPr/>
      <w:r>
        <w:rPr/>
        <w:t xml:space="preserve">Морозова, И.С. Психология семейных отношений / И.С. Морозова, К.Н. Белогай, Ю.В. Борисенко. – Кемерово : Кемеровский государственный университет, 2012. – 424 с. – Режим доступа: по подписке. – URL: </w:t>
      </w:r>
      <w:hyperlink r:id="rId10" w:history="1">
        <w:r>
          <w:rPr/>
          <w:t xml:space="preserve">http://biblioclub.ru/index.php?page=book&amp;id=232383</w:t>
        </w:r>
      </w:hyperlink>
      <w:r>
        <w:rPr/>
        <w:t xml:space="preserve"> (дата обращения: 27.09.2019). – ISBN 978-5-8353-1026-5. – Текст : электронный.</w:t>
      </w:r>
    </w:p>
    <w:p>
      <w:pPr/>
      <w:r>
        <w:rPr/>
        <w:t xml:space="preserve"> </w:t>
      </w:r>
    </w:p>
    <w:p>
      <w:pPr/>
      <w:r>
        <w:rPr/>
        <w:t xml:space="preserve">Бочанцева, Л.И. Психология семьи и семейного воспитания=Family psychology and family education : [16+] / Л.И. Бочанцева ; Тюменский государственный университет. – Москва : БИБЛИО-ГЛОБУС, 2017. – 274 с. – Режим доступа: по подписке. – URL: </w:t>
      </w:r>
      <w:hyperlink r:id="rId11" w:history="1">
        <w:r>
          <w:rPr/>
          <w:t xml:space="preserve">http://biblioclub.ru/index.php?page=book&amp;id=498881</w:t>
        </w:r>
      </w:hyperlink>
      <w:r>
        <w:rPr/>
        <w:t xml:space="preserve"> (дата обращения: 27.09.2019). – ISBN 978-5-91292-177-3. – DOI 10.18334/9785912921773. – Текст : электронный.</w:t>
      </w:r>
    </w:p>
    <w:p>
      <w:pPr/>
      <w:r>
        <w:rPr/>
        <w:t xml:space="preserve"> </w:t>
      </w:r>
    </w:p>
    <w:p>
      <w:pPr/>
      <w:r>
        <w:rPr/>
        <w:t xml:space="preserve">Психологическое сопровождение семей группы риска / Н.И. Медведева, С.В. Офицерова, О.А. Рогожина, А.С. Собильская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2015. – 191 с. – Режим доступа: по подписке. – URL: </w:t>
      </w:r>
      <w:hyperlink r:id="rId12" w:history="1">
        <w:r>
          <w:rPr/>
          <w:t xml:space="preserve">http://biblioclub.ru/index.php?page=book&amp;id=458276</w:t>
        </w:r>
      </w:hyperlink>
      <w:r>
        <w:rPr/>
        <w:t xml:space="preserve"> (дата обращения: 27.09.2019). – Библиогр. в кн. – ISBN 978-5-9296-0754-7. – Текст : электронный.</w:t>
      </w:r>
    </w:p>
    <w:p>
      <w:pPr/>
      <w:r>
        <w:rPr/>
        <w:t xml:space="preserve"> </w:t>
      </w:r>
    </w:p>
    <w:p>
      <w:pPr/>
      <w:r>
        <w:rPr/>
        <w:t xml:space="preserve"> </w:t>
      </w:r>
    </w:p>
    <w:p>
      <w:pPr/>
      <w:r>
        <w:rPr/>
        <w:t xml:space="preserve">Бабунова, Е.С. Психология семьи и семейного воспитания : [16+] / Е.С. Бабунова. – 2-е изд., стер. – Москва : Издательство «Флинта», 2015. – 62 с. : табл. – Режим доступа: по подписке. – URL: </w:t>
      </w:r>
      <w:hyperlink r:id="rId13" w:history="1">
        <w:r>
          <w:rPr/>
          <w:t xml:space="preserve">http://biblioclub.ru/index.php?page=book&amp;id=564201</w:t>
        </w:r>
      </w:hyperlink>
      <w:r>
        <w:rPr/>
        <w:t xml:space="preserve"> (дата обращения: 27.09.2019). – Библиогр. в кн. – ISBN 978-5-9765-2268-8. – Текст : электронный.</w:t>
      </w:r>
    </w:p>
    <w:p>
      <w:pPr/>
      <w:r>
        <w:rPr/>
        <w:t xml:space="preserve">Грюнвальд, Б.Б. Консультирование семьи / Б.Б. Грюнвальд, Г.В. Макаби ; пер. И.Ю. Хамитова. – Москва : Когито-Центр, 2008. – 415 с. – (Мастер-класс). – Режим доступа: по подписке. – URL: </w:t>
      </w:r>
      <w:hyperlink r:id="rId14" w:history="1">
        <w:r>
          <w:rPr/>
          <w:t xml:space="preserve">http://biblioclub.ru/index.php?page=book&amp;id=56461</w:t>
        </w:r>
      </w:hyperlink>
      <w:r>
        <w:rPr/>
        <w:t xml:space="preserve"> (дата обращения: 27.09.2019). – ISBN 978-5-89353-252-4. – Текст : электронный.</w:t>
      </w:r>
    </w:p>
    <w:p>
      <w:pPr/>
      <w:r>
        <w:rPr/>
        <w:t xml:space="preserve"> </w:t>
      </w:r>
    </w:p>
    <w:p>
      <w:pPr>
        <w:numPr>
          <w:ilvl w:val="0"/>
          <w:numId w:val="13"/>
        </w:numPr>
      </w:pPr>
      <w:r>
        <w:rPr/>
        <w:t xml:space="preserve">Национальная психологическая энциклопедия -https://vocabulary.ru/</w:t>
      </w:r>
    </w:p>
    <w:p>
      <w:pPr>
        <w:numPr>
          <w:ilvl w:val="0"/>
          <w:numId w:val="13"/>
        </w:numPr>
      </w:pPr>
      <w:r>
        <w:rPr/>
        <w:t xml:space="preserve">Российская психология (информационно-аналитический портал) - http://www.rospsy.ru/</w:t>
      </w:r>
    </w:p>
    <w:p>
      <w:pPr>
        <w:numPr>
          <w:ilvl w:val="0"/>
          <w:numId w:val="13"/>
        </w:numPr>
      </w:pPr>
      <w:r>
        <w:rPr/>
        <w:t xml:space="preserve">Российское образование (федеральный портал) - </w:t>
      </w:r>
      <w:hyperlink r:id="rId15" w:history="1">
        <w:r>
          <w:rPr/>
          <w:t xml:space="preserve">http://edu.ru</w:t>
        </w:r>
      </w:hyperlink>
    </w:p>
    <w:p>
      <w:pPr>
        <w:numPr>
          <w:ilvl w:val="0"/>
          <w:numId w:val="13"/>
        </w:numPr>
      </w:pPr>
      <w:r>
        <w:rPr/>
        <w:t xml:space="preserve">Электронная библиотека республики Карелия - http://elibrary.karelia.ru/ </w:t>
      </w:r>
    </w:p>
    <w:p>
      <w:pPr>
        <w:numPr>
          <w:ilvl w:val="0"/>
          <w:numId w:val="13"/>
        </w:numPr>
      </w:pPr>
      <w:r>
        <w:rPr/>
        <w:t xml:space="preserve">Электронная библиотечная система «Университетская библиотека онлайн» </w:t>
      </w:r>
      <w:hyperlink r:id="rId16" w:history="1">
        <w:r>
          <w:rPr/>
          <w:t xml:space="preserve">http://biblioclub.ru/</w:t>
        </w:r>
      </w:hyperlink>
    </w:p>
    <w:p>
      <w:pPr>
        <w:numPr>
          <w:ilvl w:val="0"/>
          <w:numId w:val="13"/>
        </w:numPr>
      </w:pPr>
      <w:r>
        <w:rPr/>
        <w:t xml:space="preserve">Электронная педагогическая библиотека (разделы по психологии и педагогике) - </w:t>
      </w:r>
      <w:hyperlink r:id="rId17" w:history="1">
        <w:r>
          <w:rPr/>
          <w:t xml:space="preserve">http://pedlib.ru</w:t>
        </w:r>
      </w:hyperlink>
    </w:p>
    <w:p>
      <w:pPr>
        <w:numPr>
          <w:ilvl w:val="0"/>
          <w:numId w:val="13"/>
        </w:numPr>
      </w:pPr>
      <w:r>
        <w:rPr/>
        <w:t xml:space="preserve">Электронная психологическая библиотека </w:t>
      </w:r>
      <w:hyperlink r:id="rId18" w:history="1">
        <w:r>
          <w:rPr/>
          <w:t xml:space="preserve">http://psylib.myword.ru</w:t>
        </w:r>
      </w:hyperlink>
      <w:r>
        <w:rPr/>
        <w:t xml:space="preserve"> –</w:t>
      </w:r>
    </w:p>
    <w:p>
      <w:pPr>
        <w:numPr>
          <w:ilvl w:val="0"/>
          <w:numId w:val="13"/>
        </w:numPr>
      </w:pPr>
      <w:r>
        <w:rPr/>
        <w:t xml:space="preserve">Электронный каталог Научной библиотеки ПетрГУ -  </w:t>
      </w:r>
      <w:hyperlink r:id="rId19" w:history="1">
        <w:r>
          <w:rPr/>
          <w:t xml:space="preserve">http://foliant.ru/catalog/psulibr</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4"/>
        </w:numPr>
      </w:pPr>
      <w:r>
        <w:rPr/>
        <w:t xml:space="preserve">Национальная психологическая энциклопедия -https://vocabulary.ru/</w:t>
      </w:r>
    </w:p>
    <w:p>
      <w:pPr>
        <w:numPr>
          <w:ilvl w:val="0"/>
          <w:numId w:val="14"/>
        </w:numPr>
      </w:pPr>
      <w:r>
        <w:rPr/>
        <w:t xml:space="preserve">Российская психология (информационно-аналитический портал) - http://www.rospsy.ru/</w:t>
      </w:r>
    </w:p>
    <w:p>
      <w:pPr>
        <w:numPr>
          <w:ilvl w:val="0"/>
          <w:numId w:val="14"/>
        </w:numPr>
      </w:pPr>
      <w:r>
        <w:rPr/>
        <w:t xml:space="preserve">Российское образование (федеральный портал) - </w:t>
      </w:r>
      <w:hyperlink r:id="rId15" w:history="1">
        <w:r>
          <w:rPr/>
          <w:t xml:space="preserve">http://edu.ru</w:t>
        </w:r>
      </w:hyperlink>
    </w:p>
    <w:p>
      <w:pPr>
        <w:numPr>
          <w:ilvl w:val="0"/>
          <w:numId w:val="14"/>
        </w:numPr>
      </w:pPr>
      <w:r>
        <w:rPr/>
        <w:t xml:space="preserve">Электронная библиотека республики Карелия - http://elibrary.karelia.ru/ </w:t>
      </w:r>
    </w:p>
    <w:p>
      <w:pPr>
        <w:numPr>
          <w:ilvl w:val="0"/>
          <w:numId w:val="14"/>
        </w:numPr>
      </w:pPr>
      <w:r>
        <w:rPr/>
        <w:t xml:space="preserve">Электронная библиотечная система «Университетская библиотека онлайн» </w:t>
      </w:r>
      <w:hyperlink r:id="rId16" w:history="1">
        <w:r>
          <w:rPr/>
          <w:t xml:space="preserve">http://biblioclub.ru/</w:t>
        </w:r>
      </w:hyperlink>
    </w:p>
    <w:p>
      <w:pPr>
        <w:numPr>
          <w:ilvl w:val="0"/>
          <w:numId w:val="14"/>
        </w:numPr>
      </w:pPr>
      <w:r>
        <w:rPr/>
        <w:t xml:space="preserve">Электронная педагогическая библиотека (разделы по психологии и педагогике) - </w:t>
      </w:r>
      <w:hyperlink r:id="rId17" w:history="1">
        <w:r>
          <w:rPr/>
          <w:t xml:space="preserve">http://pedlib.ru</w:t>
        </w:r>
      </w:hyperlink>
    </w:p>
    <w:p>
      <w:pPr>
        <w:numPr>
          <w:ilvl w:val="0"/>
          <w:numId w:val="14"/>
        </w:numPr>
      </w:pPr>
      <w:r>
        <w:rPr/>
        <w:t xml:space="preserve">Электронная психологическая библиотека </w:t>
      </w:r>
      <w:hyperlink r:id="rId18" w:history="1">
        <w:r>
          <w:rPr/>
          <w:t xml:space="preserve">http://psylib.myword.ru</w:t>
        </w:r>
      </w:hyperlink>
      <w:r>
        <w:rPr/>
        <w:t xml:space="preserve"> –</w:t>
      </w:r>
    </w:p>
    <w:p>
      <w:pPr>
        <w:numPr>
          <w:ilvl w:val="0"/>
          <w:numId w:val="14"/>
        </w:numPr>
      </w:pPr>
      <w:r>
        <w:rPr/>
        <w:t xml:space="preserve">Электронный каталог Научной библиотеки ПетрГУ -  </w:t>
      </w:r>
      <w:hyperlink r:id="rId19"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5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09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A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CF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F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2E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4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F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1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A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8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29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9F9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FE7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12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83757" TargetMode="External"/><Relationship Id="rId8" Type="http://schemas.openxmlformats.org/officeDocument/2006/relationships/hyperlink" Target="http://biblioclub.ru/index.php?page=book&amp;id=439458" TargetMode="External"/><Relationship Id="rId9" Type="http://schemas.openxmlformats.org/officeDocument/2006/relationships/hyperlink" Target="http://biblioclub.ru/index.php?page=book&amp;id=563683" TargetMode="External"/><Relationship Id="rId10" Type="http://schemas.openxmlformats.org/officeDocument/2006/relationships/hyperlink" Target="http://biblioclub.ru/index.php?page=book&amp;id=232383" TargetMode="External"/><Relationship Id="rId11" Type="http://schemas.openxmlformats.org/officeDocument/2006/relationships/hyperlink" Target="http://biblioclub.ru/index.php?page=book&amp;id=498881" TargetMode="External"/><Relationship Id="rId12" Type="http://schemas.openxmlformats.org/officeDocument/2006/relationships/hyperlink" Target="http://biblioclub.ru/index.php?page=book&amp;id=458276" TargetMode="External"/><Relationship Id="rId13" Type="http://schemas.openxmlformats.org/officeDocument/2006/relationships/hyperlink" Target="http://biblioclub.ru/index.php?page=book&amp;id=564201" TargetMode="External"/><Relationship Id="rId14" Type="http://schemas.openxmlformats.org/officeDocument/2006/relationships/hyperlink" Target="http://biblioclub.ru/index.php?page=book&amp;id=56461" TargetMode="External"/><Relationship Id="rId15" Type="http://schemas.openxmlformats.org/officeDocument/2006/relationships/hyperlink" Target="http://edu.ru" TargetMode="External"/><Relationship Id="rId16" Type="http://schemas.openxmlformats.org/officeDocument/2006/relationships/hyperlink" Target="http://biblioclub.ru/" TargetMode="External"/><Relationship Id="rId17" Type="http://schemas.openxmlformats.org/officeDocument/2006/relationships/hyperlink" Target="http://pedlib.ru" TargetMode="External"/><Relationship Id="rId18" Type="http://schemas.openxmlformats.org/officeDocument/2006/relationships/hyperlink" Target="http://psylib.myword.ru" TargetMode="External"/><Relationship Id="rId19"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2026-04-21T03:59:52+03:00</dcterms:created>
  <dcterms:modified xsi:type="dcterms:W3CDTF">2026-04-21T03:59:52+03:00</dcterms:modified>
</cp:coreProperties>
</file>

<file path=docProps/custom.xml><?xml version="1.0" encoding="utf-8"?>
<Properties xmlns="http://schemas.openxmlformats.org/officeDocument/2006/custom-properties" xmlns:vt="http://schemas.openxmlformats.org/officeDocument/2006/docPropsVTypes"/>
</file>