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МАССОВЫЕ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41.03.04 Политология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Массовые коммуникации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идеологии    на рубеже 20-21 веков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теории  20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основных политических идеологий в западной политической мысли на современном этапе. 1.	Эволюция традиционных идеологии 2.	Новые идеологические течения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Общественно-политическая мысль стран Южной и Восточной Азии в ХХ веке 1.	Общественно-политическая мысль Китая.  2.	Общественно-политическая мысль Индии.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Общественно-политическая мысль стран Латинской Америки и Африки в ХХ веке 1.	Общественно-политическая мысль стран Африки. 2.	Общественно-политическая мысль стран Латинской Америки.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политической науки и политической философии. 1.	Критерии научного знания и «нормальная наука».  2.	Бихевиоралистская революция и ее последствия для политических исследований.  3.	Бихевиорализм и постбихевиорализм в западной политической мысли ХХ века. Общие подходы к изучению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модернизма и постмодернизма в западной политической мысли ХХ века. 1.	Концепции современного и традиционного общества. 2.	 Теории модернизации 3.	Постмодернистское/постиндустриальное/информационное общество: соотношение понятий.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Лингвистический поворот и структурализм в западной общественно-политической мысли ХХ века 1.	Структурализм в общественных науках. 2.	Политические концепции в стурктурализме и постструктурализме.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постструктурализма в политических теориях  1.	Политические идеи М. Фуко 2.	Неомарксистские теории в рамках постструктурализма.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Развитие идеологий в западной политической мысли на современном этапе.  1.	Развитие классических идеологий. 2.	Антиглобализм и альтерглобализм.  3.	Феминизм.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Общественно-политическая мысль стран Азии, Африки и Латинской Америки в ХХ веке.  1.	Общественно-политическая мысль Китая.  2.	Общественно-политическая мысль Индии.  3.	Общественно-политическая мысль КНДР и Вьетнама.  4.	Общественно-политическая мысль стран Африки. 5.	Общественно-политическая мысль стран Латинской Америки.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Политическая концепция ислама: традиция и современность.  1.	Политическая концепция традиционного ислама.  2.	Современный ислам и арабский национализм.  3.	Радикальные версии современного ислама.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Этап бихевиорализма в западной политической мысли.  1.	Критерии научного знания и «нормальная наука». Соотношение политической науки и политической философии. 2.	Бихевиоралистская революция и ее последствия для политических исследований.  3.	Структура западной политической науки этапа бихевиорализма.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Концепции модернизма в западной политической мысли.   2.	Теория модернизации.  3.	Критика теории модернизации. Технократические теории (Дж. Бернхэм, Д. Белл, Дж. Гэлбрейт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Постмодернизм как течение западной общественно-политической мысли.  1.	Постмодерн как явление. Постмодернизм в политической мысли Запада Концепции У.Бека, Ж.Бодрийяра, Э.Гидденса в политической теории. 2.	 Проблемы власти в концепциях постбихевиорализма.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Концепции структурализма и постструктурализма в западной общественно-политической мысли.  1. Концепция идеологии и идеологических государственных аппаратов Л. Альтюссера.  2. . Концепция микрофизики власти М. Фуко. Понятие диспозитива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Идеи в западной политической мысли ХХ века: Неомарксизм  Неоконсерватизм  Социал-демократические  Неолиберализм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мысль Японии на современном этапе.  Трансформация концепции «чучхэ» в КНДР.  Современное конфуцианство в Китае и Восточной Азии.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Радикальные версии ислама в современном мире.  Ислам на постсоветском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 апартеида в ЮАР  Революционные движения Латинской Америки на современном этапе.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бихевиоризма и бихевиорализма в западной политической мысли. «Нормальная наука» и структура научных революций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современного и традиционного общества. Критики теорий модернизации. Технократические теории (Дж. Бернхэм, Д. Белл, Дж. Гэлбрейт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идеи М. Фуко Неомарксистские теории в рамках постструктурализма.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информационного общества и информационная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Конструктивизм в западной политической мысли. Концепции постиндустриального общества.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 Основные образовательные  технологии:</w:t>
      </w:r>
    </w:p>
    <w:p>
      <w:pPr/>
      <w:r>
        <w:rPr>
          <w:b w:val="1"/>
          <w:bCs w:val="1"/>
        </w:rPr>
        <w:t xml:space="preserve">Теоретические занятия</w:t>
      </w:r>
      <w:r>
        <w:rPr/>
        <w:t xml:space="preserve"> </w:t>
      </w:r>
      <w:r>
        <w:rPr>
          <w:b w:val="1"/>
          <w:bCs w:val="1"/>
        </w:rPr>
        <w:t xml:space="preserve">(лекции)</w:t>
      </w:r>
      <w:r>
        <w:rPr/>
        <w:t xml:space="preserve">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 (коллоквиуму) , к зачету, а также самостоятельной научной деятельности. </w:t>
      </w:r>
    </w:p>
    <w:p>
      <w:pPr/>
      <w:r>
        <w:rPr>
          <w:b w:val="1"/>
          <w:bCs w:val="1"/>
        </w:rPr>
        <w:t xml:space="preserve">Практические (семинарские) занятия</w:t>
      </w:r>
      <w:r>
        <w:rPr/>
        <w:t xml:space="preserve">  предполагают предварительную подготовку студентов по заранее заявленным темам. Активное участие в семинарских занятиях в ходе коллоквиума, выступления с докладами и сообщениями способствует более глубокому пониманию курса и одновременно является одной из форм подведения итогов самостоятельной работы студентов. Методические модели процесса обучения, используемые при проведении семинарских занятий: опрос, анализ источников, монографий, обсуждение сообщений и докладов, работа в проблемных группах, демонстрация и защита подготовленных презентаций.</w:t>
      </w:r>
    </w:p>
    <w:p>
      <w:pPr/>
      <w:r>
        <w:rPr>
          <w:b w:val="1"/>
          <w:bCs w:val="1"/>
        </w:rPr>
        <w:t xml:space="preserve">Самостоятельная работа</w:t>
      </w:r>
      <w:r>
        <w:rPr/>
        <w:t xml:space="preserve"> студентов выражается в изучении источников и философской, теоретической литературы, подготовке презентаций.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Примерные темы:</w:t>
      </w:r>
    </w:p>
    <w:p>
      <w:pPr/>
      <w:r>
        <w:rPr>
          <w:b w:val="1"/>
          <w:bCs w:val="1"/>
        </w:rPr>
        <w:t xml:space="preserve">Этап бихевиорализма в западной политической мысли. </w:t>
      </w:r>
    </w:p>
    <w:p>
      <w:pPr>
        <w:numPr>
          <w:ilvl w:val="0"/>
          <w:numId w:val="1"/>
        </w:numPr>
      </w:pPr>
      <w:r>
        <w:rPr/>
        <w:t xml:space="preserve">Критерии научного знания и «нормальная наука». Соотношение политической науки и политической философии.</w:t>
      </w:r>
    </w:p>
    <w:p>
      <w:pPr>
        <w:numPr>
          <w:ilvl w:val="0"/>
          <w:numId w:val="1"/>
        </w:numPr>
      </w:pPr>
      <w:r>
        <w:rPr/>
        <w:t xml:space="preserve">Бихевиоралистская революция и ее последствия для политических исследований.</w:t>
      </w:r>
    </w:p>
    <w:p>
      <w:pPr/>
      <w:r>
        <w:rPr/>
        <w:t xml:space="preserve">Структура западной политической науки этапа бихевиорализма</w:t>
      </w:r>
    </w:p>
    <w:p>
      <w:pPr/>
      <w:r>
        <w:rPr>
          <w:b w:val="1"/>
          <w:bCs w:val="1"/>
        </w:rPr>
        <w:t xml:space="preserve">Концепции модернизма в западной политической мысли. </w:t>
      </w:r>
    </w:p>
    <w:p>
      <w:pPr>
        <w:numPr>
          <w:ilvl w:val="0"/>
          <w:numId w:val="2"/>
        </w:numPr>
      </w:pPr>
      <w:r>
        <w:rPr/>
        <w:t xml:space="preserve">Концепции современного и традиционного общества.</w:t>
      </w:r>
    </w:p>
    <w:p>
      <w:pPr>
        <w:numPr>
          <w:ilvl w:val="0"/>
          <w:numId w:val="2"/>
        </w:numPr>
      </w:pPr>
      <w:r>
        <w:rPr/>
        <w:t xml:space="preserve">Теория модернизации.</w:t>
      </w:r>
    </w:p>
    <w:p>
      <w:pPr>
        <w:numPr>
          <w:ilvl w:val="0"/>
          <w:numId w:val="2"/>
        </w:numPr>
      </w:pPr>
      <w:r>
        <w:rPr/>
        <w:t xml:space="preserve">Критика теории модернизации.</w:t>
      </w:r>
    </w:p>
    <w:p>
      <w:pPr/>
      <w:r>
        <w:rPr>
          <w:b w:val="1"/>
          <w:bCs w:val="1"/>
        </w:rPr>
        <w:t xml:space="preserve">Концепции структурализма и постструктурализма в западной общественно-политической мысли. </w:t>
      </w:r>
    </w:p>
    <w:p>
      <w:pPr>
        <w:numPr>
          <w:ilvl w:val="0"/>
          <w:numId w:val="3"/>
        </w:numPr>
      </w:pPr>
      <w:r>
        <w:rPr/>
        <w:t xml:space="preserve">Лингвистический поворот в общественных науках.</w:t>
      </w:r>
    </w:p>
    <w:p>
      <w:pPr>
        <w:numPr>
          <w:ilvl w:val="0"/>
          <w:numId w:val="3"/>
        </w:numPr>
      </w:pPr>
      <w:r>
        <w:rPr/>
        <w:t xml:space="preserve">Структурализм.</w:t>
      </w:r>
    </w:p>
    <w:p>
      <w:pPr>
        <w:numPr>
          <w:ilvl w:val="0"/>
          <w:numId w:val="3"/>
        </w:numPr>
      </w:pPr>
      <w:r>
        <w:rPr/>
        <w:t xml:space="preserve">Постструктурализм.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 :</w:t>
      </w:r>
    </w:p>
    <w:p>
      <w:pPr>
        <w:numPr>
          <w:ilvl w:val="0"/>
          <w:numId w:val="4"/>
        </w:numPr>
      </w:pPr>
      <w:r>
        <w:rPr/>
        <w:t xml:space="preserve">Структура западной политической науки этапа бихевиорализма: идеологической и методологическое измерения.</w:t>
      </w:r>
    </w:p>
    <w:p>
      <w:pPr>
        <w:numPr>
          <w:ilvl w:val="0"/>
          <w:numId w:val="4"/>
        </w:numPr>
      </w:pPr>
      <w:r>
        <w:rPr/>
        <w:t xml:space="preserve">Структурализм в западной общественно-политической мысли ХХ века.</w:t>
      </w:r>
    </w:p>
    <w:p>
      <w:pPr>
        <w:numPr>
          <w:ilvl w:val="0"/>
          <w:numId w:val="4"/>
        </w:numPr>
      </w:pPr>
      <w:r>
        <w:rPr/>
        <w:t xml:space="preserve">Концепции постструктурализма</w:t>
      </w:r>
    </w:p>
    <w:p>
      <w:pPr>
        <w:numPr>
          <w:ilvl w:val="0"/>
          <w:numId w:val="4"/>
        </w:numPr>
      </w:pPr>
      <w:r>
        <w:rPr/>
        <w:t xml:space="preserve">Политические идеи М. Фуко</w:t>
      </w:r>
    </w:p>
    <w:p>
      <w:pPr>
        <w:numPr>
          <w:ilvl w:val="0"/>
          <w:numId w:val="4"/>
        </w:numPr>
      </w:pPr>
      <w:r>
        <w:rPr/>
        <w:t xml:space="preserve">Технократические теории ( Дж. Бернхэм, Д. Белл, Дж. Гэлбрейт )</w:t>
      </w:r>
    </w:p>
    <w:p>
      <w:pPr>
        <w:numPr>
          <w:ilvl w:val="0"/>
          <w:numId w:val="4"/>
        </w:numPr>
      </w:pPr>
      <w:r>
        <w:rPr/>
        <w:t xml:space="preserve">Концепции модернизма в западной политической мысли ХХ века.</w:t>
      </w:r>
    </w:p>
    <w:p>
      <w:pPr>
        <w:numPr>
          <w:ilvl w:val="0"/>
          <w:numId w:val="4"/>
        </w:numPr>
      </w:pPr>
      <w:r>
        <w:rPr/>
        <w:t xml:space="preserve">Постмодернизм как течение общественно-политической мысли Запада.</w:t>
      </w:r>
    </w:p>
    <w:p>
      <w:pPr>
        <w:numPr>
          <w:ilvl w:val="0"/>
          <w:numId w:val="4"/>
        </w:numPr>
      </w:pPr>
      <w:r>
        <w:rPr/>
        <w:t xml:space="preserve">Неомарксизм</w:t>
      </w:r>
    </w:p>
    <w:p>
      <w:pPr>
        <w:numPr>
          <w:ilvl w:val="0"/>
          <w:numId w:val="4"/>
        </w:numPr>
      </w:pPr>
      <w:r>
        <w:rPr/>
        <w:t xml:space="preserve">Неоконсерватизм</w:t>
      </w:r>
    </w:p>
    <w:p>
      <w:pPr>
        <w:numPr>
          <w:ilvl w:val="0"/>
          <w:numId w:val="4"/>
        </w:numPr>
      </w:pPr>
      <w:r>
        <w:rPr/>
        <w:t xml:space="preserve">Социал-демократические идеи в западной политической мысли ХХ века.</w:t>
      </w:r>
    </w:p>
    <w:p>
      <w:pPr>
        <w:numPr>
          <w:ilvl w:val="0"/>
          <w:numId w:val="4"/>
        </w:numPr>
      </w:pPr>
      <w:r>
        <w:rPr/>
        <w:t xml:space="preserve">Неолиберализм</w:t>
      </w:r>
    </w:p>
    <w:p>
      <w:pPr>
        <w:numPr>
          <w:ilvl w:val="0"/>
          <w:numId w:val="4"/>
        </w:numPr>
      </w:pPr>
      <w:r>
        <w:rPr/>
        <w:t xml:space="preserve">Идеи феминизма в западной общественно-политической мысли второй половины ХХ века.</w:t>
      </w:r>
    </w:p>
    <w:p>
      <w:pPr>
        <w:numPr>
          <w:ilvl w:val="0"/>
          <w:numId w:val="4"/>
        </w:numPr>
      </w:pPr>
      <w:r>
        <w:rPr/>
        <w:t xml:space="preserve">Антиглобализм и альтерглобализм</w:t>
      </w:r>
    </w:p>
    <w:p>
      <w:pPr>
        <w:numPr>
          <w:ilvl w:val="0"/>
          <w:numId w:val="4"/>
        </w:numPr>
      </w:pPr>
      <w:r>
        <w:rPr/>
        <w:t xml:space="preserve">Советская общественно-политическая мысль второй половины ХХ века.</w:t>
      </w:r>
    </w:p>
    <w:p>
      <w:pPr>
        <w:numPr>
          <w:ilvl w:val="0"/>
          <w:numId w:val="4"/>
        </w:numPr>
      </w:pPr>
      <w:r>
        <w:rPr/>
        <w:t xml:space="preserve">Общественно-политическая мысль стран Латинской Америки в ХХ веке</w:t>
      </w:r>
    </w:p>
    <w:p>
      <w:pPr>
        <w:numPr>
          <w:ilvl w:val="0"/>
          <w:numId w:val="4"/>
        </w:numPr>
      </w:pPr>
      <w:r>
        <w:rPr/>
        <w:t xml:space="preserve">Общественно-политическая мысль Индии в ХХ веке</w:t>
      </w:r>
    </w:p>
    <w:p>
      <w:pPr>
        <w:numPr>
          <w:ilvl w:val="0"/>
          <w:numId w:val="4"/>
        </w:numPr>
      </w:pPr>
      <w:r>
        <w:rPr/>
        <w:t xml:space="preserve">Политическая концепция ислама: традиция и современность</w:t>
      </w:r>
    </w:p>
    <w:p>
      <w:pPr>
        <w:numPr>
          <w:ilvl w:val="0"/>
          <w:numId w:val="4"/>
        </w:numPr>
      </w:pPr>
      <w:r>
        <w:rPr/>
        <w:t xml:space="preserve">Общественно-политическая мысль Китая в ХХ веке.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Примерный перечень вопросов к зачету.</w:t>
      </w:r>
    </w:p>
    <w:p>
      <w:pPr>
        <w:numPr>
          <w:ilvl w:val="0"/>
          <w:numId w:val="5"/>
        </w:numPr>
      </w:pPr>
      <w:r>
        <w:rPr/>
        <w:t xml:space="preserve">Бихевиорализм и постбихевиорализм в западной политической мысли ХХ века.</w:t>
      </w:r>
    </w:p>
    <w:p>
      <w:pPr>
        <w:numPr>
          <w:ilvl w:val="0"/>
          <w:numId w:val="5"/>
        </w:numPr>
      </w:pPr>
      <w:r>
        <w:rPr/>
        <w:t xml:space="preserve">Структурализм в западной общественно-политической мысли ХХ века.</w:t>
      </w:r>
    </w:p>
    <w:p>
      <w:pPr>
        <w:numPr>
          <w:ilvl w:val="0"/>
          <w:numId w:val="5"/>
        </w:numPr>
      </w:pPr>
      <w:r>
        <w:rPr/>
        <w:t xml:space="preserve">Концепции постструктурализма</w:t>
      </w:r>
    </w:p>
    <w:p>
      <w:pPr>
        <w:numPr>
          <w:ilvl w:val="0"/>
          <w:numId w:val="5"/>
        </w:numPr>
      </w:pPr>
      <w:r>
        <w:rPr/>
        <w:t xml:space="preserve">Политические идеи М. Фуко</w:t>
      </w:r>
    </w:p>
    <w:p>
      <w:pPr>
        <w:numPr>
          <w:ilvl w:val="0"/>
          <w:numId w:val="5"/>
        </w:numPr>
      </w:pPr>
      <w:r>
        <w:rPr/>
        <w:t xml:space="preserve">Технократические теории (Дж. Бернхэм, Д. Белл, Дж. Гэлбрейт)</w:t>
      </w:r>
    </w:p>
    <w:p>
      <w:pPr>
        <w:numPr>
          <w:ilvl w:val="0"/>
          <w:numId w:val="5"/>
        </w:numPr>
      </w:pPr>
      <w:r>
        <w:rPr/>
        <w:t xml:space="preserve">Концепции модернизма в западной политической мысли ХХ века.</w:t>
      </w:r>
    </w:p>
    <w:p>
      <w:pPr>
        <w:numPr>
          <w:ilvl w:val="0"/>
          <w:numId w:val="5"/>
        </w:numPr>
      </w:pPr>
      <w:r>
        <w:rPr/>
        <w:t xml:space="preserve">Постмодернизм как течение общественно-политической мысли Запада.</w:t>
      </w:r>
    </w:p>
    <w:p>
      <w:pPr>
        <w:numPr>
          <w:ilvl w:val="0"/>
          <w:numId w:val="5"/>
        </w:numPr>
      </w:pPr>
      <w:r>
        <w:rPr/>
        <w:t xml:space="preserve">Неомарксизм</w:t>
      </w:r>
    </w:p>
    <w:p>
      <w:pPr>
        <w:numPr>
          <w:ilvl w:val="0"/>
          <w:numId w:val="5"/>
        </w:numPr>
      </w:pPr>
      <w:r>
        <w:rPr/>
        <w:t xml:space="preserve">Неоконсерватизм</w:t>
      </w:r>
    </w:p>
    <w:p>
      <w:pPr>
        <w:numPr>
          <w:ilvl w:val="0"/>
          <w:numId w:val="5"/>
        </w:numPr>
      </w:pPr>
      <w:r>
        <w:rPr/>
        <w:t xml:space="preserve">Социал-демократические идеи в западной политической мысли ХХ века.</w:t>
      </w:r>
    </w:p>
    <w:p>
      <w:pPr>
        <w:numPr>
          <w:ilvl w:val="0"/>
          <w:numId w:val="5"/>
        </w:numPr>
      </w:pPr>
      <w:r>
        <w:rPr/>
        <w:t xml:space="preserve">Неолиберализм</w:t>
      </w:r>
    </w:p>
    <w:p>
      <w:pPr>
        <w:numPr>
          <w:ilvl w:val="0"/>
          <w:numId w:val="5"/>
        </w:numPr>
      </w:pPr>
      <w:r>
        <w:rPr/>
        <w:t xml:space="preserve">Идеи феминизма в западной общественно-политической мысли второй половины ХХ века.</w:t>
      </w:r>
    </w:p>
    <w:p>
      <w:pPr>
        <w:numPr>
          <w:ilvl w:val="0"/>
          <w:numId w:val="5"/>
        </w:numPr>
      </w:pPr>
      <w:r>
        <w:rPr/>
        <w:t xml:space="preserve">Антиглобализм и альтерглобализм</w:t>
      </w:r>
    </w:p>
    <w:p>
      <w:pPr>
        <w:numPr>
          <w:ilvl w:val="0"/>
          <w:numId w:val="5"/>
        </w:numPr>
      </w:pPr>
      <w:r>
        <w:rPr/>
        <w:t xml:space="preserve">Общественно-политическая мысль стран Латинской Америки в ХХ веке</w:t>
      </w:r>
    </w:p>
    <w:p>
      <w:pPr>
        <w:numPr>
          <w:ilvl w:val="0"/>
          <w:numId w:val="5"/>
        </w:numPr>
      </w:pPr>
      <w:r>
        <w:rPr/>
        <w:t xml:space="preserve">Общественно-политическая мысль Индии в ХХ веке</w:t>
      </w:r>
    </w:p>
    <w:p>
      <w:pPr>
        <w:numPr>
          <w:ilvl w:val="0"/>
          <w:numId w:val="5"/>
        </w:numPr>
      </w:pPr>
      <w:r>
        <w:rPr/>
        <w:t xml:space="preserve">Политическая концепция ислама: традиция и современность</w:t>
      </w:r>
    </w:p>
    <w:p>
      <w:pPr>
        <w:numPr>
          <w:ilvl w:val="0"/>
          <w:numId w:val="5"/>
        </w:numPr>
      </w:pPr>
      <w:r>
        <w:rPr/>
        <w:t xml:space="preserve">Общественно-политическая мысль Китая в ХХ веке.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Методические рекомендации для студентов 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Требования и условия сдачи зачета по курсу</w:t>
      </w:r>
    </w:p>
    <w:p>
      <w:pPr/>
      <w:r>
        <w:rPr/>
        <w:t xml:space="preserve">Условиями допуска к зачету по курсу являются:</w:t>
      </w:r>
    </w:p>
    <w:p>
      <w:pPr>
        <w:numPr>
          <w:ilvl w:val="0"/>
          <w:numId w:val="6"/>
        </w:numPr>
      </w:pPr>
      <w:r>
        <w:rPr/>
        <w:t xml:space="preserve">Посещение всех лекций по курсу</w:t>
      </w:r>
    </w:p>
    <w:p>
      <w:pPr>
        <w:numPr>
          <w:ilvl w:val="0"/>
          <w:numId w:val="6"/>
        </w:numPr>
      </w:pPr>
      <w:r>
        <w:rPr/>
        <w:t xml:space="preserve">Активное участие в практических семинарских занятиях (выполнение требований по ознакомлению с требуемой литературой, участие в обсуждении и т.д.)</w:t>
      </w:r>
    </w:p>
    <w:p>
      <w:pPr>
        <w:numPr>
          <w:ilvl w:val="0"/>
          <w:numId w:val="6"/>
        </w:numPr>
      </w:pPr>
      <w:r>
        <w:rPr/>
        <w:t xml:space="preserve">Успешное выполнение текущих письменных работ (межсессионная аттестация)</w:t>
      </w:r>
    </w:p>
    <w:p>
      <w:pPr>
        <w:numPr>
          <w:ilvl w:val="0"/>
          <w:numId w:val="6"/>
        </w:numPr>
      </w:pPr>
      <w:r>
        <w:rPr/>
        <w:t xml:space="preserve">Подготовка 3-х эссе по темам «Критерии научного знания», «Постмодерн и современная наука», «Маоизм в странах Африки и Латинской Америки».</w:t>
      </w:r>
    </w:p>
    <w:p>
      <w:pPr/>
      <w:r>
        <w:rPr/>
        <w:t xml:space="preserve"> По окончании изучения курса студенты сдают зачет, который, как правило, проводится в устной форме. Ниже приводится примерный перечень вопросов к зачету.</w:t>
      </w:r>
    </w:p>
    <w:p>
      <w:pPr/>
      <w:r>
        <w:rPr/>
        <w:t xml:space="preserve"> </w:t>
      </w:r>
      <w:r>
        <w:rPr>
          <w:b w:val="1"/>
          <w:bCs w:val="1"/>
          <w:u w:val="single"/>
        </w:rPr>
        <w:t xml:space="preserve">Вопросы к зачету:</w:t>
      </w:r>
    </w:p>
    <w:p>
      <w:pPr/>
      <w:r>
        <w:rPr>
          <w:b w:val="1"/>
          <w:bCs w:val="1"/>
          <w:u w:val="single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Бихевиорализм и постбихевиорализм в западной политической мысли ХХ века.</w:t>
      </w:r>
    </w:p>
    <w:p>
      <w:pPr>
        <w:numPr>
          <w:ilvl w:val="0"/>
          <w:numId w:val="7"/>
        </w:numPr>
      </w:pPr>
      <w:r>
        <w:rPr/>
        <w:t xml:space="preserve">Структурализм в западной общественно-политической мысли ХХ века.</w:t>
      </w:r>
    </w:p>
    <w:p>
      <w:pPr>
        <w:numPr>
          <w:ilvl w:val="0"/>
          <w:numId w:val="7"/>
        </w:numPr>
      </w:pPr>
      <w:r>
        <w:rPr/>
        <w:t xml:space="preserve">Концепции постструктурализма</w:t>
      </w:r>
    </w:p>
    <w:p>
      <w:pPr>
        <w:numPr>
          <w:ilvl w:val="0"/>
          <w:numId w:val="7"/>
        </w:numPr>
      </w:pPr>
      <w:r>
        <w:rPr/>
        <w:t xml:space="preserve">Политические идеи М. Фуко</w:t>
      </w:r>
    </w:p>
    <w:p>
      <w:pPr>
        <w:numPr>
          <w:ilvl w:val="0"/>
          <w:numId w:val="7"/>
        </w:numPr>
      </w:pPr>
      <w:r>
        <w:rPr/>
        <w:t xml:space="preserve">Технократические теории (Дж. Бернхэм, Д. Белл, Дж. Гэлбрейт)</w:t>
      </w:r>
    </w:p>
    <w:p>
      <w:pPr>
        <w:numPr>
          <w:ilvl w:val="0"/>
          <w:numId w:val="7"/>
        </w:numPr>
      </w:pPr>
      <w:r>
        <w:rPr/>
        <w:t xml:space="preserve">Концепции модернизма в западной политической мысли ХХ века.</w:t>
      </w:r>
    </w:p>
    <w:p>
      <w:pPr>
        <w:numPr>
          <w:ilvl w:val="0"/>
          <w:numId w:val="7"/>
        </w:numPr>
      </w:pPr>
      <w:r>
        <w:rPr/>
        <w:t xml:space="preserve">Постмодернизм как течение общественно-политической мысли Запада.</w:t>
      </w:r>
    </w:p>
    <w:p>
      <w:pPr>
        <w:numPr>
          <w:ilvl w:val="0"/>
          <w:numId w:val="7"/>
        </w:numPr>
      </w:pPr>
      <w:r>
        <w:rPr/>
        <w:t xml:space="preserve">Неомарксизм</w:t>
      </w:r>
    </w:p>
    <w:p>
      <w:pPr>
        <w:numPr>
          <w:ilvl w:val="0"/>
          <w:numId w:val="7"/>
        </w:numPr>
      </w:pPr>
      <w:r>
        <w:rPr/>
        <w:t xml:space="preserve">Неоконсерватизм</w:t>
      </w:r>
    </w:p>
    <w:p>
      <w:pPr>
        <w:numPr>
          <w:ilvl w:val="0"/>
          <w:numId w:val="7"/>
        </w:numPr>
      </w:pPr>
      <w:r>
        <w:rPr/>
        <w:t xml:space="preserve">Социал-демократические идеи в западной политической мысли ХХ века.</w:t>
      </w:r>
    </w:p>
    <w:p>
      <w:pPr>
        <w:numPr>
          <w:ilvl w:val="0"/>
          <w:numId w:val="7"/>
        </w:numPr>
      </w:pPr>
      <w:r>
        <w:rPr/>
        <w:t xml:space="preserve">Неолиберализм</w:t>
      </w:r>
    </w:p>
    <w:p>
      <w:pPr>
        <w:numPr>
          <w:ilvl w:val="0"/>
          <w:numId w:val="7"/>
        </w:numPr>
      </w:pPr>
      <w:r>
        <w:rPr/>
        <w:t xml:space="preserve">Идеи феминизма в западной общественно-политической мысли второй половины ХХ века.</w:t>
      </w:r>
    </w:p>
    <w:p>
      <w:pPr>
        <w:numPr>
          <w:ilvl w:val="0"/>
          <w:numId w:val="7"/>
        </w:numPr>
      </w:pPr>
      <w:r>
        <w:rPr/>
        <w:t xml:space="preserve">Антиглобализм и альтерглобализм</w:t>
      </w:r>
    </w:p>
    <w:p>
      <w:pPr>
        <w:numPr>
          <w:ilvl w:val="0"/>
          <w:numId w:val="7"/>
        </w:numPr>
      </w:pPr>
      <w:r>
        <w:rPr/>
        <w:t xml:space="preserve">Общественно-политическая мысль стран Латинской Америки в ХХ веке</w:t>
      </w:r>
    </w:p>
    <w:p>
      <w:pPr>
        <w:numPr>
          <w:ilvl w:val="0"/>
          <w:numId w:val="7"/>
        </w:numPr>
      </w:pPr>
      <w:r>
        <w:rPr/>
        <w:t xml:space="preserve">Общественно-политическая мысль Индии в ХХ веке</w:t>
      </w:r>
    </w:p>
    <w:p>
      <w:pPr>
        <w:numPr>
          <w:ilvl w:val="0"/>
          <w:numId w:val="7"/>
        </w:numPr>
      </w:pPr>
      <w:r>
        <w:rPr/>
        <w:t xml:space="preserve">Политическая концепция ислама: традиция и современность</w:t>
      </w:r>
    </w:p>
    <w:p>
      <w:pPr>
        <w:numPr>
          <w:ilvl w:val="0"/>
          <w:numId w:val="7"/>
        </w:numPr>
      </w:pPr>
      <w:r>
        <w:rPr/>
        <w:t xml:space="preserve">Общественно-политическая мысль Китая в ХХ веке.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Рекомендации по подготовке к семинарским занятиям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Целью семинарских занятий, включенных в учебно-методический комплекс, является более детальное и последовательное изучение учебно-дидактических единиц  данной учебной дисциплины. При подготовке к семинарскому занятию студент обязан познакомиться с основной и дополнительной литературой. Особое внимание следует обратить на первоисточники, произведениям классиков политической мысли. Семинарское занятие является одной из форм обучения  данной дисциплине, а также формой контроля степени усвояемости студентами лекционного материала. Для лучшего усвоения лекционного материала студентам рекомендуется вести конспекты. Большую помощь при подготовке к семинарскому занятию могут оказать монографии, так как они являются наиболее полным источником информации по теме.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1. Этап бихевиорализма в западной политической мысли. 2 часа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Критерии научного знания и «нормальная наука». Соотношение политической науки и политической философии.</w:t>
      </w:r>
    </w:p>
    <w:p>
      <w:pPr>
        <w:numPr>
          <w:ilvl w:val="0"/>
          <w:numId w:val="9"/>
        </w:numPr>
      </w:pPr>
      <w:r>
        <w:rPr/>
        <w:t xml:space="preserve">Бихевиоралистская революция и ее последствия для политических исследований.</w:t>
      </w:r>
    </w:p>
    <w:p>
      <w:pPr>
        <w:numPr>
          <w:ilvl w:val="0"/>
          <w:numId w:val="9"/>
        </w:numPr>
      </w:pPr>
      <w:r>
        <w:rPr/>
        <w:t xml:space="preserve">Структура западной политической науки этапа бихевиорализма.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Основная литература:</w:t>
      </w:r>
    </w:p>
    <w:p>
      <w:pPr>
        <w:numPr>
          <w:ilvl w:val="0"/>
          <w:numId w:val="10"/>
        </w:numPr>
      </w:pPr>
      <w:r>
        <w:rPr/>
        <w:t xml:space="preserve">Т. Кун Структура научных революций. М., 2002.</w:t>
      </w:r>
    </w:p>
    <w:p>
      <w:pPr>
        <w:numPr>
          <w:ilvl w:val="0"/>
          <w:numId w:val="10"/>
        </w:numPr>
      </w:pPr>
      <w:r>
        <w:rPr/>
        <w:t xml:space="preserve">К. Поппер Нормальная наука и опасности связанные с ней// Структура научных революций. М., 2002.</w:t>
      </w:r>
    </w:p>
    <w:p>
      <w:pPr>
        <w:numPr>
          <w:ilvl w:val="0"/>
          <w:numId w:val="10"/>
        </w:numPr>
      </w:pPr>
      <w:r>
        <w:rPr/>
        <w:t xml:space="preserve">Easton, В. The future of postbehavioral phase in political science//Contemporary empirical political theory/ Ed. by Monroe K.R., Berkley, 1997.</w:t>
      </w:r>
    </w:p>
    <w:p>
      <w:pPr>
        <w:numPr>
          <w:ilvl w:val="0"/>
          <w:numId w:val="10"/>
        </w:numPr>
      </w:pPr>
      <w:r>
        <w:rPr/>
        <w:t xml:space="preserve">Almond G. Separate tables: schools and sects in political science// Almond G. Discipline divided: schools and sects in political science. L., New Delhi. 1990.</w:t>
      </w:r>
    </w:p>
    <w:p>
      <w:pPr>
        <w:numPr>
          <w:ilvl w:val="0"/>
          <w:numId w:val="10"/>
        </w:numPr>
      </w:pPr>
      <w:r>
        <w:rPr/>
        <w:t xml:space="preserve">Sigelman, L. </w:t>
      </w:r>
      <w:hyperlink r:id="rId7" w:history="1">
        <w:r>
          <w:rPr/>
          <w:t xml:space="preserve">The Coevolution of American Political Science and the American Political Science Review.</w:t>
        </w:r>
      </w:hyperlink>
      <w:r>
        <w:rPr/>
        <w:t xml:space="preserve"> American Political Science Review, Nov2006, Vol. 100 Issue 4, p463-478.</w:t>
      </w:r>
    </w:p>
    <w:p>
      <w:pPr>
        <w:numPr>
          <w:ilvl w:val="0"/>
          <w:numId w:val="10"/>
        </w:numPr>
      </w:pPr>
      <w:r>
        <w:rPr/>
        <w:t xml:space="preserve">Gunnell, John G.. </w:t>
      </w:r>
      <w:hyperlink r:id="rId8" w:history="1">
        <w:r>
          <w:rPr/>
          <w:t xml:space="preserve">The Founding of the American Political Science Association: Discipline, Profession, Political Theory, and Politics.</w:t>
        </w:r>
      </w:hyperlink>
      <w:r>
        <w:rPr/>
        <w:t xml:space="preserve"> American Political Science Review, Nov2006, Vol. 100 Issue 4, p 479-486</w:t>
      </w:r>
    </w:p>
    <w:p>
      <w:pPr>
        <w:numPr>
          <w:ilvl w:val="0"/>
          <w:numId w:val="10"/>
        </w:numPr>
      </w:pPr>
      <w:r>
        <w:rPr/>
        <w:t xml:space="preserve">The Scientification of the Study of Politics: Some Observations on the Behavioral Evolution in Political Science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Локатос И. Фальсификация и методология научно-исследовательских программ// Структура научных революций. М., 2002.</w:t>
      </w:r>
    </w:p>
    <w:p>
      <w:pPr>
        <w:numPr>
          <w:ilvl w:val="0"/>
          <w:numId w:val="11"/>
        </w:numPr>
      </w:pPr>
      <w:r>
        <w:rPr/>
        <w:t xml:space="preserve">Dryzek, John S.. </w:t>
      </w:r>
      <w:hyperlink r:id="rId9" w:history="1">
        <w:r>
          <w:rPr/>
          <w:t xml:space="preserve">Revolutions Without Enemies: Key Transformations in Political Science.</w:t>
        </w:r>
      </w:hyperlink>
      <w:r>
        <w:rPr/>
        <w:t xml:space="preserve"> American Political Science Review, Nov2006, Vol. 100 Issue 4, p487-492</w:t>
      </w:r>
    </w:p>
    <w:p>
      <w:pPr>
        <w:numPr>
          <w:ilvl w:val="0"/>
          <w:numId w:val="11"/>
        </w:numPr>
      </w:pPr>
      <w:r>
        <w:rPr/>
        <w:t xml:space="preserve">Nexon, D., Wright, T. </w:t>
      </w:r>
      <w:hyperlink r:id="rId10" w:history="1">
        <w:r>
          <w:rPr/>
          <w:t xml:space="preserve">What's at Stake in the American Empire Debate.</w:t>
        </w:r>
      </w:hyperlink>
      <w:r>
        <w:rPr/>
        <w:t xml:space="preserve"> American Political Science Review, May2007, Vol. 101 Issue 2, p253-271.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2. Концепции модернизма в западной политической мысли. 2 часа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Концепции современного и традиционного общества.</w:t>
      </w:r>
    </w:p>
    <w:p>
      <w:pPr>
        <w:numPr>
          <w:ilvl w:val="0"/>
          <w:numId w:val="12"/>
        </w:numPr>
      </w:pPr>
      <w:r>
        <w:rPr/>
        <w:t xml:space="preserve">Теория модернизации.</w:t>
      </w:r>
    </w:p>
    <w:p>
      <w:pPr>
        <w:numPr>
          <w:ilvl w:val="0"/>
          <w:numId w:val="12"/>
        </w:numPr>
      </w:pPr>
      <w:r>
        <w:rPr/>
        <w:t xml:space="preserve">Критика теории модернизации.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Основная литература:</w:t>
      </w:r>
    </w:p>
    <w:p>
      <w:pPr>
        <w:numPr>
          <w:ilvl w:val="0"/>
          <w:numId w:val="13"/>
        </w:numPr>
      </w:pPr>
      <w:r>
        <w:rPr/>
        <w:t xml:space="preserve">Инглегарт Р. Модернизация и постмодернизация//Новая индустриальная волна на Западе. Антология. Под ред. В.Л. Иноземцева. М., 1999.</w:t>
      </w:r>
    </w:p>
    <w:p>
      <w:pPr>
        <w:numPr>
          <w:ilvl w:val="0"/>
          <w:numId w:val="13"/>
        </w:numPr>
      </w:pPr>
      <w:r>
        <w:rPr/>
        <w:t xml:space="preserve">Гидденс Э. Последствия модернити// Новая индустриальная волна на Западе. Антология. Под ред. В.Л. Иноземцева. М., 1999.</w:t>
      </w:r>
    </w:p>
    <w:p>
      <w:pPr>
        <w:numPr>
          <w:ilvl w:val="0"/>
          <w:numId w:val="13"/>
        </w:numPr>
      </w:pPr>
      <w:r>
        <w:rPr/>
        <w:t xml:space="preserve">Хабермас Ю. Модерн – незавершенный проект// Хабермас Ю. Политические работы. М., 2005</w:t>
      </w:r>
    </w:p>
    <w:p>
      <w:pPr>
        <w:numPr>
          <w:ilvl w:val="0"/>
          <w:numId w:val="13"/>
        </w:numPr>
      </w:pPr>
      <w:r>
        <w:rPr/>
        <w:t xml:space="preserve">Хантингтон С. Столкновение цивилизаций и преобразование нового мирового порядка. М. 2002.</w:t>
      </w:r>
    </w:p>
    <w:p>
      <w:pPr>
        <w:numPr>
          <w:ilvl w:val="0"/>
          <w:numId w:val="13"/>
        </w:numPr>
      </w:pPr>
      <w:r>
        <w:rPr/>
        <w:t xml:space="preserve">Apter D. The politics of modernization. NY., 1956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Дополнительная</w:t>
      </w:r>
      <w:r>
        <w:rPr/>
        <w:t xml:space="preserve"> </w:t>
      </w:r>
      <w:r>
        <w:rPr>
          <w:u w:val="single"/>
        </w:rPr>
        <w:t xml:space="preserve">литература</w:t>
      </w:r>
      <w:r>
        <w:rPr>
          <w:u w:val="single"/>
        </w:rPr>
        <w:t xml:space="preserve">:</w:t>
      </w:r>
    </w:p>
    <w:p>
      <w:pPr>
        <w:numPr>
          <w:ilvl w:val="0"/>
          <w:numId w:val="14"/>
        </w:numPr>
      </w:pPr>
      <w:r>
        <w:rPr/>
        <w:t xml:space="preserve">Stauffer, D. Reopening the Quarrel between the Ancients and the Moderns: Leo Strauss's Critique of Hobbes's "New Political Science". American Political Science Review</w:t>
      </w:r>
      <w:r>
        <w:rPr>
          <w:b w:val="1"/>
          <w:bCs w:val="1"/>
        </w:rPr>
        <w:t xml:space="preserve">,</w:t>
      </w:r>
      <w:r>
        <w:rPr/>
        <w:t xml:space="preserve"> May2007, Vol. 101 Issue 2, p223-233.</w:t>
      </w:r>
    </w:p>
    <w:p>
      <w:pPr>
        <w:numPr>
          <w:ilvl w:val="0"/>
          <w:numId w:val="14"/>
        </w:numPr>
      </w:pPr>
      <w:r>
        <w:rPr/>
        <w:t xml:space="preserve">Хабермас Ю. Концепции модерна. Ретроспектива двух традиций. // Хабермас Ю. Политические работы. М., 2005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3. Концепции структурализма и постструктурализма в западной общественно-политической мысли. 2 часа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5"/>
        </w:numPr>
      </w:pPr>
      <w:r>
        <w:rPr/>
        <w:t xml:space="preserve">Лингвистический поворот в общественных науках.</w:t>
      </w:r>
    </w:p>
    <w:p>
      <w:pPr>
        <w:numPr>
          <w:ilvl w:val="0"/>
          <w:numId w:val="15"/>
        </w:numPr>
      </w:pPr>
      <w:r>
        <w:rPr/>
        <w:t xml:space="preserve">Структурализм.</w:t>
      </w:r>
    </w:p>
    <w:p>
      <w:pPr>
        <w:numPr>
          <w:ilvl w:val="0"/>
          <w:numId w:val="15"/>
        </w:numPr>
      </w:pPr>
      <w:r>
        <w:rPr/>
        <w:t xml:space="preserve">Постструктурализм.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Основная литература:</w:t>
      </w:r>
    </w:p>
    <w:p>
      <w:pPr>
        <w:numPr>
          <w:ilvl w:val="0"/>
          <w:numId w:val="16"/>
        </w:numPr>
      </w:pPr>
      <w:r>
        <w:rPr/>
        <w:t xml:space="preserve">Фуко М. Рождение клиники. М., 1998</w:t>
      </w:r>
    </w:p>
    <w:p>
      <w:pPr>
        <w:numPr>
          <w:ilvl w:val="0"/>
          <w:numId w:val="16"/>
        </w:numPr>
      </w:pPr>
      <w:r>
        <w:rPr/>
        <w:t xml:space="preserve">Фуко М. Слова и вещи. Археология гуманитарных наук. М.,</w:t>
      </w:r>
    </w:p>
    <w:p>
      <w:pPr>
        <w:numPr>
          <w:ilvl w:val="0"/>
          <w:numId w:val="16"/>
        </w:numPr>
      </w:pPr>
      <w:r>
        <w:rPr/>
        <w:t xml:space="preserve">Витгенштейн Л. Логико-философский трактат. Эл. ресурс: http://www.philosophy.ru/library/witt/01/01.html</w:t>
      </w:r>
    </w:p>
    <w:p>
      <w:pPr>
        <w:numPr>
          <w:ilvl w:val="0"/>
          <w:numId w:val="16"/>
        </w:numPr>
      </w:pPr>
      <w:r>
        <w:rPr/>
        <w:t xml:space="preserve">Барт Р. Актовая лекция, прочитанная при вступлении в должность заведующего кафедрой литературной семиологии в Коллеж де Франс 7 января 1977 года.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Дополнительная</w:t>
      </w:r>
      <w:r>
        <w:rPr/>
        <w:t xml:space="preserve"> </w:t>
      </w:r>
      <w:r>
        <w:rPr>
          <w:u w:val="single"/>
        </w:rPr>
        <w:t xml:space="preserve">литература</w:t>
      </w:r>
      <w:r>
        <w:rPr>
          <w:u w:val="single"/>
        </w:rPr>
        <w:t xml:space="preserve">:</w:t>
      </w:r>
    </w:p>
    <w:p>
      <w:pPr>
        <w:numPr>
          <w:ilvl w:val="0"/>
          <w:numId w:val="17"/>
        </w:numPr>
      </w:pPr>
      <w:r>
        <w:rPr/>
        <w:t xml:space="preserve">Freeden, M. What Should the‘Political’ in Political Theory Explore? Journal of Political Philosophy</w:t>
      </w:r>
      <w:r>
        <w:rPr>
          <w:b w:val="1"/>
          <w:bCs w:val="1"/>
        </w:rPr>
        <w:t xml:space="preserve">,</w:t>
      </w:r>
      <w:r>
        <w:rPr/>
        <w:t xml:space="preserve"> Jun2005, Vol. 13 Issue 2, p113-134</w:t>
      </w:r>
    </w:p>
    <w:p>
      <w:pPr>
        <w:numPr>
          <w:ilvl w:val="0"/>
          <w:numId w:val="17"/>
        </w:numPr>
      </w:pPr>
      <w:r>
        <w:rPr/>
        <w:t xml:space="preserve">Фромм Э. Бегство от свободы. М., 1996</w:t>
      </w:r>
    </w:p>
    <w:p>
      <w:pPr>
        <w:numPr>
          <w:ilvl w:val="0"/>
          <w:numId w:val="17"/>
        </w:numPr>
      </w:pPr>
      <w:r>
        <w:rPr/>
        <w:t xml:space="preserve">Маркузе Г. Одномерный человек. М.. 2000.</w:t>
      </w:r>
    </w:p>
    <w:p>
      <w:pPr>
        <w:numPr>
          <w:ilvl w:val="0"/>
          <w:numId w:val="17"/>
        </w:numPr>
      </w:pPr>
      <w:r>
        <w:rPr/>
        <w:t xml:space="preserve">Леви-Стросс К. Отношения симметрии между ритуалами и мифами соседних народов. Эл. Ресурс: http://www.philosophy.ru/library/lstross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4. Постмодернизм как течение западной общественно-политической мысли. 2 часа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8"/>
        </w:numPr>
      </w:pPr>
      <w:r>
        <w:rPr/>
        <w:t xml:space="preserve">Постмодерн как явление.</w:t>
      </w:r>
    </w:p>
    <w:p>
      <w:pPr>
        <w:numPr>
          <w:ilvl w:val="0"/>
          <w:numId w:val="18"/>
        </w:numPr>
      </w:pPr>
      <w:r>
        <w:rPr/>
        <w:t xml:space="preserve">Постмодернизм в политической мысли Запада. Постбихевиорализм.</w:t>
      </w:r>
    </w:p>
    <w:p>
      <w:pPr>
        <w:numPr>
          <w:ilvl w:val="0"/>
          <w:numId w:val="18"/>
        </w:numPr>
      </w:pPr>
      <w:r>
        <w:rPr/>
        <w:t xml:space="preserve">Постмодернистское/постиндустриальное/информационное общество: соотношение понятий.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Основная литература:</w:t>
      </w:r>
    </w:p>
    <w:p>
      <w:pPr>
        <w:numPr>
          <w:ilvl w:val="0"/>
          <w:numId w:val="19"/>
        </w:numPr>
      </w:pPr>
      <w:r>
        <w:rPr/>
        <w:t xml:space="preserve">Дракер П. Посткапиталистическое общество// Новая индустриальная волна на Западе. Антология. Под ред. В.Л. Иноземцева. М., 1999.</w:t>
      </w:r>
    </w:p>
    <w:p>
      <w:pPr>
        <w:numPr>
          <w:ilvl w:val="0"/>
          <w:numId w:val="19"/>
        </w:numPr>
      </w:pPr>
      <w:r>
        <w:rPr/>
        <w:t xml:space="preserve">Инглегарт Р. Модернизация и постмодернизация//Новая индустриальная волна на Западе. Антология. Под ред. В.Л. Иноземцева. М., 1999.</w:t>
      </w:r>
    </w:p>
    <w:p>
      <w:pPr>
        <w:numPr>
          <w:ilvl w:val="0"/>
          <w:numId w:val="19"/>
        </w:numPr>
      </w:pPr>
      <w:r>
        <w:rPr/>
        <w:t xml:space="preserve">Ильин И. Постмодернизм. От истоков до конца столетия. Эволюция научного мифа. М., 1998</w:t>
      </w:r>
    </w:p>
    <w:p>
      <w:pPr>
        <w:numPr>
          <w:ilvl w:val="0"/>
          <w:numId w:val="19"/>
        </w:numPr>
      </w:pPr>
      <w:r>
        <w:rPr/>
        <w:t xml:space="preserve">Хабермас Ю. Архитектура модерна и постмодерна// Хабермас Ю. Политические работы. М., 2005</w:t>
      </w:r>
    </w:p>
    <w:p>
      <w:pPr>
        <w:numPr>
          <w:ilvl w:val="0"/>
          <w:numId w:val="19"/>
        </w:numPr>
      </w:pPr>
      <w:r>
        <w:rPr/>
        <w:t xml:space="preserve">Кастельс М. Общество сетевых структур// Новая индустриальная волна на Западе. Антология. Под ред. В.Л. Иноземцева. М., 1999.</w:t>
      </w:r>
    </w:p>
    <w:p>
      <w:pPr>
        <w:numPr>
          <w:ilvl w:val="0"/>
          <w:numId w:val="19"/>
        </w:numPr>
      </w:pPr>
      <w:r>
        <w:rPr/>
        <w:t xml:space="preserve">Тоффлер О. Третья волна. М, 2002.</w:t>
      </w:r>
    </w:p>
    <w:p>
      <w:pPr>
        <w:numPr>
          <w:ilvl w:val="0"/>
          <w:numId w:val="19"/>
        </w:numPr>
      </w:pPr>
      <w:r>
        <w:rPr/>
        <w:t xml:space="preserve">Inglehart, R. </w:t>
      </w:r>
      <w:hyperlink r:id="rId11" w:history="1">
        <w:r>
          <w:rPr/>
          <w:t xml:space="preserve">"The Silent Revolution in Europe: Intergenerational Change in Post-industrial Societies." </w:t>
        </w:r>
      </w:hyperlink>
      <w:r>
        <w:rPr/>
        <w:t xml:space="preserve">American Political Science Review, Nov2006, Vol. 100 Issue 4</w:t>
      </w:r>
    </w:p>
    <w:p>
      <w:pPr>
        <w:numPr>
          <w:ilvl w:val="0"/>
          <w:numId w:val="19"/>
        </w:numPr>
      </w:pPr>
      <w:r>
        <w:rPr/>
        <w:t xml:space="preserve">Habermas, J. </w:t>
      </w:r>
      <w:hyperlink r:id="rId12" w:history="1">
        <w:r>
          <w:rPr/>
          <w:t xml:space="preserve">Equal Treatment of Cultures and the Limits of Postmodern Liberalism.</w:t>
        </w:r>
      </w:hyperlink>
      <w:r>
        <w:rPr/>
        <w:t xml:space="preserve"> Journal of Political Philosophy, Mar2005, Vol. 13 Issue 1, p1-28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Дополнительная</w:t>
      </w:r>
      <w:r>
        <w:rPr/>
        <w:t xml:space="preserve"> </w:t>
      </w:r>
      <w:r>
        <w:rPr>
          <w:u w:val="single"/>
        </w:rPr>
        <w:t xml:space="preserve">литература</w:t>
      </w:r>
      <w:r>
        <w:rPr>
          <w:u w:val="single"/>
        </w:rPr>
        <w:t xml:space="preserve">:</w:t>
      </w:r>
    </w:p>
    <w:p>
      <w:pPr>
        <w:numPr>
          <w:ilvl w:val="0"/>
          <w:numId w:val="20"/>
        </w:numPr>
      </w:pPr>
      <w:r>
        <w:rPr/>
        <w:t xml:space="preserve">Мелюхин И. Информационное общество:истоки, проблемы, тенденции развития. М., 1999.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5. Развитие идеологий в западной политической мысли на современном этапе. 2 часа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Развитие классических идеологий.</w:t>
      </w:r>
    </w:p>
    <w:p>
      <w:pPr>
        <w:numPr>
          <w:ilvl w:val="0"/>
          <w:numId w:val="21"/>
        </w:numPr>
      </w:pPr>
      <w:r>
        <w:rPr/>
        <w:t xml:space="preserve">Антиглобализм и альтерглобализм.</w:t>
      </w:r>
    </w:p>
    <w:p>
      <w:pPr>
        <w:numPr>
          <w:ilvl w:val="0"/>
          <w:numId w:val="21"/>
        </w:numPr>
      </w:pPr>
      <w:r>
        <w:rPr/>
        <w:t xml:space="preserve">Феминизм.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Основная литература:</w:t>
      </w:r>
    </w:p>
    <w:p>
      <w:pPr>
        <w:numPr>
          <w:ilvl w:val="0"/>
          <w:numId w:val="22"/>
        </w:numPr>
      </w:pPr>
      <w:r>
        <w:rPr/>
        <w:t xml:space="preserve">Knight, K. </w:t>
      </w:r>
      <w:hyperlink r:id="rId13" w:history="1">
        <w:r>
          <w:rPr/>
          <w:t xml:space="preserve">Transformations of the Concept of Ideology in the Twentieth Century.</w:t>
        </w:r>
      </w:hyperlink>
      <w:r>
        <w:rPr/>
        <w:t xml:space="preserve"> American Political Science Review, Nov2006, Vol. 100 Issue 4, p619-626</w:t>
      </w:r>
    </w:p>
    <w:p>
      <w:pPr>
        <w:numPr>
          <w:ilvl w:val="0"/>
          <w:numId w:val="22"/>
        </w:numPr>
      </w:pPr>
      <w:r>
        <w:rPr/>
        <w:t xml:space="preserve">Moore, N. </w:t>
      </w:r>
      <w:hyperlink r:id="rId14" w:history="1">
        <w:r>
          <w:rPr/>
          <w:t xml:space="preserve">Eco/Feminism, Non-Violence and the Future of Feminism.</w:t>
        </w:r>
      </w:hyperlink>
      <w:r>
        <w:rPr/>
        <w:t xml:space="preserve"> International Feminist Journal of Politics, Sep2008, Vol. 10 Issue 3, p282-298</w:t>
      </w:r>
    </w:p>
    <w:p>
      <w:pPr>
        <w:numPr>
          <w:ilvl w:val="0"/>
          <w:numId w:val="22"/>
        </w:numPr>
      </w:pPr>
      <w:r>
        <w:rPr/>
        <w:t xml:space="preserve">Beckwith, K. </w:t>
      </w:r>
      <w:hyperlink r:id="rId15" w:history="1">
        <w:r>
          <w:rPr/>
          <w:t xml:space="preserve">Mapping Strategic Engagements: WOMEN'S MOVEMENTS AND THE STATE.</w:t>
        </w:r>
      </w:hyperlink>
      <w:r>
        <w:rPr/>
        <w:t xml:space="preserve"> International Feminist Journal of Politics, Sep2007, Vol. 9 Issue 3, p312-338</w:t>
      </w:r>
    </w:p>
    <w:p>
      <w:pPr>
        <w:numPr>
          <w:ilvl w:val="0"/>
          <w:numId w:val="22"/>
        </w:numPr>
      </w:pPr>
      <w:r>
        <w:rPr/>
        <w:t xml:space="preserve">Baehr, Amy R.. </w:t>
      </w:r>
      <w:hyperlink r:id="rId16" w:history="1">
        <w:r>
          <w:rPr/>
          <w:t xml:space="preserve">Feminist Politics and Feminist Pluralism: Can We Do Feminist Political Theory Without Theories of Gender?</w:t>
        </w:r>
      </w:hyperlink>
      <w:r>
        <w:rPr/>
        <w:t xml:space="preserve"> Journal of Political Philosophy, Dec2004, Vol. 12 Issue 4, p411-436,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Дополнительная</w:t>
      </w:r>
      <w:r>
        <w:rPr/>
        <w:t xml:space="preserve"> </w:t>
      </w:r>
      <w:r>
        <w:rPr>
          <w:u w:val="single"/>
        </w:rPr>
        <w:t xml:space="preserve">литература</w:t>
      </w:r>
      <w:r>
        <w:rPr>
          <w:u w:val="single"/>
        </w:rPr>
        <w:t xml:space="preserve">:</w:t>
      </w:r>
    </w:p>
    <w:p>
      <w:pPr>
        <w:numPr>
          <w:ilvl w:val="0"/>
          <w:numId w:val="23"/>
        </w:numPr>
      </w:pPr>
      <w:r>
        <w:rPr/>
        <w:t xml:space="preserve">Leonard, Stephen T., Tronto, Joan C.. </w:t>
      </w:r>
      <w:hyperlink r:id="rId17" w:history="1">
        <w:r>
          <w:rPr/>
          <w:t xml:space="preserve">The Genders of Citizenship.</w:t>
        </w:r>
      </w:hyperlink>
      <w:r>
        <w:rPr/>
        <w:t xml:space="preserve"> American Political Science Review, Feb2007, Vol. 101 Issue 1, p33-46</w:t>
      </w:r>
    </w:p>
    <w:p>
      <w:pPr>
        <w:numPr>
          <w:ilvl w:val="0"/>
          <w:numId w:val="23"/>
        </w:numPr>
      </w:pPr>
      <w:r>
        <w:rPr/>
        <w:t xml:space="preserve">Glasgow, J. </w:t>
      </w:r>
      <w:hyperlink r:id="rId18" w:history="1">
        <w:r>
          <w:rPr/>
          <w:t xml:space="preserve">A Third Way</w:t>
        </w:r>
      </w:hyperlink>
      <w:r>
        <w:rPr/>
        <w:t xml:space="preserve"> in the Race Debate. Journal of Political Philosophy, Jun2006, Vol. 14 Issue 2, p163-185</w:t>
      </w:r>
    </w:p>
    <w:p>
      <w:pPr>
        <w:numPr>
          <w:ilvl w:val="0"/>
          <w:numId w:val="23"/>
        </w:numPr>
      </w:pPr>
      <w:r>
        <w:rPr/>
        <w:t xml:space="preserve">White, S. </w:t>
      </w:r>
      <w:hyperlink r:id="rId19" w:history="1">
        <w:r>
          <w:rPr/>
          <w:t xml:space="preserve">Making anarchism respectable? The social philosophy of Colin Ward.</w:t>
        </w:r>
      </w:hyperlink>
      <w:r>
        <w:rPr/>
        <w:t xml:space="preserve"> Journal of Political Ideologies, Feb2007, Vol. 12 Issue 1, p11-28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6. Общественно-политическая мысль стран Азии, Африки и Латинской Америки в ХХ веке. 4 часа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4"/>
        </w:numPr>
      </w:pPr>
      <w:r>
        <w:rPr/>
        <w:t xml:space="preserve">Общественно-политическая мысль Китая.</w:t>
      </w:r>
    </w:p>
    <w:p>
      <w:pPr>
        <w:numPr>
          <w:ilvl w:val="0"/>
          <w:numId w:val="24"/>
        </w:numPr>
      </w:pPr>
      <w:r>
        <w:rPr/>
        <w:t xml:space="preserve">Общественно-политическая мысль Индии.</w:t>
      </w:r>
    </w:p>
    <w:p>
      <w:pPr>
        <w:numPr>
          <w:ilvl w:val="0"/>
          <w:numId w:val="24"/>
        </w:numPr>
      </w:pPr>
      <w:r>
        <w:rPr/>
        <w:t xml:space="preserve">Общественно-политическая мысль КНДР и Вьетнама.</w:t>
      </w:r>
    </w:p>
    <w:p>
      <w:pPr>
        <w:numPr>
          <w:ilvl w:val="0"/>
          <w:numId w:val="24"/>
        </w:numPr>
      </w:pPr>
      <w:r>
        <w:rPr/>
        <w:t xml:space="preserve">Общественно-политическая мысль стран Африки.</w:t>
      </w:r>
    </w:p>
    <w:p>
      <w:pPr>
        <w:numPr>
          <w:ilvl w:val="0"/>
          <w:numId w:val="24"/>
        </w:numPr>
      </w:pPr>
      <w:r>
        <w:rPr/>
        <w:t xml:space="preserve">Общественно-политическая мысль стран Латинской Америки.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Основная литература:</w:t>
      </w:r>
    </w:p>
    <w:p>
      <w:pPr>
        <w:numPr>
          <w:ilvl w:val="0"/>
          <w:numId w:val="25"/>
        </w:numPr>
      </w:pPr>
      <w:r>
        <w:rPr/>
        <w:t xml:space="preserve">Ганди Мохандус К. Моя вера в ненасилие. Эл. Ресурс: </w:t>
      </w:r>
      <w:hyperlink r:id="rId20" w:history="1">
        <w:r>
          <w:rPr/>
          <w:t xml:space="preserve">http://philosophy.allru.net/perv81.html</w:t>
        </w:r>
      </w:hyperlink>
    </w:p>
    <w:p>
      <w:pPr>
        <w:numPr>
          <w:ilvl w:val="0"/>
          <w:numId w:val="25"/>
        </w:numPr>
      </w:pPr>
      <w:r>
        <w:rPr/>
        <w:t xml:space="preserve">Сунь Ятсен. Три народных принципа//Избранные произведения. М., 1985</w:t>
      </w:r>
    </w:p>
    <w:p>
      <w:pPr>
        <w:numPr>
          <w:ilvl w:val="0"/>
          <w:numId w:val="25"/>
        </w:numPr>
      </w:pPr>
      <w:r>
        <w:rPr/>
        <w:t xml:space="preserve">Сунь Ятсен. Программа строительства государства//Избранные произведения. М., 1985</w:t>
      </w:r>
    </w:p>
    <w:p>
      <w:pPr>
        <w:numPr>
          <w:ilvl w:val="0"/>
          <w:numId w:val="25"/>
        </w:numPr>
      </w:pPr>
      <w:r>
        <w:rPr/>
        <w:t xml:space="preserve">Постановление КПК о великой культурной революции.</w:t>
      </w:r>
    </w:p>
    <w:p>
      <w:pPr>
        <w:numPr>
          <w:ilvl w:val="0"/>
          <w:numId w:val="25"/>
        </w:numPr>
      </w:pPr>
      <w:r>
        <w:rPr/>
        <w:t xml:space="preserve">Цитатник Мао Цзедуна Эл. Ресурс: </w:t>
      </w:r>
      <w:hyperlink r:id="rId21" w:history="1">
        <w:r>
          <w:rPr/>
          <w:t xml:space="preserve">http://biglibrary.narod.ru/czedun.htm</w:t>
        </w:r>
      </w:hyperlink>
    </w:p>
    <w:p>
      <w:pPr>
        <w:numPr>
          <w:ilvl w:val="0"/>
          <w:numId w:val="25"/>
        </w:numPr>
      </w:pPr>
      <w:r>
        <w:rPr/>
        <w:t xml:space="preserve">Гевара Че Партизанская война. Эл. Ресурс: </w:t>
      </w:r>
      <w:hyperlink r:id="rId22" w:history="1">
        <w:r>
          <w:rPr/>
          <w:t xml:space="preserve">http://philosophy.allru.net/che.html</w:t>
        </w:r>
      </w:hyperlink>
    </w:p>
    <w:p>
      <w:pPr>
        <w:numPr>
          <w:ilvl w:val="0"/>
          <w:numId w:val="25"/>
        </w:numPr>
      </w:pPr>
      <w:r>
        <w:rPr/>
        <w:t xml:space="preserve">Ганди М.К. Моя жизнь. М., 1959;</w:t>
      </w:r>
    </w:p>
    <w:p>
      <w:pPr>
        <w:numPr>
          <w:ilvl w:val="0"/>
          <w:numId w:val="25"/>
        </w:numPr>
      </w:pPr>
      <w:r>
        <w:rPr/>
        <w:t xml:space="preserve">Неру Дж. Открытие Индии. М., 1956;</w:t>
      </w:r>
    </w:p>
    <w:p>
      <w:pPr>
        <w:numPr>
          <w:ilvl w:val="0"/>
          <w:numId w:val="25"/>
        </w:numPr>
      </w:pPr>
      <w:r>
        <w:rPr/>
        <w:t xml:space="preserve">Ганди M. К.. Статьи, речи, интервью. М., 1975;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Дополнительная литература:</w:t>
      </w:r>
    </w:p>
    <w:p>
      <w:pPr>
        <w:numPr>
          <w:ilvl w:val="0"/>
          <w:numId w:val="26"/>
        </w:numPr>
      </w:pPr>
      <w:r>
        <w:rPr/>
        <w:t xml:space="preserve">Идейно-политическая сущность маоизма М., 1977 Эл. Ресурс: http://mx.esc.ru/~assur/ocr/maoism/maoism.html</w:t>
      </w:r>
    </w:p>
    <w:p>
      <w:pPr>
        <w:numPr>
          <w:ilvl w:val="0"/>
          <w:numId w:val="26"/>
        </w:numPr>
      </w:pPr>
      <w:r>
        <w:rPr/>
        <w:t xml:space="preserve">Е.А. Торчинов Хайдеггер и традиционалистская мысль Китая XX века//</w:t>
      </w:r>
      <w:hyperlink r:id="rId23" w:history="1">
        <w:r>
          <w:rPr/>
          <w:t xml:space="preserve">Хайдеггер и восточная философия: поиски взаимодополнительности культур</w:t>
        </w:r>
      </w:hyperlink>
      <w:r>
        <w:rPr/>
        <w:t xml:space="preserve"> / Отв.ред. </w:t>
      </w:r>
      <w:hyperlink r:id="rId24" w:history="1">
        <w:r>
          <w:rPr/>
          <w:t xml:space="preserve">М.Я. Корнеев</w:t>
        </w:r>
      </w:hyperlink>
      <w:r>
        <w:rPr/>
        <w:t xml:space="preserve">, </w:t>
      </w:r>
      <w:hyperlink r:id="rId25" w:history="1">
        <w:r>
          <w:rPr/>
          <w:t xml:space="preserve">Е.А. Торчинов</w:t>
        </w:r>
      </w:hyperlink>
      <w:r>
        <w:rPr/>
        <w:t xml:space="preserve">.  СПб.: 2001. С.163-182</w:t>
      </w:r>
    </w:p>
    <w:p>
      <w:pPr>
        <w:numPr>
          <w:ilvl w:val="0"/>
          <w:numId w:val="26"/>
        </w:numPr>
      </w:pPr>
      <w:r>
        <w:rPr/>
        <w:t xml:space="preserve">BERG-SCHLOSSER, D. </w:t>
      </w:r>
      <w:hyperlink r:id="rId26" w:history="1">
        <w:r>
          <w:rPr/>
          <w:t xml:space="preserve">Determinants of democratic successes and failures in Africa.</w:t>
        </w:r>
      </w:hyperlink>
      <w:r>
        <w:rPr/>
        <w:t xml:space="preserve"> European Journal of Political Research, May2008, Vol. 47 Issue 3, p269-306</w:t>
      </w:r>
    </w:p>
    <w:p>
      <w:pPr>
        <w:numPr>
          <w:ilvl w:val="0"/>
          <w:numId w:val="26"/>
        </w:numPr>
      </w:pPr>
      <w:r>
        <w:rPr/>
        <w:t xml:space="preserve">Balagangadhara, S. N.; De Roover, Jakob. </w:t>
      </w:r>
      <w:hyperlink r:id="rId27" w:history="1">
        <w:r>
          <w:rPr/>
          <w:t xml:space="preserve">The Secular State and Religious Conflict: Liberal Neutrality and the Indian Case of Pluralism.</w:t>
        </w:r>
      </w:hyperlink>
      <w:r>
        <w:rPr/>
        <w:t xml:space="preserve"> Journal of Political Philosophy, Mar2007, Vol. 15 Issue 1, p67-92,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7. Политическая концепция ислама: традиция и современность. 2 часа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7"/>
        </w:numPr>
      </w:pPr>
      <w:r>
        <w:rPr/>
        <w:t xml:space="preserve">Политическая концепция традиционного ислама.</w:t>
      </w:r>
    </w:p>
    <w:p>
      <w:pPr>
        <w:numPr>
          <w:ilvl w:val="0"/>
          <w:numId w:val="27"/>
        </w:numPr>
      </w:pPr>
      <w:r>
        <w:rPr/>
        <w:t xml:space="preserve">Современный ислам и арабский национализм.</w:t>
      </w:r>
    </w:p>
    <w:p>
      <w:pPr>
        <w:numPr>
          <w:ilvl w:val="0"/>
          <w:numId w:val="27"/>
        </w:numPr>
      </w:pPr>
      <w:r>
        <w:rPr/>
        <w:t xml:space="preserve">Радикальные версии современного ислама.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Основная литература:</w:t>
      </w:r>
    </w:p>
    <w:p>
      <w:pPr>
        <w:numPr>
          <w:ilvl w:val="0"/>
          <w:numId w:val="28"/>
        </w:numPr>
      </w:pPr>
      <w:r>
        <w:rPr/>
        <w:t xml:space="preserve">Коран</w:t>
      </w:r>
    </w:p>
    <w:p>
      <w:pPr>
        <w:numPr>
          <w:ilvl w:val="0"/>
          <w:numId w:val="28"/>
        </w:numPr>
      </w:pPr>
      <w:r>
        <w:rPr/>
        <w:t xml:space="preserve">Жданов Н.В. Исламская концепция миропорядка М., 2003.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Методические рекомендации для преподавателя</w:t>
      </w:r>
    </w:p>
    <w:p>
      <w:pPr/>
      <w:r>
        <w:rPr/>
        <w:t xml:space="preserve"> </w:t>
      </w:r>
    </w:p>
    <w:p>
      <w:pPr/>
      <w:r>
        <w:rPr/>
        <w:t xml:space="preserve">Структура методических рекомендаций по изучению по изучению дисциплины определяется логикой учебной дисциплины. Целесообразно познакомить студентом с перечнем тем, которые будут рассмотрены в ходе изучения данной дисциплины, а также основными требованиями для  ее качественного освоения. Во введении к каждой теме:  формулируются ее образовательно-воспитательные задачи; раскрывается взаимосвязь темы с ранее пройденным учебным материалом (по данному курсу и по смежным дисциплинам), а также определяется ее значение для последующего обучения. По каждому занятию (лекции, семинарскому или практическому) занятию  должен иметься краткий план его проведения. Целесообразно оставить часть лекционного материала на самостоятельное изучение студентами с обязательной проверкой в ходе следующего занятия. Структура занятия, методика его проведения во многом зависит от выбора самого преподавателя. Методические рекомендации по каждому конкретному занятию должны содержать формулировку целей и задач занятия (целевую установку). Основными формами обучения студентов по данной дисциплине являются лекции и семинарские занятия.</w:t>
      </w:r>
    </w:p>
    <w:p>
      <w:pPr/>
      <w:r>
        <w:rPr/>
        <w:t xml:space="preserve"> Лекция закладывает основы научных знаний, подводит теоретическую базу под изучаемый предмет, служит отправным пунктом по всем остальным формам и методам учебных занятий. Чтение отдельных лекций по выбору преподавателя может сопровождаться показом на специальном экране карт, схем, таблиц с помощью мультимедийного проектора, что послужит лучшему усвоению студентами учебного материала. Использование  на лекции комплекса технических средств обучения требует от преподавателя хорошего умения ими пользоваться и правильного расчета лекционного времени. На первой (вводной) лекции целесообразно студентам в сжатой форме представить структуру и содержание объема учебной дисциплины, ее место в учебном процессе и роли в их будущей профессиональной деятельности. На этом же занятии до студентов доводятся основные требования к изучению данной дисциплины и способы контроля полученных знаний. Итоговая (заключительная) лекция завершает изучение дисциплины. При ее подготовке целесообразно учесть пробелы в знаниях студентов, выявленные на семинарских занятиях, обсуждается вопрос о подведении итогов изучения дисциплины – сдаче зачета или экзамена.</w:t>
      </w:r>
    </w:p>
    <w:p>
      <w:pPr/>
      <w:r>
        <w:rPr/>
        <w:t xml:space="preserve"> Семинарское занятие является  одной из форм обучения студентов данной  дисциплины и одновременно одной из форм контроля (проверки) степени усвоения учебного материала. Проведение семинарского занятия требует от преподавателя хорошего знания специфики группы. Семинарское занятие способствует раскрытию студентов своих знаний, уровня подготовки и общей эрудиции. Наиболее распространенным видом  проведения семинарских занятий является развернутая беседа (дискуссия). Данный вид  занятия предполагает хорошую подготовку студентов по вопросам семинара, знакомства с перечнем рекомендованной  литературы, активной работы студентов. Семинар в форме развернутой беседы позволяет вовлечь в обсуждение поставленных вопросов максимальное количество студентов, активизировать их познавательную деятельность, закрепить полученные в ходе лекций теоретические знания. Чтобы задействовать в работе семинара недостаточно активных студентов, преподаватель может им дать заранее подготовить небольшие выступления. Подготовка семинарского занятия требует от преподавателя хорошей его организации, умения удержать интерес студентов к  обсуждаемым проблемам с помощью продуманных и четко сформулированных дополнительных вопросов к  выступающему или всей группе, акцентировании внимания студентов на новых моментах, возникающих в процессе обсуждения темы. Преподаватель должен держать  ход семинарского занятия под своим контролем, умело направляя его в нужное русло.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Алексеева, Т. А. Современные политические теории : курс лекций / Т. А. Алексеева ; Моск. гос. ин-т междунар. отношений (Университет) МИД России. - Москва : РОССПЭН, 2007. - 464 с. : ил. ; 22 см. - ISBN 5-8243-0754-7</w:t>
      </w:r>
      <w:hyperlink r:id="rId28" w:history="1">
        <w:r>
          <w:rPr/>
          <w:t xml:space="preserve"> </w:t>
        </w:r>
      </w:hyperlink>
      <w:r>
        <w:rPr/>
        <w:t xml:space="preserve"> 23 экз.</w:t>
      </w:r>
    </w:p>
    <w:p>
      <w:pPr/>
      <w:r>
        <w:rPr/>
        <w:t xml:space="preserve"> Политическая наука: новые направления / Пер.с англ. М.М.Гурвица, А.Л.Демчука, Т.В.Якушевой ; Под.ред.Р.Гудмана,Х.-Д.Клингеманна ; Науч.ред.Е.Б.Шестопал. - Москва : Вече, 1999. - 815 с. ; 24 см. - Изд.при содействии И-та "Открытое о-во".-Указ имен:с.782-792.-Предм.указ.:с.793-815. - ISBN 5-7838-0441-X</w:t>
      </w:r>
      <w:hyperlink r:id="rId29" w:history="1">
        <w:r>
          <w:rPr/>
          <w:t xml:space="preserve"> </w:t>
        </w:r>
      </w:hyperlink>
      <w:r>
        <w:rPr/>
        <w:t xml:space="preserve"> 10 экз.</w:t>
      </w:r>
    </w:p>
    <w:p>
      <w:pPr/>
      <w:r>
        <w:rPr/>
        <w:t xml:space="preserve">Политическая наука в современной России: время поиска и контуры эволюции : ежегодник, 2004 / Российская ассоциация политической науки ; [гл. ред. А. И. Соловьев]. - Москва : РОССПЭН, 2004. - 455 с. : табл. ; 22 см. - Библиогр. в конце ст. и в подстроч. примеч. - ISBN 5-8243-0615-X</w:t>
      </w:r>
      <w:hyperlink r:id="rId30" w:history="1">
        <w:r>
          <w:rPr/>
          <w:t xml:space="preserve"> </w:t>
        </w:r>
      </w:hyperlink>
      <w:r>
        <w:rPr/>
        <w:t xml:space="preserve"> 1 экз.</w:t>
      </w:r>
    </w:p>
    <w:p>
      <w:pPr/>
      <w:r>
        <w:rPr/>
        <w:t xml:space="preserve">Современная политическая наук: Методология: Научное издание / отв. ред. О.В. Гаман-Голутвина, А.И. Никитин. - 2-е издание.. испр. и доп.  М.: Аспект Пресс, 2019 1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Американская социологическая мысль: Тексты / Под ред.В.И.Добренькова ; Сост.Е.И.Кравченко. - Москва : Издательство Московского университета, 1994. - 495 с. ; 23 см. - ISBN 5-211-03099-0 – 3 экз.</w:t>
      </w:r>
    </w:p>
    <w:p>
      <w:pPr/>
      <w:r>
        <w:rPr/>
        <w:t xml:space="preserve">Ашимова, В. А. (кандидат философских наук). Постмодернизм как идеологическое и политическое описание мира / В. А. Ашимова [Текст] // Социум и власть. - 2015. - № 5. - С. 54-58. - ISSN 1996-0522. - (Государство и право). - Библиогр. в конце ст. -2 экз.</w:t>
      </w:r>
    </w:p>
    <w:p>
      <w:pPr/>
      <w:r>
        <w:rPr/>
        <w:t xml:space="preserve">Власов, В. Г. Авангардизм. Модернизм. Постмодернизм : [терминологический словарь] / Виктор Власов, Наталия Лукина. - Санкт-Петербург : АЗБУКА-КЛАССИКА, 2005. - 315, [1] с. ; 18 см. - (Малый лексикон искусства). - ISBN 5-352-01292-1 – 1 экз.</w:t>
      </w:r>
    </w:p>
    <w:p>
      <w:pPr/>
      <w:r>
        <w:rPr/>
        <w:t xml:space="preserve">Ильин, И.П.. Постмодернизм от истоков до конца столетия : Эволюция научного мифа / Науч.ред.А.Е.Махов. - Москва : Интрада, 1998. - 255 с. ; 21 см. - Указ.имен:с.219-226. - Библиогр.:с.206-218(296назв.). - ISBN 5-87604-038-X – 3 экз.</w:t>
      </w:r>
    </w:p>
    <w:p>
      <w:pPr/>
      <w:r>
        <w:rPr/>
        <w:t xml:space="preserve">Ильин, И. П. Постмодернизм : Словарь терминов / Илья Ильин ; Науч. ред. А.Е. Махов ; РАН. Ин-т науч. информации по общественным науками. - Москва : Интрада Intrada, 2001. - 384 с. ; 21 см. - Библиогр.: с. 356-369. - Указ.: с. 370-384. - ISBN 5-87604-044-4 - 3 экз.</w:t>
      </w:r>
    </w:p>
    <w:p>
      <w:pPr/>
      <w:r>
        <w:rPr/>
        <w:t xml:space="preserve">Кун, Т. Структура научных революций / Томас Кун ; сост. В. Ю. Кузнецов ; пер. с англ. И. З. Налетова [и др.]. - Москва : АСТ, 2003. - 606 с. ; 21 см. - (Philosophy). - ISBN 5-17-010707-2</w:t>
      </w:r>
      <w:hyperlink r:id="rId31" w:history="1">
        <w:r>
          <w:rPr/>
          <w:t xml:space="preserve"> </w:t>
        </w:r>
      </w:hyperlink>
      <w:r>
        <w:rPr/>
        <w:t xml:space="preserve"> 2 экз.</w:t>
      </w:r>
    </w:p>
    <w:p>
      <w:pPr/>
      <w:r>
        <w:rPr/>
        <w:t xml:space="preserve">Кун, Т. Структура научных революций // Актуальные проблемы современной лингвистики. - Москва, 2009. - С. 17-40. - ISBN 978-5-89349-892-8. - ISBN 978-5-02-033353-6  -3 экз.</w:t>
      </w:r>
    </w:p>
    <w:p>
      <w:pPr/>
      <w:r>
        <w:rPr/>
        <w:t xml:space="preserve">Маркузе Г. Одномерный человек. // Американская социологическая мысль:Тексты. - Москва, 1994. - С.121-146 – 3 экз.</w:t>
      </w:r>
    </w:p>
    <w:p>
      <w:pPr/>
      <w:r>
        <w:rPr/>
        <w:t xml:space="preserve">Маркузе, Г. Разум и революция : Гегель и становление социальной теории / Герберт Маркузе ; Пер. с англ., вступ. ст., послесл. А.П. Шурбелева. - Санкт-Петербург : Владимир Даль, 2000. - 541 с. ; 20 см. - (ΠΡΑΞΙΣ) (Университетская библиотека. Философия). - Пер. изд.: .../ H. Marcuse (London, 1955). - ISBN 5-93615-001-1- 3 экз.</w:t>
      </w:r>
    </w:p>
    <w:p>
      <w:pPr/>
      <w:r>
        <w:rPr/>
        <w:t xml:space="preserve">Новая постиндустриальная волна на Западе : Антология / Под ред. В.Л. Иноземцева. - Москва : Academia, 1999. - 631 с. ; 22 см. - ISBN 5-87444-067-4</w:t>
      </w:r>
      <w:hyperlink r:id="rId32" w:history="1">
        <w:r>
          <w:rPr/>
          <w:t xml:space="preserve">  3 экз.</w:t>
        </w:r>
      </w:hyperlink>
    </w:p>
    <w:p>
      <w:pPr/>
      <w:r>
        <w:rPr/>
        <w:t xml:space="preserve">Панарин, А. С. Постмодернизм и глобализация: проект освобождения собственников от социальных и национальных обязательств // Вопросы философии. - 2003. - № 6. - С.16-36 . - Библиогр. в примеч. – 3 экз.</w:t>
      </w:r>
    </w:p>
    <w:p>
      <w:pPr/>
      <w:r>
        <w:rPr/>
        <w:t xml:space="preserve">Поппер, К. Р. Открытое общество и его враги / Карл Поппер ; пер. с англ. под ред. В. Н. Садовского, Т. 1, Чары Платона, Т. 2, Время лжепророков: Гегель, Маркс и другие оракулы. - Киев : Ника-Центр, 2005. - 798 с. : ил. ; 21 см. - (Сдвиг парадигмы ; [вып. 3]). - Примеч.: с. 455-681. - Имен. указ.: с. 761-774. - Предм. указ.: с. 775-796. - ISBN 966-521-356-3. - ISBN 966-521-295-8 – 12 экз.</w:t>
      </w:r>
    </w:p>
    <w:p>
      <w:pPr/>
      <w:r>
        <w:rPr/>
        <w:t xml:space="preserve">Постмодернизм : Энциклопедия / Сост. и науч. ред. А.А. Грицанов, М.А. Можейко ; Отв. ред. А.И. Мерцалова. - Минск : Интерпрессервис : Книжный Дом, 2001. - 1038 с. ; 27 см. - (Мир энциклопедий). - ISBN 985-6656-05-2. - ISBN 985-428-430-1 – 1 экз.</w:t>
      </w:r>
    </w:p>
    <w:p>
      <w:pPr/>
      <w:r>
        <w:rPr/>
        <w:t xml:space="preserve">Усовская, Э. А. Постмодернизм : учеб. пособие / Э. А. Усовская. - Минск : ТетраСистемс, 2006. - 252 с. ; 21 см. - Слов. терминов: с. 215-242. - Библиогр.: с. 243-250 (111 назв.). - ISBN 985-490-407- - 2экз.</w:t>
      </w:r>
    </w:p>
    <w:p>
      <w:pPr/>
      <w:r>
        <w:rPr/>
        <w:t xml:space="preserve">Фуко М. Герменевтика субъекта : Курс лекций в Колледж де Франс, 1982 : Выдержки // СОЦИО-ЛОГОС:Социология.Антропология.Метафизика.Вып.1. - Москва, 1991. - С.284-311 – 2 экз.</w:t>
      </w:r>
    </w:p>
    <w:p>
      <w:pPr/>
      <w:r>
        <w:rPr/>
        <w:t xml:space="preserve">Фуко, М. П. Слова и вещи : археология гуманитарных наук / Мишель Фуко ; пер. с фр.: Ч. 1 - В. П. Визгин, Ч. 2 - Н. С. Автономова. - Санкт-Петербург : A-cad, 1994. - 406 с. : портр. ; 22 см. - Пер. изд.: ... /Micel Foucault (Paris, 1966). - ISBN 5-85962-021-7 – 1 экз.</w:t>
      </w:r>
    </w:p>
    <w:p>
      <w:pPr/>
      <w:r>
        <w:rPr/>
        <w:t xml:space="preserve">Фуко, М. "Нужно защищать общество" : курс лекций, прочитанных в Коллеж де Франс в 1975-1976 учебном году / Мишель Фуко ; пер с фр. Е. А. Самарской. - Санкт-Петербург : Наука, 2005. - 312 с. ; 21 см. - Пер. изд.:.../ Michel Foucault (Seuil, 1997). - Библиогр. в примеч. в конце лекций. - ISBN 5-02-026848-8. - ISBN 2-02-023169-7- 2 экз.</w:t>
      </w:r>
    </w:p>
    <w:p>
      <w:pPr/>
      <w:r>
        <w:rPr/>
        <w:t xml:space="preserve">Фуко, М. Интеллектуалы и власть / Мишель Фуко ; пер. с фр. И. Окунева ; общ. ред. Б. М. Скуратова, Ч. 2, Статьи и интервью, 1970-1984. - Москва : Праксис, 2005. - 319 с. ; 21 см. - (Новая наука политики). - Пер. изд.: .../ Michel Foucault (1994). - ISBN 5-901574-45-1 - 2 экз.</w:t>
      </w:r>
    </w:p>
    <w:p>
      <w:pPr/>
      <w:r>
        <w:rPr/>
        <w:t xml:space="preserve">Сунь Ятсен. Три народных принципа//Избранные произведения. М., 1985 – 1 экз. (библиотека кафедры)</w:t>
      </w:r>
    </w:p>
    <w:p>
      <w:pPr/>
      <w:r>
        <w:rPr/>
        <w:t xml:space="preserve">Фромм, Э. Бегство от свободы / Эрих Фромм ; [отв. ред. и авт. предисл. П. С. Гуревич ; пер. с англ. Г. Ф. Швейника, Г. А. Новичковой]. - Москва : Академический Проект, 2007. - 271 с. – 15 экз.</w:t>
      </w:r>
    </w:p>
    <w:p>
      <w:pPr/>
      <w:r>
        <w:rPr/>
        <w:t xml:space="preserve">Хабермас, Ю. Политические работы / Юрген Хабермас ; [пер. с нем. Б. М. Скуратов ; сост. А. В. Денежкин]. - Москва : Праксис, 2005. - 362 с. ; 20 см. - (Новая наука политики). - Пер. изд.: ... / Jürgen Habermas (Frankfurt am Main, 1998). - ISBN 5-901574-43-5 – 1экз.</w:t>
      </w:r>
    </w:p>
    <w:p>
      <w:pPr/>
      <w:r>
        <w:rPr/>
        <w:t xml:space="preserve">Хабермас, Ю. Вовлечение другого : Очерки политической теории / Юрген Хабермас ; Пер. с нем. Ю.С. Медведева ; Под ред. Д.В. Скляднева. - Санкт-Петербург : Наука, 2001. - 417 с. : портр. ; 18 см. - (Слово о сущем). - Пер. изд.: .../J. Habermas.- Frankfurt am Main, 1996. - ISBN 5-02-026820-8 – 3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Барт Р.  Актовая лекция, прочитанная при вступлении в должность заведующего кафедрой литературной семиологии в Коллеж де Франс 7 января 1977 года.  Доступно на сайте: </w:t>
      </w:r>
      <w:hyperlink r:id="rId33" w:history="1">
        <w:r>
          <w:rPr/>
          <w:t xml:space="preserve">http://www.philosophy.ru/library/barthes</w:t>
        </w:r>
      </w:hyperlink>
      <w:r>
        <w:rPr/>
        <w:t xml:space="preserve">  </w:t>
      </w:r>
    </w:p>
    <w:p>
      <w:pPr/>
      <w:r>
        <w:rPr/>
        <w:t xml:space="preserve">Витгенштейн Л. Логико-философский трактат. Эл. ресурс: </w:t>
      </w:r>
      <w:hyperlink r:id="rId34" w:history="1">
        <w:r>
          <w:rPr/>
          <w:t xml:space="preserve">http://www.philosophy.ru/library/witt/01/01.html</w:t>
        </w:r>
      </w:hyperlink>
      <w:r>
        <w:rPr/>
        <w:t xml:space="preserve">  </w:t>
      </w:r>
    </w:p>
    <w:p>
      <w:pPr/>
      <w:r>
        <w:rPr/>
        <w:t xml:space="preserve"> Ганди Мохандус К. Моя вера в ненасилие. Эл. Ресурс: </w:t>
      </w:r>
      <w:hyperlink r:id="rId20" w:history="1">
        <w:r>
          <w:rPr/>
          <w:t xml:space="preserve">http://philosophy.allru.net/perv81.html</w:t>
        </w:r>
      </w:hyperlink>
    </w:p>
    <w:p>
      <w:pPr/>
      <w:r>
        <w:rPr>
          <w:u w:val="single"/>
        </w:rPr>
        <w:t xml:space="preserve">Леви-Стросс К. Отношения симметрии между ритуалами и мифами соседних народов. Эл. Ресурс: </w:t>
      </w:r>
      <w:hyperlink r:id="rId35" w:history="1">
        <w:r>
          <w:rPr>
            <w:u w:val="single"/>
          </w:rPr>
          <w:t xml:space="preserve">http://www.philosophy.ru/library/lstross</w:t>
        </w:r>
      </w:hyperlink>
      <w:r>
        <w:rPr>
          <w:u w:val="single"/>
        </w:rPr>
        <w:t xml:space="preserve">  </w:t>
      </w:r>
    </w:p>
    <w:p>
      <w:pPr/>
      <w:r>
        <w:rPr/>
        <w:t xml:space="preserve">Цитатник Мао Цзедуна Эл. Ресурс: </w:t>
      </w:r>
      <w:hyperlink r:id="rId21" w:history="1">
        <w:r>
          <w:rPr/>
          <w:t xml:space="preserve">http://biglibrary.narod.ru/czedun.htm</w:t>
        </w:r>
      </w:hyperlink>
    </w:p>
    <w:p>
      <w:pPr/>
      <w:r>
        <w:rPr/>
        <w:t xml:space="preserve">Гевара Че Партизанская война. Эл. Ресурс: </w:t>
      </w:r>
      <w:hyperlink r:id="rId22" w:history="1">
        <w:r>
          <w:rPr/>
          <w:t xml:space="preserve">http://philosophy.allru.net/che.html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E3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76D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634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190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3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FB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FD6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885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CAE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196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CDC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0E6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B33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4BE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A17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6212C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CF3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9C5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E10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3DC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F89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5B83E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477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06E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01A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8C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0EE2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87A9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C43C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.ebscohost.com/ehost/viewarticle?data=dGJyMPPp44rp2%2fdV0%2bnjisfk5Ie46bRPt6q0S7Gk84vj6PFG497ti%2fK2r0itp7dHsKauUJ6uuEm1sK9RnrfLPvLo34bx1%2bGM5%2bXsgeKzsEiwqK9Jt66uSaTi34bls%2fCNpNrgVd%2fm5j7y1%2bVVv8SkeeyzsEuyrLVPsa2kfu3o63nys%2bSN6uLyffbq&amp;hid=9" TargetMode="External"/><Relationship Id="rId8" Type="http://schemas.openxmlformats.org/officeDocument/2006/relationships/hyperlink" Target="http://web.ebscohost.com/ehost/viewarticle?data=dGJyMPPp44rp2%2fdV0%2bnjisfk5Ie46bRPt6q0S7Gk84vj6PFG497ti%2fK2r0itp7dHsKauUJ6uuEm1sK9RnrfLPvLo34bx1%2bGM5%2bXsgeKzsEiwqK9Jt66uSaTi34bls%2fCNpNrgVd%2fm5j7y1%2bVVv8SkeeyzsEuyrLVPsa6kfu3o63nys%2bSN6uLyffbq&amp;hid=9" TargetMode="External"/><Relationship Id="rId9" Type="http://schemas.openxmlformats.org/officeDocument/2006/relationships/hyperlink" Target="http://web.ebscohost.com/ehost/viewarticle?data=dGJyMPPp44rp2%2fdV0%2bnjisfk5Ie46bRPt6q0S7Gk84vj6PFG497ti%2fK2r0itp7dHsKauUJ6uuEm1sK9RnrfLPvLo34bx1%2bGM5%2bXsgeKzsEiwqK9Jt66uSaTi34bls%2fCNpNrgVd%2fm5j7y1%2bVVv8SkeeyzsEuyrLVPsa%2bkfu3o63nys%2bSN6uLyffbq&amp;hid=9" TargetMode="External"/><Relationship Id="rId10" Type="http://schemas.openxmlformats.org/officeDocument/2006/relationships/hyperlink" Target="http://web.ebscohost.com/ehost/viewarticle?data=dGJyMPPp44rp2%2fdV0%2bnjisfk5Ie46bRPt6q0S7Gk84vj6PFG497ti%2fK2r0itp7dHsKauUJ6tuE22sLBQnrfLPvLo34bx1%2bGM5%2bXsgeKzsEiwqK9Jt66uSaTi34bls%2fCNpNrgVd%2fm5j7y1%2bVVv8SkeeyzsE2yq7BQsaqkfu3o63nys%2bSN6uLyffbq&amp;hid=109" TargetMode="External"/><Relationship Id="rId11" Type="http://schemas.openxmlformats.org/officeDocument/2006/relationships/hyperlink" Target="http://web.ebscohost.com/ehost/viewarticle?data=dGJyMPPp44rp2%2fdV0%2bnjisfk5Ie46bRPt6q0S7Gk84vj6PFG497ti%2fK2r0itp7dHsKauUJ6uuEq3sK5OnrfLPvLo34bx1%2bGM5%2bXsgeKzsEiwqK9Jt66uSaTi34bls%2fCNpNrgVd%2fm5j7y1%2bVVv8SkeeyzsEuyrLVPtqakfu3o63nys%2bSN6uLyffbq&amp;hid=103" TargetMode="External"/><Relationship Id="rId12" Type="http://schemas.openxmlformats.org/officeDocument/2006/relationships/hyperlink" Target="http://web.ebscohost.com/ehost/viewarticle?data=dGJyMPPp44rp2%2fdV0%2bnjisfk5Ie46bRPt6q0S7Gk84vj6PFG497ti%2fK2r0itp7dHsKauUJ6uuEuxsLNJnrfLPvLo34bx1%2bGM5%2bXsgeKzsEiwqK9Jt66uSaTi34bls%2fCNpNrgVd%2fm5j7y1%2bVVv8Skeeyzr06wrrFLr6akfu3o63nys%2bSN6uLyffbq&amp;hid=109" TargetMode="External"/><Relationship Id="rId13" Type="http://schemas.openxmlformats.org/officeDocument/2006/relationships/hyperlink" Target="http://web.ebscohost.com/ehost/viewarticle?data=dGJyMPPp44rp2%2fdV0%2bnjisfk5Ie46bRPt6q0S7Gk84vj6PFG497ti%2fK2r0itp7dHsKauUJ6uuEq0sK5PnrfLPvLo34bx1%2bGM5%2bXsgeKzsEiwqK9Jt66uSaTi34bls%2fCNpNrgVd%2fm5j7y1%2bVVv8SkeeyzsEuyrLVPs6ykfu3o63nys%2bSN6uLyffbq&amp;hid=102" TargetMode="External"/><Relationship Id="rId14" Type="http://schemas.openxmlformats.org/officeDocument/2006/relationships/hyperlink" Target="http://web.ebscohost.com/ehost/viewarticle?data=dGJyMPPp44rp2%2fdV0%2bnjisfk5Ie46bRPt6q0S7Gk84vj6PFG497ti%2fK2r0itp7dHsKauUJ6uuEuxsLNJnrfLPvLo34bx1%2bGM5%2bXsgeKzsEiwqK9Jt66uSaTi34bls%2fCNpNrgVd%2fm5j7y1%2bVVv8SkeeyzsUu3qrNKrqykfu3o63nys%2bSN6uLyffbq&amp;hid=109" TargetMode="External"/><Relationship Id="rId15" Type="http://schemas.openxmlformats.org/officeDocument/2006/relationships/hyperlink" Target="http://web.ebscohost.com/ehost/viewarticle?data=dGJyMPPp44rp2%2fdV0%2bnjisfk5Ie46bRPt6q0S7Gk84vj6PFG497ti%2fK2r0itp7dHsKauUJ6uuEu1sLNInrfLPvLo34bx1%2bGM5%2bXsgeKzsEiwqK9Jt66uSaTi34bls%2fCNpNrgVd%2fm5j7y1%2bVVv8SkeeyzsE6wp65Isa6kfu3o63nys%2bSN6uLyffbq&amp;hid=9" TargetMode="External"/><Relationship Id="rId16" Type="http://schemas.openxmlformats.org/officeDocument/2006/relationships/hyperlink" Target="http://web.ebscohost.com/ehost/viewarticle?data=dGJyMPPp44rp2%2fdV0%2bnjisfk5Ie46bRPt6q0S7Gk84vj6PFG497ti%2fK2r0itp7dHsKauUJ6uuEu1sLNInrfLPvLo34bx1%2bGM5%2bXsgeKzsEiwqK9Jt66uSaTi34bls%2fCNpNrgVd%2fm5j7y1%2bVVv8Skeeyzr0y2rK5Msqukfu3o63nys%2bSN6uLyffbq&amp;hid=9" TargetMode="External"/><Relationship Id="rId17" Type="http://schemas.openxmlformats.org/officeDocument/2006/relationships/hyperlink" Target="http://web.ebscohost.com/ehost/viewarticle?data=dGJyMPPp44rp2%2fdV0%2bnjisfk5Ie46bRPt6q0S7Gk84vj6PFG497ti%2fK2r0itp7dHsKauUJ6tuE22sLBQnrfLPvLo34bx1%2bGM5%2bXsgeKzsEiwqK9Jt66uSaTi34bls%2fCNpNrgVd%2fm5j7y1%2bVVv8SkeeyzsEy3r7ZRrqikfu3o63nys%2bSN6uLyffbq&amp;hid=109" TargetMode="External"/><Relationship Id="rId18" Type="http://schemas.openxmlformats.org/officeDocument/2006/relationships/hyperlink" Target="http://web.ebscohost.com/ehost/viewarticle?data=dGJyMPPp44rp2%2fdV0%2bnjisfk5Ie46bRPt6q0S7Gk84vj6PFG497ti%2fK2r0itp7dHsKauUJ6uuEuxsLNJnrfLPvLo34bx1%2bGM5%2bXsgeKzsEiwqK9Jt66uSaTi34bls%2fCNpNrgVd%2fm5j7y1%2bVVv8SkeeyzsEiyqbdLt6ikfu3o63nys%2bSN6uLyffbq&amp;hid=109" TargetMode="External"/><Relationship Id="rId19" Type="http://schemas.openxmlformats.org/officeDocument/2006/relationships/hyperlink" Target="http://web.ebscohost.com/ehost/viewarticle?data=dGJyMPPp44rp2%2fdV0%2bnjisfk5Ie46bRPt6q0S7Gk84vj6PFG497ti%2fK2r0itp7dHsKauUJ6uuEuxsLNJnrfLPvLo34bx1%2bGM5%2bXsgeKzsEiwqK9Jt66uSaTi34bls%2fCNpNrgVd%2fm5j7y1%2bVVv8SkeeyzsEyvq7JMr66kfu3o63nys%2bSN6uLyffbq&amp;hid=109" TargetMode="External"/><Relationship Id="rId20" Type="http://schemas.openxmlformats.org/officeDocument/2006/relationships/hyperlink" Target="http://philosophy.allru.net/perv81.html" TargetMode="External"/><Relationship Id="rId21" Type="http://schemas.openxmlformats.org/officeDocument/2006/relationships/hyperlink" Target="http://biglibrary.narod.ru/czedun.htm" TargetMode="External"/><Relationship Id="rId22" Type="http://schemas.openxmlformats.org/officeDocument/2006/relationships/hyperlink" Target="http://philosophy.allru.net/che.html" TargetMode="External"/><Relationship Id="rId23" Type="http://schemas.openxmlformats.org/officeDocument/2006/relationships/hyperlink" Target="http://anthropology.ru/ru/texts/gathered/heideast/index.html" TargetMode="External"/><Relationship Id="rId24" Type="http://schemas.openxmlformats.org/officeDocument/2006/relationships/hyperlink" Target="http://anthropology.ru/ru/we/korneev.html" TargetMode="External"/><Relationship Id="rId25" Type="http://schemas.openxmlformats.org/officeDocument/2006/relationships/hyperlink" Target="http://anthropology.ru/ru/we/torchin.html" TargetMode="External"/><Relationship Id="rId26" Type="http://schemas.openxmlformats.org/officeDocument/2006/relationships/hyperlink" Target="http://web.ebscohost.com/ehost/viewarticle?data=dGJyMPPp44rp2%2fdV0%2bnjisfk5Ie46bRPt6q0S7Gk84vj6PFG497ti%2fK2r0itp7dHsKauUJ6uuEuxsLNJnrfLPvLo34bx1%2bGM5%2bXsgeKzsEiwqK9Jt66uSaTi34bls%2fCNpNrgVd%2fm5j7y1%2bVVv8SkeeyzsUquqbdIr6ukfu3o63nys%2bSN6uLyffbq&amp;hid=109" TargetMode="External"/><Relationship Id="rId27" Type="http://schemas.openxmlformats.org/officeDocument/2006/relationships/hyperlink" Target="http://web.ebscohost.com/ehost/viewarticle?data=dGJyMPPp44rp2%2fdV0%2bnjisfk5Ie46bRPt6q0S7Gk84vj6PFG497ti%2fK2r0itp7dHsKauUJ6uuEu1sLNInrfLPvLo34bx1%2bGM5%2bXsgeKzsEiwqK9Jt66uSaTi34bls%2fCNpNrgVd%2fm5j7y1%2bVVv8SkeeyzsEu2qLVOsa%2bkfu3o63nys%2bSN6uLyffbq&amp;hid=9" TargetMode="External"/><Relationship Id="rId28" Type="http://schemas.openxmlformats.org/officeDocument/2006/relationships/hyperlink" Target="http://foliant.ru/catalog/psulibr?SHOW_ONE_BOOK+2BE9FB" TargetMode="External"/><Relationship Id="rId29" Type="http://schemas.openxmlformats.org/officeDocument/2006/relationships/hyperlink" Target="http://foliant.ru/catalog/psulibr?SHOW_ONE_BOOK+059CD0" TargetMode="External"/><Relationship Id="rId30" Type="http://schemas.openxmlformats.org/officeDocument/2006/relationships/hyperlink" Target="http://foliant.ru/catalog/psulibr?SHOW_ONE_BOOK+2DCA5A" TargetMode="External"/><Relationship Id="rId31" Type="http://schemas.openxmlformats.org/officeDocument/2006/relationships/hyperlink" Target="http://foliant.ru/catalog/psulibr?SHOW_ONE_BOOK+0FBC35" TargetMode="External"/><Relationship Id="rId32" Type="http://schemas.openxmlformats.org/officeDocument/2006/relationships/hyperlink" Target="http://foliant.ru/catalog/psulibr?SHOW_ONE_BOOK+08364B" TargetMode="External"/><Relationship Id="rId33" Type="http://schemas.openxmlformats.org/officeDocument/2006/relationships/hyperlink" Target="http://www.philosophy.ru/library/barthes" TargetMode="External"/><Relationship Id="rId34" Type="http://schemas.openxmlformats.org/officeDocument/2006/relationships/hyperlink" Target="http://www.philosophy.ru/library/witt/01/01.html" TargetMode="External"/><Relationship Id="rId35" Type="http://schemas.openxmlformats.org/officeDocument/2006/relationships/hyperlink" Target="http://www.philosophy.ru/library/lstr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2026-04-21T02:07:28+03:00</dcterms:created>
  <dcterms:modified xsi:type="dcterms:W3CDTF">2026-04-21T02:07:28+03:00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