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НАНОТЕХНОЛОГИИ И НАНОМАТЕРИАЛЫ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выбирать материалы для применения при эксплуатации и ремонте транспортных, транспортно-технологических машин и оборудования различного назначения с учетом влияния внешних факторов и требований безопасной, эффективной эксплуатации и стоимости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 Материалы для применения при эксплуатации и ремонте транспортных, транспортно-технологических машин и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Выбрать материалы для применения при эксплуатации и ремонте транспортных, транспортно-технологических машин и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выбора материалов для применения при эксплуатации и ремонте транспортных, транспортно-технологических машин и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направлений полезного использования природных ресурсов, энергии и материалов при эксплуатации, ремонте и сервисном обслуживании транспортных и транспортно-технологических машин и оборудования различного назначения, их агрегатов, систем и элементов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применяемые термины и определения;основные виды, физико-механические и химические свойства наноматериалов, используемых в современном машиностроении; закономерность и динамику  развития инновационных технологий машиностроения и производства на отечественном и зарубежных рынках.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Планировать и проводить эксперименты и на основании экспериментальных данных прогнозировать поведение наноматериалов при энергетическом воздействии на вещество; формулировать и анализировать техническую задачу.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системного подхода к изучению научно-технической информации отечественного и зарубежного опыта.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 составе коллектива исполнителей к выполнению теоретических, экспериментальных, вычислительных исследований по научно-техническому обоснованию инновационных технологий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Перспективные процессы и технологии получения наноматериалов.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перспективные процессы и технологии получения наноматериалов.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Теоретическими и практическими навыками анализа получения наноматериалов.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Нанотехнологии и наноматериалы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наноматериалов.. Обзор. Терминология. Основные этапы развития нанотехнологий. Основы классификации наноматериалов. Основные типы структур наноматериалов. Особенности поведения объектов наномира.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Методы получения наноматериалов с использованием порошковой металлургии.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Химическое осаждение наноматериалов из паровой фазы. Осаждение материалов с использованием плазмы тлеющего разряда.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Исследование размерных характеристик. Определение элементного, структурного и фазового состава. Методы изучения поверхности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Механические, физические и химические свойства наноматериалов.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наноматериалов. Размерные зависимости свойств наноматериалов. Структура наноматериалов. Характеристики дисперсности наноматериалов. Поверхность, границы, морфология наноматериалов.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Фуллерены, фуллериты, нанотрубки, нанопроволоки и нановолокна. Способы их получения. Молекулярные композиты, «умные» полимерные материалы. Свойства нанокомпозитов.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Технологии, основанные на физических процессах осаждения наноматериалов из паровой фазы: термическое испарение материалов, катодное и магнетронное распыление.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Полимеры, модифицированные углеродными нанотрубками.  Получение нанокомпозитов. Применение нанокомпозитов. Нанопористые материалы.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Технология формования изделий из нанопорошков. Методы с использованием аморфизации. Технологические основы получение наноматериалов с использованием интенсивной пластической деформации.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конструкционных наноматериалов в автомобилестроении, при ремонте и эксплуатации автомобилей. Применение инструментальных наноструктурных материалов при производстве и ремонте деталей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инструментальных наноструктурных материалов при производстве и ремонте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наноматериалов.. Наноматериалы. Классификация и типы структур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наноматериалов.. Свойства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 Способы получения объемных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Способы получения углеродных наноструктур. Нанокомпозитные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 наноматериалов. Полимерные нанокомпозиты. Слоистые  нанокомпозиты. Нанокомпозиты с сетчатой структурой.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нанопокрытий на основе диоксида кремния, диоксида титана, фтортензидные соединения на эксплуатационные поверхности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 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1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1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1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1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1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1"/>
        </w:numPr>
      </w:pPr>
      <w:r>
        <w:rPr/>
        <w:t xml:space="preserve">Нанотехнологии в топливе и автомобильных маслах.</w:t>
      </w:r>
    </w:p>
    <w:p>
      <w:pPr>
        <w:numPr>
          <w:ilvl w:val="0"/>
          <w:numId w:val="1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1"/>
        </w:numPr>
      </w:pPr>
      <w:r>
        <w:rPr/>
        <w:t xml:space="preserve">Шунгит (определение, характеристика, свойства).</w:t>
      </w:r>
    </w:p>
    <w:p>
      <w:pPr>
        <w:numPr>
          <w:ilvl w:val="0"/>
          <w:numId w:val="1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1"/>
        </w:numPr>
      </w:pPr>
      <w:r>
        <w:rPr/>
        <w:t xml:space="preserve">МДО-оксидирование. </w:t>
      </w:r>
    </w:p>
    <w:p>
      <w:pPr>
        <w:numPr>
          <w:ilvl w:val="0"/>
          <w:numId w:val="1"/>
        </w:numPr>
      </w:pPr>
      <w:r>
        <w:rPr/>
        <w:t xml:space="preserve">Гидрофобные покрытия.</w:t>
      </w:r>
    </w:p>
    <w:p>
      <w:pPr>
        <w:numPr>
          <w:ilvl w:val="0"/>
          <w:numId w:val="1"/>
        </w:numPr>
      </w:pPr>
      <w:r>
        <w:rPr/>
        <w:t xml:space="preserve">Наноподшипники. </w:t>
      </w:r>
    </w:p>
    <w:p>
      <w:pPr>
        <w:numPr>
          <w:ilvl w:val="0"/>
          <w:numId w:val="1"/>
        </w:numPr>
      </w:pPr>
      <w:r>
        <w:rPr/>
        <w:t xml:space="preserve">Применение наноматериалов в древесных композиционных материалах.</w:t>
      </w:r>
    </w:p>
    <w:p>
      <w:pPr>
        <w:numPr>
          <w:ilvl w:val="0"/>
          <w:numId w:val="1"/>
        </w:numPr>
      </w:pPr>
      <w:r>
        <w:rPr/>
        <w:t xml:space="preserve">Нанопокрытия на поверхности автомобильной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2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составу.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распределению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форме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2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2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2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2"/>
        </w:numPr>
      </w:pPr>
      <w:r>
        <w:rPr/>
        <w:t xml:space="preserve">Ремонто-восстановительные составы. Принцип работы.</w:t>
      </w:r>
    </w:p>
    <w:p>
      <w:pPr>
        <w:numPr>
          <w:ilvl w:val="0"/>
          <w:numId w:val="2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2"/>
        </w:numPr>
      </w:pPr>
      <w:r>
        <w:rPr/>
        <w:t xml:space="preserve">Шунгит, как наноструктурированный материал (определение, характеристика, свойства).</w:t>
      </w:r>
    </w:p>
    <w:p>
      <w:pPr>
        <w:numPr>
          <w:ilvl w:val="0"/>
          <w:numId w:val="2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2"/>
        </w:numPr>
      </w:pPr>
      <w:r>
        <w:rPr/>
        <w:t xml:space="preserve">Нанокерамичесике материалы.</w:t>
      </w:r>
    </w:p>
    <w:p>
      <w:pPr>
        <w:numPr>
          <w:ilvl w:val="0"/>
          <w:numId w:val="2"/>
        </w:numPr>
      </w:pPr>
      <w:r>
        <w:rPr/>
        <w:t xml:space="preserve">Микродуговое оксидирование-оксидирование. Суть процесса.</w:t>
      </w:r>
    </w:p>
    <w:p>
      <w:pPr>
        <w:numPr>
          <w:ilvl w:val="0"/>
          <w:numId w:val="2"/>
        </w:numPr>
      </w:pPr>
      <w:r>
        <w:rPr/>
        <w:t xml:space="preserve">Капролоновые материалы.</w:t>
      </w:r>
    </w:p>
    <w:p>
      <w:pPr>
        <w:numPr>
          <w:ilvl w:val="0"/>
          <w:numId w:val="2"/>
        </w:numPr>
      </w:pPr>
      <w:r>
        <w:rPr/>
        <w:t xml:space="preserve">Гидрофобные покрытия. Физика процесса. Примеры.</w:t>
      </w:r>
    </w:p>
    <w:p>
      <w:pPr>
        <w:numPr>
          <w:ilvl w:val="0"/>
          <w:numId w:val="2"/>
        </w:numPr>
      </w:pPr>
      <w:r>
        <w:rPr/>
        <w:t xml:space="preserve">Наноподшипники. Схема, принцип работы.</w:t>
      </w:r>
    </w:p>
    <w:p>
      <w:pPr>
        <w:numPr>
          <w:ilvl w:val="0"/>
          <w:numId w:val="2"/>
        </w:numPr>
      </w:pPr>
      <w:r>
        <w:rPr/>
        <w:t xml:space="preserve">Применение наноматериалов в ДСтП.</w:t>
      </w:r>
    </w:p>
    <w:p>
      <w:pPr>
        <w:numPr>
          <w:ilvl w:val="0"/>
          <w:numId w:val="2"/>
        </w:numPr>
      </w:pPr>
      <w:r>
        <w:rPr/>
        <w:t xml:space="preserve">Принцип действия автозатемнения стекол заднего вида транспортного средства.</w:t>
      </w:r>
    </w:p>
    <w:p>
      <w:pPr>
        <w:numPr>
          <w:ilvl w:val="0"/>
          <w:numId w:val="2"/>
        </w:numPr>
      </w:pPr>
      <w:r>
        <w:rPr/>
        <w:t xml:space="preserve">Нанонапыления на стекла автомобилей (ветровые и заднего вида). Схема, принцип действия, физика процесса.</w:t>
      </w:r>
    </w:p>
    <w:p>
      <w:pPr/>
      <w:r>
        <w:rPr/>
        <w:t xml:space="preserve"> 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(16 час) и самостоятельную работу студента (92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реферату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 курса. Реферат включает себя отчет о проделанных лабораторных работах.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</w:t>
      </w:r>
      <w:r>
        <w:rPr/>
        <w:t xml:space="preserve"> </w:t>
      </w:r>
      <w:r>
        <w:rPr/>
        <w:t xml:space="preserve"> виде презентации в </w:t>
      </w:r>
      <w:r>
        <w:rPr/>
        <w:t xml:space="preserve">PowerPoint</w:t>
      </w:r>
      <w:r>
        <w:rPr/>
        <w:t xml:space="preserve">. Если обучающийся</w:t>
      </w:r>
      <w:r>
        <w:rPr/>
        <w:t xml:space="preserve"> </w:t>
      </w:r>
      <w:r>
        <w:rPr/>
        <w:t xml:space="preserve"> делает доклад с презентацией, отвечающей всем требованиям, то ему ставится экзамен автоматом.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проходят с начала третьего семестра еженедельно.</w:t>
      </w:r>
    </w:p>
    <w:p>
      <w:pPr/>
      <w:r>
        <w:rPr/>
        <w:t xml:space="preserve">Экзамен по дисциплине проводится перед зимней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  практические занятия. Лекции и практические занятия проходят с начала пятого семестра. В течение семестра проводится контроль посещаемости. Контроль проводится на каждой лекции. Практические занятия проходят с начала пятого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материал. Обучающиеся, в течение, семестра готовят реферат и презентацию по выбранной теме (представлены в материалах ФОС). 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  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экзамен автоматом.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реферата.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учебное пособие для студентов, обучающихся по направлению подготовки "Нанотехнологии" / Ч. Пул - мл., Ф. Оуэнс ; пер. с англ. под ред. Ю. И. Головина. - Изд. 4-е, испр. и доп. - Москва : Техносфера, 2009. - 335 с. : ил. ; 25 см. - (Мир материалов и технологий). - Прил.: с. 311 -335.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учеб. пособие для студентов, обучающихся по направлению подгот. "Нанотехнологии" / Ч. Пул-мл., Ф. Оуэнс ; пер. с англ. под ред. Ю. И. Головина, доп. В. В. Лучинина. - Москва : Техносфера, 2006. - 334 с. : ил., табл. ; 24 см. - (Мир материалов и технологий ; VI (09)). - Пер. изд.: ... / Charles P. Poole-Jr., Frank J. Owens (2003). - Прил.: с. 311-318.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Нанотехнологии : учеб. пособие для студентов, обучающихся по направлению подгот. "Нанотехнологии" / Ч. Пул, Ф. Оуэнс ; пер. с англ. под ред. Ю. И. Головина. Доп. В. В. Лучинина. - 2-е, доп. изд. - Москва : Техносфера, 2005. - 334 с. : ил., табл. ; 24 см. - (Мир материалов и технологий ; VI [03]). - Пер. изд.: ... / Charles P. Poole, Frank J. Owens (2003). - Прил.: с. 311-318</w:t>
      </w:r>
    </w:p>
    <w:p>
      <w:pPr/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Алымов, М. И. Нанотехнологии и наноматериалы: история, перспективы развития, терминология и классификация / М. И. Алымов, А. Г. Колмаков // </w:t>
      </w:r>
      <w:hyperlink r:id="rId7" w:history="1">
        <w:r>
          <w:rPr/>
          <w:t xml:space="preserve">Технология металлов. - 2007. - N 1. - С. 49-55</w:t>
        </w:r>
      </w:hyperlink>
      <w:r>
        <w:rPr/>
        <w:t xml:space="preserve">. - (Справочник инженера-технолога). - Библиогр.: с. 55</w:t>
      </w:r>
    </w:p>
    <w:p>
      <w:pPr>
        <w:numPr>
          <w:ilvl w:val="0"/>
          <w:numId w:val="4"/>
        </w:numPr>
      </w:pPr>
      <w:r>
        <w:rPr/>
        <w:t xml:space="preserve">Андриевский, Р. А. Металлические нано- и микростекла: новые подходы в наноструктурном материаловедении / Р. А. Андриевский [Текст] // </w:t>
      </w:r>
      <w:hyperlink r:id="rId8" w:history="1">
        <w:r>
          <w:rPr/>
          <w:t xml:space="preserve">Успехи физических наук. - 2013. - Т. 183, № 3. - С. 277-285. - ISSN 0042-1294</w:t>
        </w:r>
      </w:hyperlink>
      <w:r>
        <w:rPr/>
        <w:t xml:space="preserve">. - (Обзоры актуальных проблем). - Библиогр.: с. 285</w:t>
      </w:r>
    </w:p>
    <w:p>
      <w:pPr>
        <w:numPr>
          <w:ilvl w:val="0"/>
          <w:numId w:val="4"/>
        </w:numPr>
      </w:pPr>
      <w:r>
        <w:rPr/>
        <w:t xml:space="preserve">Панов, А. А. Нанотехнологии в переработке полимеров / А. А. Панов, Г. Е. Заиков [Текст] // Пластические массы. - 2012. - № 9. - С. 62-64. - ISSN 0544-2901. - Библиогр.: с. 63-64</w:t>
      </w:r>
    </w:p>
    <w:p>
      <w:pPr>
        <w:numPr>
          <w:ilvl w:val="0"/>
          <w:numId w:val="4"/>
        </w:numPr>
      </w:pPr>
      <w:r>
        <w:rPr/>
        <w:t xml:space="preserve">Панов, В. С. Нанотехнологии в производстве твердых сплавов : обзор / В. С. Панов // Известия вузов. Цветная металлургия, 2007. - N 2. - С. 63-68. - (Порошковые материалы и покрытия). - Библиогр.: с. 68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4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«Нанотехнологиии наноматериалы»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</w:t>
      </w:r>
    </w:p>
    <w:p>
      <w:pPr>
        <w:numPr>
          <w:ilvl w:val="0"/>
          <w:numId w:val="6"/>
        </w:numPr>
      </w:pPr>
      <w:r>
        <w:rPr/>
        <w:t xml:space="preserve">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34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0AD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3BF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D0D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417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E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281+1E6DCB+-1+-1" TargetMode="External"/><Relationship Id="rId8" Type="http://schemas.openxmlformats.org/officeDocument/2006/relationships/hyperlink" Target="http://foliant.ru/catalog/psulibr?BOOK_UP+000DAD+541EF7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2026-04-20T22:39:15+03:00</dcterms:created>
  <dcterms:modified xsi:type="dcterms:W3CDTF">2026-04-20T22:39:15+03:00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