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ТЕХНИЧЕСКАЯ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освоению особенностей обслуживания и ремонта транспортных и транспортно-технологических машин, технического и технологического оборудования и транспортных коммуникаций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производственно технологические и организационно-технические системы
классификацию систем;
виды и формы информационного обеспечения технических систем;
управляющие и управляемые элементы системы;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методы системного анализа для рационального (оптимального) управления системами автотранспортного комплекса;
оценивать эффективность информационных ресурсов;
принимать решения в условиях дефицита информации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поиска, выбора и принятия решений;
методом априорного ранжирования при оценке влияния производственно-технической базы АТП на работоспособность автомобильного парка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освоению технологий и форм организации диагностики, технического обслуживания и ремонта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содержание основных  работ по диагностированию систем и агрегатов ТиТТМО, общее представление о технологических операциях ТР характеризующих его видах работ; 
- основные технические параметры, определяющие исправное состояние агрегатов и систем ТиТТМО отрасли, регламентирующие их нормативные документы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выполнять технические измерения механических, газодинамических и электрических параметров ТиТТМО, пользоваться современными измерительными средствами;
-выполнять диагностику и анализ причин неисправностей, отказов и поломок деталей и узлов ТиТТМО;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навыками организации технической эксплуатации транспортных и транспортно-технологических машин и комплексов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ПК-22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изучать и анализировать необходимую информацию, технические данные, показатели и результаты работы по совершенствованию технологических процессов эксплуатации, ремонта и сервисного обслуживания транспортных и транспортно-технологических машин и оборудования различного назначения, их агрегатов, систем и элементов, проводить необходимые расчеты, используя современные технические средства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Структуры данных, используемых для представления типовых
информационных объектов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Анализировать и оценивать социальную информацию, планировать и осуществлять свою деятельность с учетом результатов этого анализа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Способами поиска современных решений в области управления движением транспортных средств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Техническая эксплуатация транспортно-технологических машин и комплексов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изменения технического состояния ТТМиК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обеспечения работоспособности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ТЭ как подсистема транспорта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изменения технического состояния ТТМиК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обеспечения работоспособности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ТЭ как подсистема транспорта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ТО, Основные задачи, особенности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Гаражное оборудование для ТОиР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изменения технического состояния ТТМиК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ТО, Основные задачи, особенности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ТЭ как подсистема транспорта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  практических,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Используется контроль текущей успеваемости на лекционных и практических занятиях в виде беседы. В ходе изучения дисциплины используется индивидуальный подход к обучаемому, в виде оказания консультаций по эксплуатации и диагностированию его индивидуального транспортного средства.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Темы для самостоятельного изучения:</w:t>
      </w:r>
    </w:p>
    <w:p>
      <w:pPr>
        <w:numPr>
          <w:ilvl w:val="0"/>
          <w:numId w:val="1"/>
        </w:numPr>
      </w:pPr>
      <w:r>
        <w:rPr/>
        <w:t xml:space="preserve">Закономерности изменения технического состояния ТТМиК</w:t>
      </w:r>
    </w:p>
    <w:p>
      <w:pPr>
        <w:numPr>
          <w:ilvl w:val="0"/>
          <w:numId w:val="1"/>
        </w:numPr>
      </w:pPr>
      <w:r>
        <w:rPr/>
        <w:t xml:space="preserve">ТО, Основные задачи, особенности</w:t>
      </w:r>
    </w:p>
    <w:p>
      <w:pPr>
        <w:numPr>
          <w:ilvl w:val="0"/>
          <w:numId w:val="1"/>
        </w:numPr>
      </w:pPr>
      <w:r>
        <w:rPr/>
        <w:t xml:space="preserve">ТЭ как подсистема транспорта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по расписанию сессии в лаборатории автосервиса и диагностики.</w:t>
      </w:r>
      <w:r>
        <w:rPr/>
        <w:t xml:space="preserve"> </w:t>
      </w:r>
      <w:r>
        <w:rPr/>
        <w:t xml:space="preserve"> Экзамен проводится по расписанию сессии.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и практических занятий. Для получения допуска к экзамену  необходимо посетить все практические занятия. Если по какой-либо причине практическое занятие было пропущено, то для получения допуска на сдачу экзамена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экзамена каждый студент получает два вопроса: первый связанный с основными терминами и определениями, второй связанный с техническим обслуживанием и ремонтом узлов систем и агрегатов.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 В лаборатории автосервиса и диагностики есть возможность непосредственной демонстрации</w:t>
      </w:r>
      <w:r>
        <w:rPr/>
        <w:t xml:space="preserve"> </w:t>
      </w:r>
      <w:r>
        <w:rPr/>
        <w:t xml:space="preserve"> объектов обслуживания и ремонта.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каждом занятии.</w:t>
      </w:r>
    </w:p>
    <w:p>
      <w:pPr/>
      <w:r>
        <w:rPr/>
        <w:t xml:space="preserve">Лабораторные работы проводятся согласно расписания в лаборатории автосервиса и диагностики (ул Калевалы 15а).</w:t>
      </w:r>
    </w:p>
    <w:p>
      <w:pPr/>
      <w:r>
        <w:rPr/>
        <w:t xml:space="preserve">При проведении занятий используются оборудование для инструментального контроля состояния автомобиля, легковой автомобиль ВАЗ 21714, оборудование для обслуживания и диагностические приборы которыми оснащена лаборатория.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Синицын, А.К. Организационно-производственные структуры фирменного технического обслуживания автомобилей : учебное пособие / А.К. Синицын. - М. : Российский университет дружбы народов, 2013. - 204 с. - ISBN 978-5-209-05404-7 ; То же [Электронный ресурс]. - URL: </w:t>
      </w:r>
      <w:hyperlink r:id="rId7" w:history="1">
        <w:r>
          <w:rPr/>
          <w:t xml:space="preserve">http://biblioclub.ru/index.php?page=book&amp;id=226790</w:t>
        </w:r>
      </w:hyperlink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Гринцевич, В.И. Техническая эксплуатация автомобилей: технологические расчеты : учебное пособие / В.И. Гринцевич. - Красноярск : Сибирский федеральный университет, 2011. - 194 с. - ISBN 978-5-7638-2378-3 ; То же [Электронный ресурс]. - URL:     </w:t>
      </w:r>
      <w:hyperlink r:id="rId8" w:history="1">
        <w:r>
          <w:rPr/>
          <w:t xml:space="preserve">http://biblioclub.ru/index.php?page=book&amp;id=229595</w:t>
        </w:r>
      </w:hyperlink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Гринцевич, В.И. Информационное обеспечение технической готовности автомобилей автотранспортного предприятия : учебное пособие / В.И. Гринцевич ; Министерство образования и науки Российской Федерации, Сибирский Федеральный университет. - Красноярск : Сибирский федеральный университет, 2014. - 118 с. : табл., схем. - Библиогр. в кн.. - ISBN 978-5-7638-3113-9;. То же [Электронный ресурс]. - URL: </w:t>
      </w:r>
      <w:hyperlink r:id="rId9" w:history="1">
        <w:r>
          <w:rPr/>
          <w:t xml:space="preserve">http://biblioclub.ru/index.php?page=book&amp;id=364485</w:t>
        </w:r>
      </w:hyperlink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 Малкин В.С. Техническая эксплуатация автомобилей: Теоретические и практические аспекты: учебн. Пособие для студ. высш. учебн. заведений/ В.С.Малкин. – М.: Издательский центр «Академия», 2007. – 288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Положение о техническом обслуживании и ремонте подвижного состава авто- мобильного транспорта. ― М.: Транспорт, 1988. – 78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Хасанов Р.Х.. Основы технической эксплуатации автомобилей: учебное пособие. – Оренбург: ГОУ ОГУ, 2003. – 193 с.</w:t>
      </w:r>
    </w:p>
    <w:p>
      <w:pPr>
        <w:numPr>
          <w:ilvl w:val="0"/>
          <w:numId w:val="7"/>
        </w:numPr>
      </w:pPr>
      <w:r>
        <w:rPr/>
        <w:t xml:space="preserve">Яговкин А.И. Организация производства технического обслуживания и ремонта машин : учебн. пособие для студ. высш. учебн. заведений /А.И. Яговкин. – 2-е изд., стер. – М.: Издательский центр «Академия», 2008. – 400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D0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54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AA5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FEB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A0A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088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EBC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FA41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6790" TargetMode="External"/><Relationship Id="rId8" Type="http://schemas.openxmlformats.org/officeDocument/2006/relationships/hyperlink" Target="http://biblioclub.ru/index.php?page=book&amp;id=229595" TargetMode="External"/><Relationship Id="rId9" Type="http://schemas.openxmlformats.org/officeDocument/2006/relationships/hyperlink" Target="http://biblioclub.ru/index.php?page=book&amp;id=36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2026-04-21T02:08:36+03:00</dcterms:created>
  <dcterms:modified xsi:type="dcterms:W3CDTF">2026-04-21T02:08:36+03:00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