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МЕТОДОЛОГИЯ АРХИТЕКТУРНОЙ РЕСТАВРАЦИИ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1.1.  Анализирует проблемную ситуацию как систему, выявляя ее составляющие и связи между ними.</w:t>
            </w:r>
          </w:p>
          <w:p/>
          <w:p>
            <w:pPr/>
            <w:r>
              <w:rPr/>
              <w:t xml:space="preserve">1.2. Определяет пробелы в информации, необходимой для решения проблемной ситуации, и проектирует процессы по их устранению.</w:t>
            </w:r>
          </w:p>
          <w:p/>
          <w:p>
            <w:pPr/>
            <w:r>
              <w:rPr/>
              <w:t xml:space="preserve">1.3. Критически оценивает надежность источников информации, работает с противоречивой информацией из разных источников.</w:t>
            </w:r>
          </w:p>
          <w:p/>
          <w:p>
            <w:pPr/>
            <w:r>
              <w:rPr/>
              <w:t xml:space="preserve">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r>
        <w:trPr/>
        <w:tc>
          <w:tcPr>
            <w:tcW w:w="2500" w:type="dxa"/>
            <w:noWrap/>
          </w:tcPr>
          <w:p>
            <w:pPr>
              <w:jc w:val="numTab"/>
              <w:ind w:left="0" w:right="0" w:firstLine="0" w:hanging="0"/>
            </w:pPr>
            <w:r>
              <w:rPr/>
              <w:t xml:space="preserve">ПК-8
Начальный</w:t>
            </w:r>
          </w:p>
        </w:tc>
        <w:tc>
          <w:tcPr>
            <w:tcW w:w="4000" w:type="dxa"/>
            <w:noWrap/>
          </w:tcPr>
          <w:p>
            <w:pPr>
              <w:jc w:val="numTab"/>
              <w:ind w:left="0" w:right="0" w:firstLine="0" w:hanging="0"/>
            </w:pPr>
            <w:r>
              <w:rPr/>
              <w:t xml:space="preserve">Способен выявлять и обобщать архитектурно-композиционные, исторические, этнокультурные и другие закономерности формирования особенностей архитектурно-исторической среды</w:t>
            </w:r>
          </w:p>
        </w:tc>
        <w:tc>
          <w:tcPr>
            <w:tcW w:w="3100" w:type="dxa"/>
            <w:noWrap/>
          </w:tcPr>
          <w:p>
            <w:pPr/>
            <w:r>
              <w:rPr/>
              <w:t xml:space="preserve">ПК-8.1 Знает проблемы сохранения исторического наследия, культурного разнообразия среды;</w:t>
            </w:r>
          </w:p>
          <w:p/>
          <w:p>
            <w:pPr/>
            <w:r>
              <w:rPr/>
              <w:t xml:space="preserve">ПК-8.2 Умеет использовать исторические и теоретические знания;</w:t>
            </w:r>
          </w:p>
          <w:p/>
          <w:p>
            <w:pPr/>
            <w:r>
              <w:rPr/>
              <w:t xml:space="preserve">ПК-8.3 Владеет приемами формирования особенностей архитектурно-исторической среды.</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Теория и методология архитектурной реставрации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Актуальные проблемы  методики  реконструкции</w:t>
            </w:r>
          </w:p>
        </w:tc>
        <w:tc>
          <w:tcPr>
            <w:noWrap/>
          </w:tcPr>
          <w:p>
            <w:pPr>
              <w:jc w:val="left"/>
              <w:ind w:left="0" w:right="0" w:firstLine="0" w:hanging="0"/>
            </w:pPr>
            <w:r>
              <w:rPr/>
              <w:t xml:space="preserve">39</w:t>
            </w:r>
          </w:p>
        </w:tc>
        <w:tc>
          <w:tcPr>
            <w:noWrap/>
          </w:tcPr>
          <w:p>
            <w:pPr>
              <w:jc w:val="left"/>
              <w:ind w:left="0" w:right="0" w:firstLine="0" w:hanging="0"/>
            </w:pPr>
            <w:r>
              <w:rPr/>
              <w:t xml:space="preserve">12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Актуальные проблемы  охраны ОКН и современная практика реставрации в России</w:t>
            </w:r>
          </w:p>
        </w:tc>
        <w:tc>
          <w:tcPr>
            <w:noWrap/>
          </w:tcPr>
          <w:p>
            <w:pPr>
              <w:jc w:val="left"/>
              <w:ind w:left="0" w:right="0" w:firstLine="0" w:hanging="0"/>
            </w:pPr>
            <w:r>
              <w:rPr/>
              <w:t xml:space="preserve">33</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22</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Знакомство и анализ нормативных материалов по вопросам  охраны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Актуальные проблемы современности  в области реставрации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Концептуальные подходы  при реконструкции и  реставрации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Современные  концепции  реконструкции ОКН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Методы реконструкции памятников градостроительства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Методы реконструкции памятников архитектуры (объектов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Анализ современных проблем  реконструкции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Анализ методик современного  исследования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Анализ основных теорий реставрации в европейской практике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основных теорий реставрации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Реставрационная  практика  градостроительных комплексов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реставрации монастырских комплексов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Проблемы реставрации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Актуальные проблемы реставрации и реконструкции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Проблема реконструкции деревянного зодчества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Проблема современного использования памятников архитектуры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Знакомство и анализ нормативных материалов по вопросам  охраны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Актуальные проблемы современности  в области реставрации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Концептуальные подходы  при реконструкции и  реставрации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Современные  концепции  реконструкции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Методы реконструкции памятников градостроительства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основных теорий реставрации 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Реставрационная  практика  градостроительных комплексов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реставрации монастырских комплексов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Проблемы реставрации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Актуальные проблемы реставрации и реконструкции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Проблема реконструкции деревянного зодчества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Знакомство и анализ нормативных материалов по вопросам  охраны ОКН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Актуальные проблемы современности  в области реставрации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Концептуальные подходы  при реконструкции и  реставрации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Концептуальные подходы  при реконструкции и  реставрации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Современные  концепции  реконструкции ОКН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реконструкции памятников градостроительства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реконструкции памятников архитектуры (объектов ОКН)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современных проблем  реконструкции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методик современного  исследования ОКН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основных теорий реставрации в европейской практике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основных теорий реставрации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Реставрационная  практика  градостроительных комплексов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реставрации монастырских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Проблемы реставрации Республики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Проблема реконструкции деревянного зодчества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Нормативные материалы по вопросам  охраны ОКН</w:t>
      </w:r>
    </w:p>
    <w:p>
      <w:pPr/>
      <w:r>
        <w:rPr/>
        <w:t xml:space="preserve">Актуальные проблемы современности  в области реставрации</w:t>
      </w:r>
    </w:p>
    <w:p>
      <w:pPr/>
      <w:r>
        <w:rPr/>
        <w:t xml:space="preserve">Концептуальные подходы  при реконструкции и  реставрации</w:t>
      </w:r>
    </w:p>
    <w:p>
      <w:pPr/>
      <w:r>
        <w:rPr/>
        <w:t xml:space="preserve">Современные  концепции  реконструкции ОКН</w:t>
      </w:r>
    </w:p>
    <w:p>
      <w:pPr/>
      <w:r>
        <w:rPr/>
        <w:t xml:space="preserve">Методы реконструкции памятников градостроительства</w:t>
      </w:r>
    </w:p>
    <w:p>
      <w:pPr/>
      <w:r>
        <w:rPr/>
        <w:t xml:space="preserve">Методы реконструкции памятников архитектуры (объектов ОКН)</w:t>
      </w:r>
    </w:p>
    <w:p>
      <w:pPr/>
      <w:r>
        <w:rPr/>
        <w:t xml:space="preserve">Анализ современных проблем  реконструкции</w:t>
      </w:r>
    </w:p>
    <w:p>
      <w:pPr/>
      <w:r>
        <w:rPr/>
        <w:t xml:space="preserve">Анализ методик современного  исследования ОКН</w:t>
      </w:r>
    </w:p>
    <w:p>
      <w:pPr/>
      <w:r>
        <w:rPr/>
        <w:t xml:space="preserve">Анализ основных теорий реставрации в европейской практике</w:t>
      </w:r>
    </w:p>
    <w:p>
      <w:pPr/>
      <w:r>
        <w:rPr/>
        <w:t xml:space="preserve">Анализ основных теорий реставрации в России</w:t>
      </w:r>
    </w:p>
    <w:p>
      <w:pPr/>
      <w:r>
        <w:rPr/>
        <w:t xml:space="preserve">Реставрационная  практика  градостроительных комплексов России</w:t>
      </w:r>
    </w:p>
    <w:p>
      <w:pPr/>
      <w:r>
        <w:rPr/>
        <w:t xml:space="preserve">Анализ реставрации монастырских комплексов</w:t>
      </w:r>
    </w:p>
    <w:p>
      <w:pPr/>
      <w:r>
        <w:rPr/>
        <w:t xml:space="preserve">Проблемы реставрации Республики Карелия</w:t>
      </w:r>
    </w:p>
    <w:p>
      <w:pPr/>
      <w:r>
        <w:rPr/>
        <w:t xml:space="preserve">Актуальные проблемы реставрации и реконструкции Республики Карелия</w:t>
      </w:r>
    </w:p>
    <w:p>
      <w:pPr/>
      <w:r>
        <w:rPr/>
        <w:t xml:space="preserve">Проблема реконструкции деревянного зодчества</w:t>
      </w:r>
    </w:p>
    <w:p>
      <w:pPr/>
      <w:r>
        <w:rPr/>
        <w:t xml:space="preserve">Проблема современного использования памятников архитектуры</w:t>
      </w:r>
    </w:p>
    <w:p/>
    <w:p>
      <w:pPr/>
      <w:r>
        <w:rPr/>
        <w:t xml:space="preserve">5.2. Промежуточная аттестация проводится в виде:</w:t>
      </w:r>
    </w:p>
    <w:p/>
    <w:p>
      <w:pPr/>
      <w:r>
        <w:rPr/>
        <w:t xml:space="preserve">Экзамен</w:t>
      </w:r>
    </w:p>
    <w:p>
      <w:pPr>
        <w:numPr>
          <w:ilvl w:val="0"/>
          <w:numId w:val="6"/>
        </w:numPr>
      </w:pPr>
      <w:r>
        <w:rPr/>
        <w:t xml:space="preserve">Нормативные материалы по вопросам охраны ОКН</w:t>
      </w:r>
    </w:p>
    <w:p>
      <w:pPr>
        <w:numPr>
          <w:ilvl w:val="0"/>
          <w:numId w:val="6"/>
        </w:numPr>
      </w:pPr>
      <w:r>
        <w:rPr/>
        <w:t xml:space="preserve">Актуальные проблемы современности в области реставрации</w:t>
      </w:r>
    </w:p>
    <w:p>
      <w:pPr>
        <w:numPr>
          <w:ilvl w:val="0"/>
          <w:numId w:val="6"/>
        </w:numPr>
      </w:pPr>
      <w:r>
        <w:rPr/>
        <w:t xml:space="preserve">Концептуальные подходы при реконструкции и  реставрации</w:t>
      </w:r>
    </w:p>
    <w:p>
      <w:pPr>
        <w:numPr>
          <w:ilvl w:val="0"/>
          <w:numId w:val="6"/>
        </w:numPr>
      </w:pPr>
      <w:r>
        <w:rPr/>
        <w:t xml:space="preserve">Современные концепции  реконструкции ОКН</w:t>
      </w:r>
    </w:p>
    <w:p>
      <w:pPr>
        <w:numPr>
          <w:ilvl w:val="0"/>
          <w:numId w:val="6"/>
        </w:numPr>
      </w:pPr>
      <w:r>
        <w:rPr/>
        <w:t xml:space="preserve">Методы реконструкции памятников градостроительства</w:t>
      </w:r>
    </w:p>
    <w:p>
      <w:pPr>
        <w:numPr>
          <w:ilvl w:val="0"/>
          <w:numId w:val="6"/>
        </w:numPr>
      </w:pPr>
      <w:r>
        <w:rPr/>
        <w:t xml:space="preserve">Методы реконструкции памятников архитектуры (объектов ОКН)</w:t>
      </w:r>
    </w:p>
    <w:p>
      <w:pPr>
        <w:numPr>
          <w:ilvl w:val="0"/>
          <w:numId w:val="6"/>
        </w:numPr>
      </w:pPr>
      <w:r>
        <w:rPr/>
        <w:t xml:space="preserve">Анализ современных проблем реконструкции</w:t>
      </w:r>
    </w:p>
    <w:p>
      <w:pPr>
        <w:numPr>
          <w:ilvl w:val="0"/>
          <w:numId w:val="6"/>
        </w:numPr>
      </w:pPr>
      <w:r>
        <w:rPr/>
        <w:t xml:space="preserve">Анализ методик современного исследования ОКН</w:t>
      </w:r>
    </w:p>
    <w:p>
      <w:pPr>
        <w:numPr>
          <w:ilvl w:val="0"/>
          <w:numId w:val="6"/>
        </w:numPr>
      </w:pPr>
      <w:r>
        <w:rPr/>
        <w:t xml:space="preserve">Анализ основных теорий реставрации в европейской практике</w:t>
      </w:r>
    </w:p>
    <w:p>
      <w:pPr>
        <w:numPr>
          <w:ilvl w:val="0"/>
          <w:numId w:val="6"/>
        </w:numPr>
      </w:pPr>
      <w:r>
        <w:rPr/>
        <w:t xml:space="preserve">Анализ основных теорий реставрации в России</w:t>
      </w:r>
    </w:p>
    <w:p>
      <w:pPr>
        <w:numPr>
          <w:ilvl w:val="0"/>
          <w:numId w:val="6"/>
        </w:numPr>
      </w:pPr>
      <w:r>
        <w:rPr/>
        <w:t xml:space="preserve">Реставрационная практика  градостроительных комплексов России</w:t>
      </w:r>
    </w:p>
    <w:p>
      <w:pPr>
        <w:numPr>
          <w:ilvl w:val="0"/>
          <w:numId w:val="6"/>
        </w:numPr>
      </w:pPr>
      <w:r>
        <w:rPr/>
        <w:t xml:space="preserve">Анализ реставрации монастырских комплексов</w:t>
      </w:r>
    </w:p>
    <w:p>
      <w:pPr>
        <w:numPr>
          <w:ilvl w:val="0"/>
          <w:numId w:val="6"/>
        </w:numPr>
      </w:pPr>
      <w:r>
        <w:rPr/>
        <w:t xml:space="preserve">Проблемы реставрации Республики Карелия</w:t>
      </w:r>
    </w:p>
    <w:p>
      <w:pPr>
        <w:numPr>
          <w:ilvl w:val="0"/>
          <w:numId w:val="6"/>
        </w:numPr>
      </w:pPr>
      <w:r>
        <w:rPr/>
        <w:t xml:space="preserve">Актуальные проблемы реставрации и реконструкции Республики Карелия</w:t>
      </w:r>
    </w:p>
    <w:p>
      <w:pPr>
        <w:numPr>
          <w:ilvl w:val="0"/>
          <w:numId w:val="6"/>
        </w:numPr>
      </w:pPr>
      <w:r>
        <w:rPr/>
        <w:t xml:space="preserve">Проблема реконструкции деревянного зодчества</w:t>
      </w:r>
    </w:p>
    <w:p>
      <w:pPr>
        <w:numPr>
          <w:ilvl w:val="0"/>
          <w:numId w:val="6"/>
        </w:numPr>
      </w:pPr>
      <w:r>
        <w:rPr/>
        <w:t xml:space="preserve">Проблема современного использования памятников архитектуры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Асаул, А.Н. Реконструкция и реставрация объектов недвижимости : учебник / А.Н. Асаул, Ю.Н. Казаков, В.И. Ипанов ; под ред. А.Н. Асаула. – Санкт-Петербург : Гуманистика, 2005. – 272 с. : ил. – Режим доступа: по подписке. – URL: </w:t>
      </w:r>
      <w:hyperlink r:id="rId7" w:history="1">
        <w:r>
          <w:rPr/>
          <w:t xml:space="preserve">https://biblioclub.ru/index.php?page=book&amp;id=434762</w:t>
        </w:r>
      </w:hyperlink>
      <w:r>
        <w:rPr/>
        <w:t xml:space="preserve"> (дата обращения: 20.11.2020). – Библиогр.: с. 258. – ISBN 5-86050-241-9. – Текст : электронный.</w:t>
      </w:r>
    </w:p>
    <w:p>
      <w:pPr/>
      <w:r>
        <w:rPr/>
        <w:t xml:space="preserve">Бородов, В.Е. Основы реконструкции и реставрации: реконструкция зданий и сооружений : в 2 ч. : [16+] / В.Е. Бородов ; Поволжский государственный технологический университет. – Йошкар-Ола : Поволжский государственный технологический университет, 2017. – Ч. 2. Инженерно-технические, конструктивные и строительно-монтажные вопросы реконструкции. – 248 с. : табл., схем., ил. – Режим доступа: по подписке. – URL: </w:t>
      </w:r>
      <w:hyperlink r:id="rId8" w:history="1">
        <w:r>
          <w:rPr/>
          <w:t xml:space="preserve">https://biblioclub.ru/index.php?page=book&amp;id=483723</w:t>
        </w:r>
      </w:hyperlink>
      <w:r>
        <w:rPr/>
        <w:t xml:space="preserve"> (дата обращения: 20.11.2020). – Библиогр. в кн. – ISBN 978-5-8158-1891-0. - ISBN 978-5-8158-1893-4 (ч. 2). – Текст : электронный.</w:t>
      </w:r>
    </w:p>
    <w:p>
      <w:pPr/>
      <w:r>
        <w:rPr/>
        <w:t xml:space="preserve">Бородов, В.Е. Основы реконструкции и реставрации: реконструкция зданий и сооружений : в 2 ч. : [16+] / В.Е. Бородов ; Поволжский государственный технологический университет. – Йошкар-Ола : Поволжский государственный технологический университет, 2017. – Ч. 1. Оценка технического состояния зданий и сооружений. – 199 с. : табл., граф., схем., ил. – Режим доступа: по подписке. – URL: </w:t>
      </w:r>
      <w:hyperlink r:id="rId9" w:history="1">
        <w:r>
          <w:rPr/>
          <w:t xml:space="preserve">https://biblioclub.ru/index.php?page=book&amp;id=483722</w:t>
        </w:r>
      </w:hyperlink>
      <w:r>
        <w:rPr/>
        <w:t xml:space="preserve"> (дата обращения: 20.11.2020). – Библиогр. в кн. – ISBN 978-5-8158-1891-0. - ISBN 978-5-8158-1892-7 (ч. 1). – Текст : электронный.</w:t>
      </w:r>
    </w:p>
    <w:p>
      <w:pPr/>
      <w:r>
        <w:rPr/>
        <w:t xml:space="preserve">Бородов, В.Е. Основы реконструкции и реставрации: укрепление памятников архитектуры / В.Е. Бородов ; Поволжский государственный технологический университет. – Йошкар-Ола : Поволжский государственный технологический университет, 2015. – 180 с. : ил., схем., табл. – Режим доступа: по подписке. – URL: </w:t>
      </w:r>
      <w:hyperlink r:id="rId10" w:history="1">
        <w:r>
          <w:rPr/>
          <w:t xml:space="preserve">https://biblioclub.ru/index.php?page=book&amp;id=437055</w:t>
        </w:r>
      </w:hyperlink>
      <w:r>
        <w:rPr/>
        <w:t xml:space="preserve"> (дата обращения: 20.11.2020). – Библиогр. в кн. – ISBN 978-5-8158-1490-5.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Конюков, А.Г. Курс лекций по дисциплине «Реконструкция зданий, сооружений и застройки» : методическое пособие / А.Г. Конюков ; Федеральное агентство по образованию, Нижегородский государственный архитектурно-строительный университет. – Нижний Новгород : Нижегородский государственный архитектурно-строительный университет (ННГАСУ), 2010. – 63 с. – Режим доступа: по подписке. – URL: </w:t>
      </w:r>
      <w:hyperlink r:id="rId11" w:history="1">
        <w:r>
          <w:rPr/>
          <w:t xml:space="preserve">https://biblioclub.ru/index.php?page=book&amp;id=427260</w:t>
        </w:r>
      </w:hyperlink>
      <w:r>
        <w:rPr/>
        <w:t xml:space="preserve"> (дата обращения: 20.11.2020). – Библиогр. в кн. – Текст : электронный.</w:t>
      </w:r>
    </w:p>
    <w:p>
      <w:pPr/>
      <w:r>
        <w:rPr/>
        <w:t xml:space="preserve">Коробейников, О.П. Обследование технического состояния зданий и сооружений (основные правила) : учебное пособие / О.П. Коробейников, А.И. Панин, П.Л. Зеленов ; Нижегородский государственный архитектурно-строительный университет, Кафедра недвижимости, инвестиций, консалтинга и анализа. – Нижний Новгород : Нижегородский государственный архитектурно-строительный университет (ННГАСУ), 2011. – 56 с. : схем., табл. – Режим доступа: по подписке. – URL: </w:t>
      </w:r>
      <w:hyperlink r:id="rId12" w:history="1">
        <w:r>
          <w:rPr/>
          <w:t xml:space="preserve">https://biblioclub.ru/index.php?page=book&amp;id=427396</w:t>
        </w:r>
      </w:hyperlink>
      <w:r>
        <w:rPr/>
        <w:t xml:space="preserve"> (дата обращения: 20.11.2020). – Библиогр. в кн.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1D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3DA62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47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49BAD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33336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5B7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93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4762" TargetMode="External"/><Relationship Id="rId8" Type="http://schemas.openxmlformats.org/officeDocument/2006/relationships/hyperlink" Target="https://biblioclub.ru/index.php?page=book&amp;id=483723" TargetMode="External"/><Relationship Id="rId9" Type="http://schemas.openxmlformats.org/officeDocument/2006/relationships/hyperlink" Target="https://biblioclub.ru/index.php?page=book&amp;id=483722" TargetMode="External"/><Relationship Id="rId10" Type="http://schemas.openxmlformats.org/officeDocument/2006/relationships/hyperlink" Target="https://biblioclub.ru/index.php?page=book&amp;id=437055" TargetMode="External"/><Relationship Id="rId11" Type="http://schemas.openxmlformats.org/officeDocument/2006/relationships/hyperlink" Target="https://biblioclub.ru/index.php?page=book&amp;id=427260" TargetMode="External"/><Relationship Id="rId12" Type="http://schemas.openxmlformats.org/officeDocument/2006/relationships/hyperlink" Target="https://biblioclub.ru/index.php?page=book&amp;id=427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2026-04-21T10:48:38+03:00</dcterms:created>
  <dcterms:modified xsi:type="dcterms:W3CDTF">2026-04-21T10:48:38+03:00</dcterms:modified>
</cp:coreProperties>
</file>

<file path=docProps/custom.xml><?xml version="1.0" encoding="utf-8"?>
<Properties xmlns="http://schemas.openxmlformats.org/officeDocument/2006/custom-properties" xmlns:vt="http://schemas.openxmlformats.org/officeDocument/2006/docPropsVTypes"/>
</file>