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ОПК-2.2.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ОПК-2.3.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ОПК-2.4.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ОПК-2.5.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ОПК-2.6.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ОПК-2.7.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Использует методы анализа и моделирования линейных и нелинейных цепей постоянного и переменного тока;</w:t>
            </w:r>
          </w:p>
          <w:p/>
          <w:p>
            <w:pPr/>
            <w:r>
              <w:rPr/>
              <w:t xml:space="preserve">ОПК-3.2. Использует методы расчета переходных процессов в электрических цепях постоянного и переменного тока;</w:t>
            </w:r>
          </w:p>
          <w:p/>
          <w:p>
            <w:pPr/>
            <w:r>
              <w:rPr/>
              <w:t xml:space="preserve">ОПК-3.3. Применяет знания теории</w:t>
            </w:r>
          </w:p>
          <w:p/>
          <w:p>
            <w:pPr/>
            <w:r>
              <w:rPr/>
              <w:t xml:space="preserve">электромагнитного поля и цепей с</w:t>
            </w:r>
          </w:p>
          <w:p/>
          <w:p>
            <w:pPr/>
            <w:r>
              <w:rPr/>
              <w:t xml:space="preserve">распределенными параметрами;</w:t>
            </w:r>
          </w:p>
          <w:p/>
          <w:p>
            <w:pPr/>
            <w:r>
              <w:rPr/>
              <w:t xml:space="preserve">ОПК-3.4. Демонстрирует понимание принципа действия электронных устройств;</w:t>
            </w:r>
          </w:p>
          <w:p/>
          <w:p>
            <w:pPr/>
            <w:r>
              <w:rPr/>
              <w:t xml:space="preserve">ОПК-3.5. Анализирует установившиеся режимы работы трансформаторов и электрических машин, использует знание их режимов работы и характеристик;</w:t>
            </w:r>
          </w:p>
          <w:p/>
          <w:p>
            <w:pPr/>
            <w:r>
              <w:rPr/>
              <w:t xml:space="preserve">ОПК-3.6. Применяет знания функций и основных характеристик электрических и электронных аппаратов.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Демонстрирует знание областей применения, свойств, характеристик и методов исследования конструкционных материалов,</w:t>
            </w:r>
          </w:p>
          <w:p/>
          <w:p>
            <w:pPr/>
            <w:r>
              <w:rPr/>
              <w:t xml:space="preserve">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ОПК-4.2.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ОПК-4.3. Выполняет расчеты на прочность простых конструкций.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ОПК-5.2.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Контролирует режимы функционирования линий электропередачи;</w:t>
            </w:r>
          </w:p>
          <w:p/>
          <w:p>
            <w:pPr/>
            <w:r>
              <w:rPr/>
              <w:t xml:space="preserve">ПК-3.2. Определяет неисправности в работе линий электропередач;</w:t>
            </w:r>
          </w:p>
          <w:p/>
          <w:p>
            <w:pPr/>
            <w:r>
              <w:rPr/>
              <w:t xml:space="preserve">ПК-3.3. Осуществляет обработку информации в соответствии с действующими стандартами и нормативными документами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A9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2026-04-23T21:01:44+03:00</dcterms:created>
  <dcterms:modified xsi:type="dcterms:W3CDTF">2026-04-23T21:01:44+03:00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