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СОВРЕМЕННАЯ ВНЕШНЕПОЛИТИЧЕСКАЯ СТРАТЕГИЯ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основные тенденции развития международного взаимодействия, основные направления внешней политики ведущих зарубежных государств и особенностей их взаимоотношений с Российской Федерацией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основные направления внешней политики России и зарубежных государств; основные теории международных отношений</w:t>
            </w:r>
          </w:p>
          <w:p/>
          <w:p>
            <w:pPr/>
            <w:r>
              <w:rPr/>
              <w:t xml:space="preserve">ПК-1.2. Умеет анализировать содержание программных документов по проблемам внешней политики России; работать с материалами средств массовой информации, составлять обзоры прессы по  заданным темам </w:t>
            </w:r>
          </w:p>
          <w:p/>
          <w:p>
            <w:pPr/>
            <w:r>
              <w:rPr/>
              <w:t xml:space="preserve">ПК-1.3. Владеет навыками прикладного анализа международных ситуаций; навыками анализа позиции Российской Федерации и ведущих зарубежных государств по основным международным проблемам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основы регулирования международных конфликтов с использованием дипломатических, политических, экономических и силовых методов с учетом правозащитной проблематики в международных отношениях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основные теории международных конфликтов; пути урегулирования международных конфликтов; основные международные документы в сфере защиты прав человека</w:t>
            </w:r>
          </w:p>
          <w:p/>
          <w:p>
            <w:pPr/>
            <w:r>
              <w:rPr/>
              <w:t xml:space="preserve">ПК-3.2. Умеет использовать теоретические знания для описания международных конфликтов; определять стадии развития конфликтов, а также участников конфликта</w:t>
            </w:r>
          </w:p>
          <w:p/>
          <w:p>
            <w:pPr/>
            <w:r>
              <w:rPr/>
              <w:t xml:space="preserve">ПК-3.3. Владеет навыками анализа международных конфликтов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Современная внешнеполитическая стратегия России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Нового мирового порядка на рубеже XX-XXI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РФ. Цели и задачи внешней политики России в услофих кризиса однополярной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США во внешнеполитической стратегии России. Конфликт интересов и возможности сотрудничества.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ЕС во внешнеполитической стратегии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 во внешнеполитической стратегии РФ. Возможности и перспективы экономического и политического сотрудничества России со странами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Постсоветское пространство во внешнеполитической стратегии России. Взаимодействие в рамках СНГ, ОДКБ, ЕврАзЭС,  Союзного государства и др.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Страны Южной Азии, Ближнего и Среднего Востока во внешнеполитической стратегии России. Потенциал экономического и политического сотрудничества России со странами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Внешняя политика России в арктическом регионе. Обзорная лекция по курсу: Россия курсом на укрепление многополярного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Африки и Латинской Америки во внешней политике. Возможности и перспективы экономического и политического сотрудничества России со странами  Африки, Латинской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современного мирового порядка: распад биполярной системы международных отношений и его последствия, роль России в формирующейся системе международных отношений.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России: цели и задачи внешней политики РФ в условиях кризиса однополярной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Ирак, Иран, Сирия, Украина.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Кризис на Балканах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 во внешнеполитической стратегии РФ: перспективы и возможности России в АТР. Экономическое сотрудничество и политическое взаимодействие России с КНР, Южной Кореей, Японией, странами АСЕАН.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Постсоветское пространство во внешнеполитической стратегии РФ: от распада СССР до ЕвроЗЭС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Роль России в урегулировании арабо-израильского конфликта, конфликта в Сирии.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Африки и Латинской Америки во внешнеполитической стратегии РФ. Экономическое и политическое взаимодействие России с африканскими и латиноамериканскими странами.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Внешняя политика России: курсом на укрепление многополярного мира, сотрудничества со всеми странами мира на равноправных и взаимовыгодных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  Кореями, Японией, странами АСЕАН.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и внешняя политика России в Арктике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Нового мирового порядка на рубеже XX-XXI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РФ. Цели и задачи внешней политики России в условиях кризиса однополярной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США во внешнеполитической стратегии России. Конфликт интересов и возможности сотрудничества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ЕС во внешнеполитической стратегии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 во внешнеполитической стратегии РФ. Возможности и перспективы экономического и политического сотрудничества России со странами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Постсоветское пространство во внешнеполитической стратегии России. Взаимодействие в рамках СНГ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Страны Южной Азии, Ближнего и Среднего Востока во внешнеполитической стратегии России. Потенциал экономического и политического сотрудничества России со странами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Африки и Латинской Америки во внешней политике. Возможности и перспективы экономического и политического сотрудничества России со странами Африки и Латинской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курса «Внешнеполитическая стратегия РФ и международные конфликты» были использованы технологии проблемного обучения: дискуссия; обсуждение; самостоятельная постановка обучающимися вопросов и поиск на них ответов. Основной целью которых является научить нестандартно мыслить, творчески усваивая получаемые знания. Обучающимся помимо вопросов к семинарским занятиям предлагалось подготовить сообщение (публичное выступление по заранее подготовленной теме в рамках семинара).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контрольная работа;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Текущий контроль осуществляется преподавателем дисциплины при проведении семинарских занятий в форме:</w:t>
      </w:r>
    </w:p>
    <w:p>
      <w:pPr>
        <w:numPr>
          <w:ilvl w:val="0"/>
          <w:numId w:val="1"/>
        </w:numPr>
      </w:pPr>
      <w:r>
        <w:rPr/>
        <w:t xml:space="preserve">устных ответов на вопросы преподавателя</w:t>
      </w:r>
    </w:p>
    <w:p>
      <w:pPr>
        <w:numPr>
          <w:ilvl w:val="0"/>
          <w:numId w:val="1"/>
        </w:numPr>
      </w:pPr>
      <w:r>
        <w:rPr/>
        <w:t xml:space="preserve">обсуждения сообщений по темам</w:t>
      </w:r>
    </w:p>
    <w:p>
      <w:pPr>
        <w:numPr>
          <w:ilvl w:val="0"/>
          <w:numId w:val="1"/>
        </w:numPr>
      </w:pPr>
      <w:r>
        <w:rPr/>
        <w:t xml:space="preserve">контрольной работы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2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2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/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Тематика вопросов для опроса:</w:t>
      </w:r>
    </w:p>
    <w:p>
      <w:pPr/>
      <w:r>
        <w:rPr>
          <w:b w:val="1"/>
          <w:bCs w:val="1"/>
        </w:rPr>
        <w:t xml:space="preserve">Тема 1.</w:t>
      </w:r>
      <w:r>
        <w:rPr/>
        <w:t xml:space="preserve"> 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«однополярный мир».</w:t>
      </w:r>
    </w:p>
    <w:p>
      <w:pPr/>
      <w:r>
        <w:rPr>
          <w:b w:val="1"/>
          <w:bCs w:val="1"/>
        </w:rPr>
        <w:t xml:space="preserve">Тема 2.</w:t>
      </w:r>
      <w:r>
        <w:rPr/>
        <w:t xml:space="preserve">  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</w:r>
    </w:p>
    <w:p>
      <w:pPr/>
      <w:r>
        <w:rPr>
          <w:b w:val="1"/>
          <w:bCs w:val="1"/>
        </w:rPr>
        <w:t xml:space="preserve">Тема 3.</w:t>
      </w:r>
      <w:r>
        <w:rPr/>
        <w:t xml:space="preserve"> 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</w:r>
    </w:p>
    <w:p>
      <w:pPr/>
      <w:r>
        <w:rPr>
          <w:b w:val="1"/>
          <w:bCs w:val="1"/>
        </w:rPr>
        <w:t xml:space="preserve">Тема 4.</w:t>
      </w:r>
      <w:r>
        <w:rPr/>
        <w:t xml:space="preserve"> 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</w:r>
    </w:p>
    <w:p>
      <w:pPr/>
      <w:r>
        <w:rPr>
          <w:b w:val="1"/>
          <w:bCs w:val="1"/>
        </w:rPr>
        <w:t xml:space="preserve">Тема 5.</w:t>
      </w:r>
      <w:r>
        <w:rPr/>
        <w:t xml:space="preserve"> 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</w:r>
    </w:p>
    <w:p>
      <w:pPr/>
      <w:r>
        <w:rPr>
          <w:b w:val="1"/>
          <w:bCs w:val="1"/>
        </w:rPr>
        <w:t xml:space="preserve">Тема 6.</w:t>
      </w:r>
      <w:r>
        <w:rPr/>
        <w:t xml:space="preserve"> 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  Кореями, Японией, странами АСЕАН.</w:t>
      </w:r>
    </w:p>
    <w:p>
      <w:pPr/>
      <w:r>
        <w:rPr>
          <w:b w:val="1"/>
          <w:bCs w:val="1"/>
        </w:rPr>
        <w:t xml:space="preserve">Тема 7.</w:t>
      </w:r>
      <w:r>
        <w:rPr/>
        <w:t xml:space="preserve"> 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</w:r>
    </w:p>
    <w:p>
      <w:pPr/>
      <w:r>
        <w:rPr>
          <w:b w:val="1"/>
          <w:bCs w:val="1"/>
        </w:rPr>
        <w:t xml:space="preserve">Тема 8.</w:t>
      </w:r>
      <w:r>
        <w:rPr/>
        <w:t xml:space="preserve"> 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Текущий контроль осуществляется преподавателем дисциплины при проведении семинарских занятий в форме:</w:t>
      </w:r>
    </w:p>
    <w:p>
      <w:pPr>
        <w:numPr>
          <w:ilvl w:val="0"/>
          <w:numId w:val="3"/>
        </w:numPr>
      </w:pPr>
      <w:r>
        <w:rPr/>
        <w:t xml:space="preserve">устных ответов на вопросы преподавателя</w:t>
      </w:r>
    </w:p>
    <w:p>
      <w:pPr>
        <w:numPr>
          <w:ilvl w:val="0"/>
          <w:numId w:val="3"/>
        </w:numPr>
      </w:pPr>
      <w:r>
        <w:rPr/>
        <w:t xml:space="preserve">обсуждения сообщений по темам</w:t>
      </w:r>
    </w:p>
    <w:p>
      <w:pPr>
        <w:numPr>
          <w:ilvl w:val="0"/>
          <w:numId w:val="3"/>
        </w:numPr>
      </w:pPr>
      <w:r>
        <w:rPr/>
        <w:t xml:space="preserve">контрольной работы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4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4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/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Тематика вопросов для опроса:</w:t>
      </w:r>
    </w:p>
    <w:p>
      <w:pPr/>
      <w:r>
        <w:rPr>
          <w:b w:val="1"/>
          <w:bCs w:val="1"/>
        </w:rPr>
        <w:t xml:space="preserve">Тема 1.</w:t>
      </w:r>
      <w:r>
        <w:rPr/>
        <w:t xml:space="preserve"> 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«однополярный мир».</w:t>
      </w:r>
    </w:p>
    <w:p>
      <w:pPr/>
      <w:r>
        <w:rPr>
          <w:b w:val="1"/>
          <w:bCs w:val="1"/>
        </w:rPr>
        <w:t xml:space="preserve">Тема 2.</w:t>
      </w:r>
      <w:r>
        <w:rPr/>
        <w:t xml:space="preserve">  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</w:r>
    </w:p>
    <w:p>
      <w:pPr/>
      <w:r>
        <w:rPr>
          <w:b w:val="1"/>
          <w:bCs w:val="1"/>
        </w:rPr>
        <w:t xml:space="preserve">Тема 3.</w:t>
      </w:r>
      <w:r>
        <w:rPr/>
        <w:t xml:space="preserve"> 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</w:r>
    </w:p>
    <w:p>
      <w:pPr/>
      <w:r>
        <w:rPr>
          <w:b w:val="1"/>
          <w:bCs w:val="1"/>
        </w:rPr>
        <w:t xml:space="preserve">Тема 4.</w:t>
      </w:r>
      <w:r>
        <w:rPr/>
        <w:t xml:space="preserve"> 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</w:r>
    </w:p>
    <w:p>
      <w:pPr/>
      <w:r>
        <w:rPr>
          <w:b w:val="1"/>
          <w:bCs w:val="1"/>
        </w:rPr>
        <w:t xml:space="preserve">Тема 5.</w:t>
      </w:r>
      <w:r>
        <w:rPr/>
        <w:t xml:space="preserve"> 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</w:r>
    </w:p>
    <w:p>
      <w:pPr/>
      <w:r>
        <w:rPr>
          <w:b w:val="1"/>
          <w:bCs w:val="1"/>
        </w:rPr>
        <w:t xml:space="preserve">Тема 6.</w:t>
      </w:r>
      <w:r>
        <w:rPr/>
        <w:t xml:space="preserve"> 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  Кореями, Японией, странами АСЕАН.</w:t>
      </w:r>
    </w:p>
    <w:p>
      <w:pPr/>
      <w:r>
        <w:rPr>
          <w:b w:val="1"/>
          <w:bCs w:val="1"/>
        </w:rPr>
        <w:t xml:space="preserve">Тема 7.</w:t>
      </w:r>
      <w:r>
        <w:rPr/>
        <w:t xml:space="preserve"> 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</w:r>
    </w:p>
    <w:p>
      <w:pPr/>
      <w:r>
        <w:rPr>
          <w:b w:val="1"/>
          <w:bCs w:val="1"/>
        </w:rPr>
        <w:t xml:space="preserve">Тема 8.</w:t>
      </w:r>
      <w:r>
        <w:rPr/>
        <w:t xml:space="preserve"> 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2 Контрольная работа</w:t>
      </w:r>
    </w:p>
    <w:p>
      <w:pPr/>
    </w:p>
    <w:p>
      <w:pPr/>
      <w:r>
        <w:rPr>
          <w:b w:val="1"/>
          <w:bCs w:val="1"/>
          <w:i w:val="1"/>
          <w:iCs w:val="1"/>
          <w:u w:val="single"/>
        </w:rPr>
        <w:t xml:space="preserve">Вопросы для контрольной работы:</w:t>
      </w:r>
    </w:p>
    <w:p>
      <w:pPr>
        <w:numPr>
          <w:ilvl w:val="0"/>
          <w:numId w:val="5"/>
        </w:numPr>
      </w:pPr>
      <w:r>
        <w:rPr/>
        <w:t xml:space="preserve">Как изменилось внешнеполитическое положение РФ после распада СССР?</w:t>
      </w:r>
    </w:p>
    <w:p>
      <w:pPr>
        <w:numPr>
          <w:ilvl w:val="0"/>
          <w:numId w:val="5"/>
        </w:numPr>
      </w:pPr>
      <w:r>
        <w:rPr/>
        <w:t xml:space="preserve">Проанализируйте внешнеполитические документы 1990-х годов на предмет целей и задач, которые ставились перед внешней политикой России.</w:t>
      </w:r>
    </w:p>
    <w:p>
      <w:pPr>
        <w:numPr>
          <w:ilvl w:val="0"/>
          <w:numId w:val="5"/>
        </w:numPr>
      </w:pPr>
      <w:r>
        <w:rPr/>
        <w:t xml:space="preserve">В какой степени они отвечали политическим, экономическим и военным возможностям нашего государства того времени?</w:t>
      </w:r>
    </w:p>
    <w:p>
      <w:pPr>
        <w:numPr>
          <w:ilvl w:val="0"/>
          <w:numId w:val="5"/>
        </w:numPr>
      </w:pPr>
      <w:r>
        <w:rPr/>
        <w:t xml:space="preserve">Как изменились подходы во внешней политике РФ с начала 2000-х годов?</w:t>
      </w:r>
    </w:p>
    <w:p>
      <w:pPr>
        <w:numPr>
          <w:ilvl w:val="0"/>
          <w:numId w:val="5"/>
        </w:numPr>
      </w:pPr>
      <w:r>
        <w:rPr/>
        <w:t xml:space="preserve">Проанализируйте внешнеполитические документы этого времени.</w:t>
      </w:r>
    </w:p>
    <w:p>
      <w:pPr>
        <w:numPr>
          <w:ilvl w:val="0"/>
          <w:numId w:val="5"/>
        </w:numPr>
      </w:pPr>
      <w:r>
        <w:rPr/>
        <w:t xml:space="preserve">Какие новые акценты появились во внешнеполитической стратегии РФ?</w:t>
      </w:r>
    </w:p>
    <w:p>
      <w:pPr>
        <w:numPr>
          <w:ilvl w:val="0"/>
          <w:numId w:val="5"/>
        </w:numPr>
      </w:pPr>
      <w:r>
        <w:rPr/>
        <w:t xml:space="preserve">Какие новые моменты характеризовали внешнеполитический курс РФ на международной арене?</w:t>
      </w:r>
    </w:p>
    <w:p>
      <w:pPr>
        <w:numPr>
          <w:ilvl w:val="0"/>
          <w:numId w:val="5"/>
        </w:numPr>
      </w:pPr>
      <w:r>
        <w:rPr/>
        <w:t xml:space="preserve">Можно ли говорить о качественной смене внешнеполитических ориентиров государства?</w:t>
      </w:r>
    </w:p>
    <w:p>
      <w:pPr>
        <w:numPr>
          <w:ilvl w:val="0"/>
          <w:numId w:val="5"/>
        </w:numPr>
      </w:pPr>
      <w:r>
        <w:rPr/>
        <w:t xml:space="preserve">Какое место во внешней политике РФ занимают проблемы урегулирования международных конфликтов, в т.ч. в СНГ, гуманитарные проблемы, контроль за нераспространением ядерного оружия и ракетных технологий, отношения с странами Европы и США, борьба с международным терроризмом, экологическая проблематика, отношения со странами АТР, Южной Азии, Ближнего и Среднего Востока, Африки и Латинской Америки?</w:t>
      </w:r>
    </w:p>
    <w:p>
      <w:pPr>
        <w:numPr>
          <w:ilvl w:val="0"/>
          <w:numId w:val="5"/>
        </w:numPr>
      </w:pPr>
      <w:r>
        <w:rPr/>
        <w:t xml:space="preserve">В какой степени РФ располагает необходимыми ресурсами для реализации стоящих перед нею внешнеполитических целей и задач?</w:t>
      </w:r>
    </w:p>
    <w:p>
      <w:pPr>
        <w:numPr>
          <w:ilvl w:val="0"/>
          <w:numId w:val="5"/>
        </w:numPr>
      </w:pPr>
      <w:r>
        <w:rPr/>
        <w:t xml:space="preserve">Охарактеризуйте роль международных организаций, в частности ООН, ОБСЕ, ПА СНГ в реализации внешнеполитических целей и интересов РФ.</w:t>
      </w:r>
    </w:p>
    <w:p>
      <w:pPr>
        <w:numPr>
          <w:ilvl w:val="0"/>
          <w:numId w:val="5"/>
        </w:numPr>
      </w:pPr>
      <w:r>
        <w:rPr/>
        <w:t xml:space="preserve">Как повлияли события 2008 и 2014 годов на внешнеполитическую стратегию РФ?</w:t>
      </w:r>
    </w:p>
    <w:p>
      <w:pPr>
        <w:numPr>
          <w:ilvl w:val="0"/>
          <w:numId w:val="5"/>
        </w:numPr>
      </w:pPr>
      <w:r>
        <w:rPr/>
        <w:t xml:space="preserve">Какое они нашли отражение во внешнеполитических документах, принятых в РФ за период с 2010 по 2016 годы?</w:t>
      </w:r>
    </w:p>
    <w:p>
      <w:pPr>
        <w:numPr>
          <w:ilvl w:val="0"/>
          <w:numId w:val="5"/>
        </w:numPr>
      </w:pPr>
      <w:r>
        <w:rPr/>
        <w:t xml:space="preserve">Российский исследователь С.В. Кортунов охарактеризовал современную внешнеполитическую стратегию России «стратегией избирательной вовлеченности». Как вы прокомментируете это положение?</w:t>
      </w:r>
    </w:p>
    <w:p>
      <w:pPr>
        <w:numPr>
          <w:ilvl w:val="0"/>
          <w:numId w:val="5"/>
        </w:numPr>
      </w:pPr>
      <w:r>
        <w:rPr/>
        <w:t xml:space="preserve">В какой мере и степени оно отвечает внешнеполитическим целям и интересам современной России, ее месту в современном мире?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i w:val="1"/>
          <w:iCs w:val="1"/>
        </w:rPr>
        <w:t xml:space="preserve">Оценка «зачтено»</w:t>
      </w:r>
      <w:r>
        <w:rPr/>
        <w:t xml:space="preserve"> ставится, если обучающийся показал хорошее знание изученного материала, сумел изложить свое видение международной политической ситуации и вытекающие из нее цели и задачи российской дипломатии, при  этом продемонстрировал хорошее  знание нормативных документов, регулирующих внешнюю политику РФ.</w:t>
      </w:r>
    </w:p>
    <w:p>
      <w:pPr/>
      <w:r>
        <w:rPr>
          <w:b w:val="1"/>
          <w:bCs w:val="1"/>
          <w:i w:val="1"/>
          <w:iCs w:val="1"/>
        </w:rPr>
        <w:t xml:space="preserve">Оценка «не зачтено</w:t>
      </w:r>
      <w:r>
        <w:rPr>
          <w:i w:val="1"/>
          <w:iCs w:val="1"/>
        </w:rPr>
        <w:t xml:space="preserve">» </w:t>
      </w:r>
      <w:r>
        <w:rPr/>
        <w:t xml:space="preserve">ставится, если обучающийся показал недостаточные знания по предмету, слабо ориентируется в современной международной обстановке, не знаком с необходимыми нормативно-правововыми документами по внешней политике РФ.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семинарских занятий в форме:</w:t>
      </w:r>
    </w:p>
    <w:p>
      <w:pPr>
        <w:numPr>
          <w:ilvl w:val="0"/>
          <w:numId w:val="6"/>
        </w:numPr>
      </w:pPr>
      <w:r>
        <w:rPr/>
        <w:t xml:space="preserve">устных ответов на вопросы преподавателя</w:t>
      </w:r>
    </w:p>
    <w:p>
      <w:pPr>
        <w:numPr>
          <w:ilvl w:val="0"/>
          <w:numId w:val="6"/>
        </w:numPr>
      </w:pPr>
      <w:r>
        <w:rPr/>
        <w:t xml:space="preserve">обсуждения сообщений по темам</w:t>
      </w:r>
    </w:p>
    <w:p>
      <w:pPr>
        <w:numPr>
          <w:ilvl w:val="0"/>
          <w:numId w:val="6"/>
        </w:numPr>
      </w:pPr>
      <w:r>
        <w:rPr/>
        <w:t xml:space="preserve">контрольной работы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7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7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/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Тематика вопросов для опроса:</w:t>
      </w:r>
    </w:p>
    <w:p>
      <w:pPr/>
      <w:r>
        <w:rPr>
          <w:b w:val="1"/>
          <w:bCs w:val="1"/>
        </w:rPr>
        <w:t xml:space="preserve">Тема 1.</w:t>
      </w:r>
      <w:r>
        <w:rPr/>
        <w:t xml:space="preserve"> 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«однополярный мир».</w:t>
      </w:r>
    </w:p>
    <w:p>
      <w:pPr/>
      <w:r>
        <w:rPr>
          <w:b w:val="1"/>
          <w:bCs w:val="1"/>
        </w:rPr>
        <w:t xml:space="preserve">Тема 2.</w:t>
      </w:r>
      <w:r>
        <w:rPr/>
        <w:t xml:space="preserve">  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</w:r>
    </w:p>
    <w:p>
      <w:pPr/>
      <w:r>
        <w:rPr>
          <w:b w:val="1"/>
          <w:bCs w:val="1"/>
        </w:rPr>
        <w:t xml:space="preserve">Тема 3.</w:t>
      </w:r>
      <w:r>
        <w:rPr/>
        <w:t xml:space="preserve"> 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</w:r>
    </w:p>
    <w:p>
      <w:pPr/>
      <w:r>
        <w:rPr>
          <w:b w:val="1"/>
          <w:bCs w:val="1"/>
        </w:rPr>
        <w:t xml:space="preserve">Тема 4.</w:t>
      </w:r>
      <w:r>
        <w:rPr/>
        <w:t xml:space="preserve"> 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</w:r>
    </w:p>
    <w:p>
      <w:pPr/>
      <w:r>
        <w:rPr>
          <w:b w:val="1"/>
          <w:bCs w:val="1"/>
        </w:rPr>
        <w:t xml:space="preserve">Тема 5.</w:t>
      </w:r>
      <w:r>
        <w:rPr/>
        <w:t xml:space="preserve"> 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</w:r>
    </w:p>
    <w:p>
      <w:pPr/>
      <w:r>
        <w:rPr>
          <w:b w:val="1"/>
          <w:bCs w:val="1"/>
        </w:rPr>
        <w:t xml:space="preserve">Тема 6.</w:t>
      </w:r>
      <w:r>
        <w:rPr/>
        <w:t xml:space="preserve"> 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  Кореями, Японией, странами АСЕАН.</w:t>
      </w:r>
    </w:p>
    <w:p>
      <w:pPr/>
      <w:r>
        <w:rPr>
          <w:b w:val="1"/>
          <w:bCs w:val="1"/>
        </w:rPr>
        <w:t xml:space="preserve">Тема 7.</w:t>
      </w:r>
      <w:r>
        <w:rPr/>
        <w:t xml:space="preserve"> 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</w:r>
    </w:p>
    <w:p>
      <w:pPr/>
      <w:r>
        <w:rPr>
          <w:b w:val="1"/>
          <w:bCs w:val="1"/>
        </w:rPr>
        <w:t xml:space="preserve">Тема 8.</w:t>
      </w:r>
      <w:r>
        <w:rPr/>
        <w:t xml:space="preserve"> 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2 Контрольная работа</w:t>
      </w:r>
    </w:p>
    <w:p>
      <w:pPr/>
    </w:p>
    <w:p>
      <w:pPr/>
      <w:r>
        <w:rPr>
          <w:b w:val="1"/>
          <w:bCs w:val="1"/>
          <w:i w:val="1"/>
          <w:iCs w:val="1"/>
          <w:u w:val="single"/>
        </w:rPr>
        <w:t xml:space="preserve">Вопросы для контрольной работы:</w:t>
      </w:r>
    </w:p>
    <w:p>
      <w:pPr>
        <w:numPr>
          <w:ilvl w:val="0"/>
          <w:numId w:val="8"/>
        </w:numPr>
      </w:pPr>
      <w:r>
        <w:rPr/>
        <w:t xml:space="preserve">Как изменилось внешнеполитическое положение РФ после распада СССР?</w:t>
      </w:r>
    </w:p>
    <w:p>
      <w:pPr>
        <w:numPr>
          <w:ilvl w:val="0"/>
          <w:numId w:val="8"/>
        </w:numPr>
      </w:pPr>
      <w:r>
        <w:rPr/>
        <w:t xml:space="preserve">Проанализируйте внешнеполитические документы 1990-х годов на предмет целей и задач, которые ставились перед внешней политикой России.</w:t>
      </w:r>
    </w:p>
    <w:p>
      <w:pPr>
        <w:numPr>
          <w:ilvl w:val="0"/>
          <w:numId w:val="8"/>
        </w:numPr>
      </w:pPr>
      <w:r>
        <w:rPr/>
        <w:t xml:space="preserve">В какой степени они отвечали политическим, экономическим и военным возможностям нашего государства того времени?</w:t>
      </w:r>
    </w:p>
    <w:p>
      <w:pPr>
        <w:numPr>
          <w:ilvl w:val="0"/>
          <w:numId w:val="8"/>
        </w:numPr>
      </w:pPr>
      <w:r>
        <w:rPr/>
        <w:t xml:space="preserve">Как изменились подходы во внешней политике РФ с начала 2000-х годов?</w:t>
      </w:r>
    </w:p>
    <w:p>
      <w:pPr>
        <w:numPr>
          <w:ilvl w:val="0"/>
          <w:numId w:val="8"/>
        </w:numPr>
      </w:pPr>
      <w:r>
        <w:rPr/>
        <w:t xml:space="preserve">Проанализируйте внешнеполитические документы этого времени.</w:t>
      </w:r>
    </w:p>
    <w:p>
      <w:pPr>
        <w:numPr>
          <w:ilvl w:val="0"/>
          <w:numId w:val="8"/>
        </w:numPr>
      </w:pPr>
      <w:r>
        <w:rPr/>
        <w:t xml:space="preserve">Какие новые акценты появились во внешнеполитической стратегии РФ?</w:t>
      </w:r>
    </w:p>
    <w:p>
      <w:pPr>
        <w:numPr>
          <w:ilvl w:val="0"/>
          <w:numId w:val="8"/>
        </w:numPr>
      </w:pPr>
      <w:r>
        <w:rPr/>
        <w:t xml:space="preserve">Какие новые моменты характеризовали внешнеполитический курс РФ на международной арене?</w:t>
      </w:r>
    </w:p>
    <w:p>
      <w:pPr>
        <w:numPr>
          <w:ilvl w:val="0"/>
          <w:numId w:val="8"/>
        </w:numPr>
      </w:pPr>
      <w:r>
        <w:rPr/>
        <w:t xml:space="preserve">Можно ли говорить о качественной смене внешнеполитических ориентиров государства?</w:t>
      </w:r>
    </w:p>
    <w:p>
      <w:pPr>
        <w:numPr>
          <w:ilvl w:val="0"/>
          <w:numId w:val="8"/>
        </w:numPr>
      </w:pPr>
      <w:r>
        <w:rPr/>
        <w:t xml:space="preserve">Какое место во внешней политике РФ занимают проблемы урегулирования международных конфликтов, в т.ч. в СНГ, гуманитарные проблемы, контроль за нераспространением ядерного оружия и ракетных технологий, отношения с странами Европы и США, борьба с международным терроризмом, экологическая проблематика, отношения со странами АТР, Южной Азии, Ближнего и Среднего Востока, Африки и Латинской Америки?</w:t>
      </w:r>
    </w:p>
    <w:p>
      <w:pPr>
        <w:numPr>
          <w:ilvl w:val="0"/>
          <w:numId w:val="8"/>
        </w:numPr>
      </w:pPr>
      <w:r>
        <w:rPr/>
        <w:t xml:space="preserve">В какой степени РФ располагает необходимыми ресурсами для реализации стоящих перед нею внешнеполитических целей и задач?</w:t>
      </w:r>
    </w:p>
    <w:p>
      <w:pPr>
        <w:numPr>
          <w:ilvl w:val="0"/>
          <w:numId w:val="8"/>
        </w:numPr>
      </w:pPr>
      <w:r>
        <w:rPr/>
        <w:t xml:space="preserve">Охарактеризуйте роль международных организаций, в частности ООН, ОБСЕ, ПА СНГ в реализации внешнеполитических целей и интересов РФ.</w:t>
      </w:r>
    </w:p>
    <w:p>
      <w:pPr>
        <w:numPr>
          <w:ilvl w:val="0"/>
          <w:numId w:val="8"/>
        </w:numPr>
      </w:pPr>
      <w:r>
        <w:rPr/>
        <w:t xml:space="preserve">Как повлияли события 2008 и 2014 годов на внешнеполитическую стратегию РФ?</w:t>
      </w:r>
    </w:p>
    <w:p>
      <w:pPr>
        <w:numPr>
          <w:ilvl w:val="0"/>
          <w:numId w:val="8"/>
        </w:numPr>
      </w:pPr>
      <w:r>
        <w:rPr/>
        <w:t xml:space="preserve">Какое они нашли отражение во внешнеполитических документах, принятых в РФ за период с 2010 по 2016 годы?</w:t>
      </w:r>
    </w:p>
    <w:p>
      <w:pPr>
        <w:numPr>
          <w:ilvl w:val="0"/>
          <w:numId w:val="8"/>
        </w:numPr>
      </w:pPr>
      <w:r>
        <w:rPr/>
        <w:t xml:space="preserve">Российский исследователь С.В. Кортунов охарактеризовал современную внешнеполитическую стратегию России «стратегией избирательной вовлеченности». Как вы прокомментируете это положение?</w:t>
      </w:r>
    </w:p>
    <w:p>
      <w:pPr>
        <w:numPr>
          <w:ilvl w:val="0"/>
          <w:numId w:val="8"/>
        </w:numPr>
      </w:pPr>
      <w:r>
        <w:rPr/>
        <w:t xml:space="preserve">В какой мере и степени оно отвечает внешнеполитическим целям и интересам современной России, ее месту в современном мире?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i w:val="1"/>
          <w:iCs w:val="1"/>
        </w:rPr>
        <w:t xml:space="preserve">Оценка «зачтено»</w:t>
      </w:r>
      <w:r>
        <w:rPr/>
        <w:t xml:space="preserve"> ставится, если обучающийся показал хорошее знание изученного материала, сумел изложить свое видение международной политической ситуации и вытекающие из нее цели и задачи российской дипломатии, при  этом продемонстрировал хорошее  знание нормативных документов, регулирующих внешнюю политику РФ.</w:t>
      </w:r>
    </w:p>
    <w:p>
      <w:pPr/>
      <w:r>
        <w:rPr>
          <w:b w:val="1"/>
          <w:bCs w:val="1"/>
          <w:i w:val="1"/>
          <w:iCs w:val="1"/>
        </w:rPr>
        <w:t xml:space="preserve">Оценка «не зачтено</w:t>
      </w:r>
      <w:r>
        <w:rPr>
          <w:i w:val="1"/>
          <w:iCs w:val="1"/>
        </w:rPr>
        <w:t xml:space="preserve">» </w:t>
      </w:r>
      <w:r>
        <w:rPr/>
        <w:t xml:space="preserve">ставится, если обучающийся показал недостаточные знания по предмету, слабо ориентируется в современной международной обстановке, не знаком с необходимыми нормативно-правововыми документами по внешней политике РФ.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3 Доклад  Сообщение</w:t>
      </w:r>
    </w:p>
    <w:p>
      <w:pPr>
        <w:numPr>
          <w:ilvl w:val="0"/>
          <w:numId w:val="9"/>
        </w:numPr>
      </w:pPr>
      <w:r>
        <w:rPr/>
        <w:t xml:space="preserve">Эволюция системы международных отношений после окончания холодной войны. Однополярный мир и современные центры силы.</w:t>
      </w:r>
    </w:p>
    <w:p>
      <w:pPr>
        <w:numPr>
          <w:ilvl w:val="0"/>
          <w:numId w:val="9"/>
        </w:numPr>
      </w:pPr>
      <w:r>
        <w:rPr/>
        <w:t xml:space="preserve">Взаимосвязь внешней политики и внутриполитических процессов. Основные группы интересов в России и их внешнеполитические установки.</w:t>
      </w:r>
    </w:p>
    <w:p>
      <w:pPr>
        <w:numPr>
          <w:ilvl w:val="0"/>
          <w:numId w:val="9"/>
        </w:numPr>
      </w:pPr>
      <w:r>
        <w:rPr/>
        <w:t xml:space="preserve">Национальные интересы во внешней политике. Функционирование внешнеполитического механизма</w:t>
      </w:r>
    </w:p>
    <w:p>
      <w:pPr>
        <w:numPr>
          <w:ilvl w:val="0"/>
          <w:numId w:val="9"/>
        </w:numPr>
      </w:pPr>
      <w:r>
        <w:rPr/>
        <w:t xml:space="preserve">Особенности биполярной структуры международных отношений.</w:t>
      </w:r>
    </w:p>
    <w:p>
      <w:pPr>
        <w:numPr>
          <w:ilvl w:val="0"/>
          <w:numId w:val="9"/>
        </w:numPr>
      </w:pPr>
      <w:r>
        <w:rPr/>
        <w:t xml:space="preserve">Становление и этапы внешнеполитического процесса в постсоветской России 1991-2021</w:t>
      </w:r>
    </w:p>
    <w:p>
      <w:pPr>
        <w:numPr>
          <w:ilvl w:val="0"/>
          <w:numId w:val="9"/>
        </w:numPr>
      </w:pPr>
      <w:r>
        <w:rPr/>
        <w:t xml:space="preserve">Внешнеполитические ресурсы России.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1993г.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2000г.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2008г.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2013г.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2016г.</w:t>
      </w:r>
    </w:p>
    <w:p>
      <w:pPr>
        <w:numPr>
          <w:ilvl w:val="0"/>
          <w:numId w:val="9"/>
        </w:numPr>
      </w:pPr>
      <w:r>
        <w:rPr/>
        <w:t xml:space="preserve">Внешнеполитическая доктрина России 1991-2021</w:t>
      </w:r>
    </w:p>
    <w:p>
      <w:pPr>
        <w:numPr>
          <w:ilvl w:val="0"/>
          <w:numId w:val="9"/>
        </w:numPr>
      </w:pPr>
      <w:r>
        <w:rPr/>
        <w:t xml:space="preserve">Особенности современной внешнеполитической стратегии Российской Федерации.</w:t>
      </w:r>
    </w:p>
    <w:p>
      <w:pPr>
        <w:numPr>
          <w:ilvl w:val="0"/>
          <w:numId w:val="9"/>
        </w:numPr>
      </w:pPr>
      <w:r>
        <w:rPr/>
        <w:t xml:space="preserve">Интеграционные и дезинтеграционные процессы на пространстве СНГ.</w:t>
      </w:r>
    </w:p>
    <w:p>
      <w:pPr>
        <w:numPr>
          <w:ilvl w:val="0"/>
          <w:numId w:val="9"/>
        </w:numPr>
      </w:pPr>
      <w:r>
        <w:rPr/>
        <w:t xml:space="preserve">Политические и экономические объединения на постсоветском пространстве.</w:t>
      </w:r>
    </w:p>
    <w:p>
      <w:pPr>
        <w:numPr>
          <w:ilvl w:val="0"/>
          <w:numId w:val="9"/>
        </w:numPr>
      </w:pPr>
      <w:r>
        <w:rPr/>
        <w:t xml:space="preserve">Взаимодействие России с партнерами в рамках ШОС.</w:t>
      </w:r>
    </w:p>
    <w:p>
      <w:pPr>
        <w:numPr>
          <w:ilvl w:val="0"/>
          <w:numId w:val="9"/>
        </w:numPr>
      </w:pPr>
      <w:r>
        <w:rPr/>
        <w:t xml:space="preserve">Отношения Российской Федерации с Европейским Союзом в XXI веке.</w:t>
      </w:r>
    </w:p>
    <w:p>
      <w:pPr>
        <w:numPr>
          <w:ilvl w:val="0"/>
          <w:numId w:val="9"/>
        </w:numPr>
      </w:pPr>
      <w:r>
        <w:rPr/>
        <w:t xml:space="preserve">Двусторонние форматы отношений России и ведущих стран Евросоюза.</w:t>
      </w:r>
    </w:p>
    <w:p>
      <w:pPr>
        <w:numPr>
          <w:ilvl w:val="0"/>
          <w:numId w:val="9"/>
        </w:numPr>
      </w:pPr>
      <w:r>
        <w:rPr/>
        <w:t xml:space="preserve">Эволюция взаимоотношений России и США в 1990-е – 2021-е гг.</w:t>
      </w:r>
    </w:p>
    <w:p>
      <w:pPr>
        <w:numPr>
          <w:ilvl w:val="0"/>
          <w:numId w:val="9"/>
        </w:numPr>
      </w:pPr>
      <w:r>
        <w:rPr/>
        <w:t xml:space="preserve">Влияние взаимоотношений США и Евросоюза на политику с Россией.</w:t>
      </w:r>
    </w:p>
    <w:p>
      <w:pPr>
        <w:numPr>
          <w:ilvl w:val="0"/>
          <w:numId w:val="9"/>
        </w:numPr>
      </w:pPr>
      <w:r>
        <w:rPr/>
        <w:t xml:space="preserve">Стратегическое сотрудничество России с Китаем.</w:t>
      </w:r>
    </w:p>
    <w:p>
      <w:pPr>
        <w:numPr>
          <w:ilvl w:val="0"/>
          <w:numId w:val="9"/>
        </w:numPr>
      </w:pPr>
      <w:r>
        <w:rPr/>
        <w:t xml:space="preserve">Партнерство Россия — АСЕАН: экономические интересы и проблемы безопасности.</w:t>
      </w:r>
    </w:p>
    <w:p>
      <w:pPr>
        <w:numPr>
          <w:ilvl w:val="0"/>
          <w:numId w:val="9"/>
        </w:numPr>
      </w:pPr>
      <w:r>
        <w:rPr/>
        <w:t xml:space="preserve">Взаимоотношения России со странами Африки.</w:t>
      </w:r>
    </w:p>
    <w:p>
      <w:pPr>
        <w:numPr>
          <w:ilvl w:val="0"/>
          <w:numId w:val="9"/>
        </w:numPr>
      </w:pPr>
      <w:r>
        <w:rPr/>
        <w:t xml:space="preserve">Внешнеполитическая ориентация африканских стран.</w:t>
      </w:r>
    </w:p>
    <w:p>
      <w:pPr>
        <w:numPr>
          <w:ilvl w:val="0"/>
          <w:numId w:val="9"/>
        </w:numPr>
      </w:pPr>
      <w:r>
        <w:rPr/>
        <w:t xml:space="preserve">Интересы России в регионе Ближнего и Среднего Востока.</w:t>
      </w:r>
    </w:p>
    <w:p>
      <w:pPr>
        <w:numPr>
          <w:ilvl w:val="0"/>
          <w:numId w:val="9"/>
        </w:numPr>
      </w:pPr>
      <w:r>
        <w:rPr/>
        <w:t xml:space="preserve">Роль России в урегулировании палестино-израильского и сирийского конфликтов.</w:t>
      </w:r>
    </w:p>
    <w:p>
      <w:pPr>
        <w:numPr>
          <w:ilvl w:val="0"/>
          <w:numId w:val="9"/>
        </w:numPr>
      </w:pPr>
      <w:r>
        <w:rPr/>
        <w:t xml:space="preserve">Страны БРИКС во внешнеполитической стратегии России.</w:t>
      </w:r>
    </w:p>
    <w:p>
      <w:pPr>
        <w:numPr>
          <w:ilvl w:val="0"/>
          <w:numId w:val="9"/>
        </w:numPr>
      </w:pPr>
      <w:r>
        <w:rPr/>
        <w:t xml:space="preserve">Интересы России в Латинской Америке.</w:t>
      </w:r>
    </w:p>
    <w:p>
      <w:pPr>
        <w:numPr>
          <w:ilvl w:val="0"/>
          <w:numId w:val="9"/>
        </w:numPr>
      </w:pPr>
      <w:r>
        <w:rPr/>
        <w:t xml:space="preserve">Взаимодействие России с ключевыми странами Латинской Америки и Карибского бассейна.</w:t>
      </w:r>
    </w:p>
    <w:p>
      <w:pPr>
        <w:numPr>
          <w:ilvl w:val="0"/>
          <w:numId w:val="9"/>
        </w:numPr>
      </w:pPr>
      <w:r>
        <w:rPr/>
        <w:t xml:space="preserve">Геоэкономическое и геополитическое значение Арктики.</w:t>
      </w:r>
    </w:p>
    <w:p>
      <w:pPr>
        <w:numPr>
          <w:ilvl w:val="0"/>
          <w:numId w:val="9"/>
        </w:numPr>
      </w:pPr>
      <w:r>
        <w:rPr/>
        <w:t xml:space="preserve">Северный морской путь: роль и значение.</w:t>
      </w:r>
    </w:p>
    <w:p>
      <w:pPr>
        <w:numPr>
          <w:ilvl w:val="0"/>
          <w:numId w:val="9"/>
        </w:numPr>
      </w:pPr>
      <w:r>
        <w:rPr/>
        <w:t xml:space="preserve">Освоение Антарктики СССР- Российской Федерацией.</w:t>
      </w:r>
    </w:p>
    <w:p>
      <w:pPr>
        <w:numPr>
          <w:ilvl w:val="0"/>
          <w:numId w:val="9"/>
        </w:numPr>
      </w:pPr>
      <w:r>
        <w:rPr/>
        <w:t xml:space="preserve">Отношения Российской Федерации со странами Азиатско-Тихоокеанского региона в XXI веке.</w:t>
      </w:r>
      <w:r>
        <w:rPr/>
        <w:t xml:space="preserve">Критерии оценивания:</w:t>
      </w:r>
      <w:r>
        <w:rPr/>
        <w:t xml:space="preserve">Оценка «отлично» ставится, если:</w:t>
      </w:r>
      <w:r>
        <w:rPr/>
        <w:t xml:space="preserve">- дан полный, развернутый ответ по всем пунктам плана; обучающийся свободно оперирует понятиями, фактами; для ответа характерна четкая структура, выстроенная в логической последовательности; ответ иллюстрируется примерами, доказательствами; ответ изложен литературным грамотным языком; на дополнительные вопросы других студентов обучающийся дает четкие, конкретные ответы.</w:t>
      </w:r>
      <w:r>
        <w:rPr/>
        <w:t xml:space="preserve">Оценка «хорошо» ставится, если:</w:t>
      </w:r>
      <w:r>
        <w:rPr/>
        <w:t xml:space="preserve">- дан в целом полный, развернутый ответ по всем пунктам плана, однако есть незначительные пробелы в информации; ответ структурирован, выстроен в логической последовательности; допущены неточности в определении некоторых понятий, дат, фактов; в ответе присутствуют примеры; ответ изложен литературным грамотным языком;</w:t>
      </w:r>
      <w:r>
        <w:rPr/>
        <w:t xml:space="preserve">Оценка «удовлетворительно» ставится, если:</w:t>
      </w:r>
      <w:r>
        <w:rPr/>
        <w:t xml:space="preserve">- отдельные пункты плана не освещены в ответе; логика и последовательность изложения имеют некоторые нарушения; допущены негрубые ошибки в изложении теоретического материала и употреблении терминов, фактов; в ответе отсутствуют примеры.</w:t>
      </w:r>
      <w:r>
        <w:rPr/>
        <w:t xml:space="preserve">Оценка «неудовлетворительно» ставится, если:</w:t>
      </w:r>
      <w:r>
        <w:rPr/>
        <w:t xml:space="preserve">- тема сообщения не раскрыта; логика и последовательность нарушены; допущены существенные ошибки в теоретическом материале, фактах, понятиях; в ответе отсутствуют примеры, выводы; речь маловразумительная.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Текущий контроль осуществляется преподавателем дисциплины при проведении семинарских занятий в форме:</w:t>
      </w:r>
    </w:p>
    <w:p>
      <w:pPr>
        <w:numPr>
          <w:ilvl w:val="0"/>
          <w:numId w:val="10"/>
        </w:numPr>
      </w:pPr>
      <w:r>
        <w:rPr/>
        <w:t xml:space="preserve">устных ответов на вопросы преподавателя</w:t>
      </w:r>
    </w:p>
    <w:p>
      <w:pPr>
        <w:numPr>
          <w:ilvl w:val="0"/>
          <w:numId w:val="10"/>
        </w:numPr>
      </w:pPr>
      <w:r>
        <w:rPr/>
        <w:t xml:space="preserve">обсуждения сообщений по темам</w:t>
      </w:r>
    </w:p>
    <w:p>
      <w:pPr>
        <w:numPr>
          <w:ilvl w:val="0"/>
          <w:numId w:val="10"/>
        </w:numPr>
      </w:pPr>
      <w:r>
        <w:rPr/>
        <w:t xml:space="preserve">контрольной работы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11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11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/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Тематика вопросов для опроса:</w:t>
      </w:r>
    </w:p>
    <w:p>
      <w:pPr/>
      <w:r>
        <w:rPr>
          <w:b w:val="1"/>
          <w:bCs w:val="1"/>
        </w:rPr>
        <w:t xml:space="preserve">Тема 1.</w:t>
      </w:r>
      <w:r>
        <w:rPr/>
        <w:t xml:space="preserve"> 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«однополярный мир».</w:t>
      </w:r>
    </w:p>
    <w:p>
      <w:pPr/>
      <w:r>
        <w:rPr>
          <w:b w:val="1"/>
          <w:bCs w:val="1"/>
        </w:rPr>
        <w:t xml:space="preserve">Тема 2.</w:t>
      </w:r>
      <w:r>
        <w:rPr/>
        <w:t xml:space="preserve">  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</w:r>
    </w:p>
    <w:p>
      <w:pPr/>
      <w:r>
        <w:rPr>
          <w:b w:val="1"/>
          <w:bCs w:val="1"/>
        </w:rPr>
        <w:t xml:space="preserve">Тема 3.</w:t>
      </w:r>
      <w:r>
        <w:rPr/>
        <w:t xml:space="preserve"> 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</w:r>
    </w:p>
    <w:p>
      <w:pPr/>
      <w:r>
        <w:rPr>
          <w:b w:val="1"/>
          <w:bCs w:val="1"/>
        </w:rPr>
        <w:t xml:space="preserve">Тема 4.</w:t>
      </w:r>
      <w:r>
        <w:rPr/>
        <w:t xml:space="preserve"> 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</w:r>
    </w:p>
    <w:p>
      <w:pPr/>
      <w:r>
        <w:rPr>
          <w:b w:val="1"/>
          <w:bCs w:val="1"/>
        </w:rPr>
        <w:t xml:space="preserve">Тема 5.</w:t>
      </w:r>
      <w:r>
        <w:rPr/>
        <w:t xml:space="preserve"> 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</w:r>
    </w:p>
    <w:p>
      <w:pPr/>
      <w:r>
        <w:rPr>
          <w:b w:val="1"/>
          <w:bCs w:val="1"/>
        </w:rPr>
        <w:t xml:space="preserve">Тема 6.</w:t>
      </w:r>
      <w:r>
        <w:rPr/>
        <w:t xml:space="preserve"> 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  Кореями, Японией, странами АСЕАН.</w:t>
      </w:r>
    </w:p>
    <w:p>
      <w:pPr/>
      <w:r>
        <w:rPr>
          <w:b w:val="1"/>
          <w:bCs w:val="1"/>
        </w:rPr>
        <w:t xml:space="preserve">Тема 7.</w:t>
      </w:r>
      <w:r>
        <w:rPr/>
        <w:t xml:space="preserve"> 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</w:r>
    </w:p>
    <w:p>
      <w:pPr/>
      <w:r>
        <w:rPr>
          <w:b w:val="1"/>
          <w:bCs w:val="1"/>
        </w:rPr>
        <w:t xml:space="preserve">Тема 8.</w:t>
      </w:r>
      <w:r>
        <w:rPr/>
        <w:t xml:space="preserve"> 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2 Контрольная работа</w:t>
      </w:r>
    </w:p>
    <w:p>
      <w:pPr/>
    </w:p>
    <w:p>
      <w:pPr/>
      <w:r>
        <w:rPr>
          <w:b w:val="1"/>
          <w:bCs w:val="1"/>
          <w:i w:val="1"/>
          <w:iCs w:val="1"/>
          <w:u w:val="single"/>
        </w:rPr>
        <w:t xml:space="preserve">Вопросы для контрольной работы:</w:t>
      </w:r>
    </w:p>
    <w:p>
      <w:pPr>
        <w:numPr>
          <w:ilvl w:val="0"/>
          <w:numId w:val="12"/>
        </w:numPr>
      </w:pPr>
      <w:r>
        <w:rPr/>
        <w:t xml:space="preserve">Как изменилось внешнеполитическое положение РФ после распада СССР?</w:t>
      </w:r>
    </w:p>
    <w:p>
      <w:pPr>
        <w:numPr>
          <w:ilvl w:val="0"/>
          <w:numId w:val="12"/>
        </w:numPr>
      </w:pPr>
      <w:r>
        <w:rPr/>
        <w:t xml:space="preserve">Проанализируйте внешнеполитические документы 1990-х годов на предмет целей и задач, которые ставились перед внешней политикой России.</w:t>
      </w:r>
    </w:p>
    <w:p>
      <w:pPr>
        <w:numPr>
          <w:ilvl w:val="0"/>
          <w:numId w:val="12"/>
        </w:numPr>
      </w:pPr>
      <w:r>
        <w:rPr/>
        <w:t xml:space="preserve">В какой степени они отвечали политическим, экономическим и военным возможностям нашего государства того времени?</w:t>
      </w:r>
    </w:p>
    <w:p>
      <w:pPr>
        <w:numPr>
          <w:ilvl w:val="0"/>
          <w:numId w:val="12"/>
        </w:numPr>
      </w:pPr>
      <w:r>
        <w:rPr/>
        <w:t xml:space="preserve">Как изменились подходы во внешней политике РФ с начала 2000-х годов?</w:t>
      </w:r>
    </w:p>
    <w:p>
      <w:pPr>
        <w:numPr>
          <w:ilvl w:val="0"/>
          <w:numId w:val="12"/>
        </w:numPr>
      </w:pPr>
      <w:r>
        <w:rPr/>
        <w:t xml:space="preserve">Проанализируйте внешнеполитические документы этого времени.</w:t>
      </w:r>
    </w:p>
    <w:p>
      <w:pPr>
        <w:numPr>
          <w:ilvl w:val="0"/>
          <w:numId w:val="12"/>
        </w:numPr>
      </w:pPr>
      <w:r>
        <w:rPr/>
        <w:t xml:space="preserve">Какие новые акценты появились во внешнеполитической стратегии РФ?</w:t>
      </w:r>
    </w:p>
    <w:p>
      <w:pPr>
        <w:numPr>
          <w:ilvl w:val="0"/>
          <w:numId w:val="12"/>
        </w:numPr>
      </w:pPr>
      <w:r>
        <w:rPr/>
        <w:t xml:space="preserve">Какие новые моменты характеризовали внешнеполитический курс РФ на международной арене?</w:t>
      </w:r>
    </w:p>
    <w:p>
      <w:pPr>
        <w:numPr>
          <w:ilvl w:val="0"/>
          <w:numId w:val="12"/>
        </w:numPr>
      </w:pPr>
      <w:r>
        <w:rPr/>
        <w:t xml:space="preserve">Можно ли говорить о качественной смене внешнеполитических ориентиров государства?</w:t>
      </w:r>
    </w:p>
    <w:p>
      <w:pPr>
        <w:numPr>
          <w:ilvl w:val="0"/>
          <w:numId w:val="12"/>
        </w:numPr>
      </w:pPr>
      <w:r>
        <w:rPr/>
        <w:t xml:space="preserve">Какое место во внешней политике РФ занимают проблемы урегулирования международных конфликтов, в т.ч. в СНГ, гуманитарные проблемы, контроль за нераспространением ядерного оружия и ракетных технологий, отношения с странами Европы и США, борьба с международным терроризмом, экологическая проблематика, отношения со странами АТР, Южной Азии, Ближнего и Среднего Востока, Африки и Латинской Америки?</w:t>
      </w:r>
    </w:p>
    <w:p>
      <w:pPr>
        <w:numPr>
          <w:ilvl w:val="0"/>
          <w:numId w:val="12"/>
        </w:numPr>
      </w:pPr>
      <w:r>
        <w:rPr/>
        <w:t xml:space="preserve">В какой степени РФ располагает необходимыми ресурсами для реализации стоящих перед нею внешнеполитических целей и задач?</w:t>
      </w:r>
    </w:p>
    <w:p>
      <w:pPr>
        <w:numPr>
          <w:ilvl w:val="0"/>
          <w:numId w:val="12"/>
        </w:numPr>
      </w:pPr>
      <w:r>
        <w:rPr/>
        <w:t xml:space="preserve">Охарактеризуйте роль международных организаций, в частности ООН, ОБСЕ, ПА СНГ в реализации внешнеполитических целей и интересов РФ.</w:t>
      </w:r>
    </w:p>
    <w:p>
      <w:pPr>
        <w:numPr>
          <w:ilvl w:val="0"/>
          <w:numId w:val="12"/>
        </w:numPr>
      </w:pPr>
      <w:r>
        <w:rPr/>
        <w:t xml:space="preserve">Как повлияли события 2008 и 2014 годов на внешнеполитическую стратегию РФ?</w:t>
      </w:r>
    </w:p>
    <w:p>
      <w:pPr>
        <w:numPr>
          <w:ilvl w:val="0"/>
          <w:numId w:val="12"/>
        </w:numPr>
      </w:pPr>
      <w:r>
        <w:rPr/>
        <w:t xml:space="preserve">Какое они нашли отражение во внешнеполитических документах, принятых в РФ за период с 2010 по 2016 годы?</w:t>
      </w:r>
    </w:p>
    <w:p>
      <w:pPr>
        <w:numPr>
          <w:ilvl w:val="0"/>
          <w:numId w:val="12"/>
        </w:numPr>
      </w:pPr>
      <w:r>
        <w:rPr/>
        <w:t xml:space="preserve">Российский исследователь С.В. Кортунов охарактеризовал современную внешнеполитическую стратегию России «стратегией избирательной вовлеченности». Как вы прокомментируете это положение?</w:t>
      </w:r>
    </w:p>
    <w:p>
      <w:pPr>
        <w:numPr>
          <w:ilvl w:val="0"/>
          <w:numId w:val="12"/>
        </w:numPr>
      </w:pPr>
      <w:r>
        <w:rPr/>
        <w:t xml:space="preserve">В какой мере и степени оно отвечает внешнеполитическим целям и интересам современной России, ее месту в современном мире?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i w:val="1"/>
          <w:iCs w:val="1"/>
        </w:rPr>
        <w:t xml:space="preserve">Оценка «зачтено»</w:t>
      </w:r>
      <w:r>
        <w:rPr/>
        <w:t xml:space="preserve"> ставится, если обучающийся показал хорошее знание изученного материала, сумел изложить свое видение международной политической ситуации и вытекающие из нее цели и задачи российской дипломатии, при  этом продемонстрировал хорошее  знание нормативных документов, регулирующих внешнюю политику РФ.</w:t>
      </w:r>
    </w:p>
    <w:p>
      <w:pPr/>
      <w:r>
        <w:rPr>
          <w:b w:val="1"/>
          <w:bCs w:val="1"/>
          <w:i w:val="1"/>
          <w:iCs w:val="1"/>
        </w:rPr>
        <w:t xml:space="preserve">Оценка «не зачтено</w:t>
      </w:r>
      <w:r>
        <w:rPr>
          <w:i w:val="1"/>
          <w:iCs w:val="1"/>
        </w:rPr>
        <w:t xml:space="preserve">» </w:t>
      </w:r>
      <w:r>
        <w:rPr/>
        <w:t xml:space="preserve">ставится, если обучающийся показал недостаточные знания по предмету, слабо ориентируется в современной международной обстановке, не знаком с необходимыми нормативно-правововыми документами по внешней политике РФ.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3 Доклад  Сообщение</w:t>
      </w:r>
    </w:p>
    <w:p>
      <w:pPr>
        <w:numPr>
          <w:ilvl w:val="0"/>
          <w:numId w:val="13"/>
        </w:numPr>
      </w:pPr>
      <w:r>
        <w:rPr/>
        <w:t xml:space="preserve">Эволюция системы международных отношений после окончания холодной войны. Однополярный мир и современные центры силы.</w:t>
      </w:r>
    </w:p>
    <w:p>
      <w:pPr>
        <w:numPr>
          <w:ilvl w:val="0"/>
          <w:numId w:val="13"/>
        </w:numPr>
      </w:pPr>
      <w:r>
        <w:rPr/>
        <w:t xml:space="preserve">Взаимосвязь внешней политики и внутриполитических процессов. Основные группы интересов в России и их внешнеполитические установки.</w:t>
      </w:r>
    </w:p>
    <w:p>
      <w:pPr>
        <w:numPr>
          <w:ilvl w:val="0"/>
          <w:numId w:val="13"/>
        </w:numPr>
      </w:pPr>
      <w:r>
        <w:rPr/>
        <w:t xml:space="preserve">Национальные интересы во внешней политике. Функционирование внешнеполитического механизма</w:t>
      </w:r>
    </w:p>
    <w:p>
      <w:pPr>
        <w:numPr>
          <w:ilvl w:val="0"/>
          <w:numId w:val="13"/>
        </w:numPr>
      </w:pPr>
      <w:r>
        <w:rPr/>
        <w:t xml:space="preserve">Особенности биполярной структуры международных отношений.</w:t>
      </w:r>
    </w:p>
    <w:p>
      <w:pPr>
        <w:numPr>
          <w:ilvl w:val="0"/>
          <w:numId w:val="13"/>
        </w:numPr>
      </w:pPr>
      <w:r>
        <w:rPr/>
        <w:t xml:space="preserve">Становление и этапы внешнеполитического процесса в постсоветской России 1991-2021</w:t>
      </w:r>
    </w:p>
    <w:p>
      <w:pPr>
        <w:numPr>
          <w:ilvl w:val="0"/>
          <w:numId w:val="13"/>
        </w:numPr>
      </w:pPr>
      <w:r>
        <w:rPr/>
        <w:t xml:space="preserve">Внешнеполитические ресурсы России.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1993г.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2000г.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2008г.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2013г.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2016г.</w:t>
      </w:r>
    </w:p>
    <w:p>
      <w:pPr>
        <w:numPr>
          <w:ilvl w:val="0"/>
          <w:numId w:val="13"/>
        </w:numPr>
      </w:pPr>
      <w:r>
        <w:rPr/>
        <w:t xml:space="preserve">Внешнеполитическая доктрина России 1991-2021</w:t>
      </w:r>
    </w:p>
    <w:p>
      <w:pPr>
        <w:numPr>
          <w:ilvl w:val="0"/>
          <w:numId w:val="13"/>
        </w:numPr>
      </w:pPr>
      <w:r>
        <w:rPr/>
        <w:t xml:space="preserve">Особенности современной внешнеполитической стратегии Российской Федерации.</w:t>
      </w:r>
    </w:p>
    <w:p>
      <w:pPr>
        <w:numPr>
          <w:ilvl w:val="0"/>
          <w:numId w:val="13"/>
        </w:numPr>
      </w:pPr>
      <w:r>
        <w:rPr/>
        <w:t xml:space="preserve">Интеграционные и дезинтеграционные процессы на пространстве СНГ.</w:t>
      </w:r>
    </w:p>
    <w:p>
      <w:pPr>
        <w:numPr>
          <w:ilvl w:val="0"/>
          <w:numId w:val="13"/>
        </w:numPr>
      </w:pPr>
      <w:r>
        <w:rPr/>
        <w:t xml:space="preserve">Политические и экономические объединения на постсоветском пространстве.</w:t>
      </w:r>
    </w:p>
    <w:p>
      <w:pPr>
        <w:numPr>
          <w:ilvl w:val="0"/>
          <w:numId w:val="13"/>
        </w:numPr>
      </w:pPr>
      <w:r>
        <w:rPr/>
        <w:t xml:space="preserve">Взаимодействие России с партнерами в рамках ШОС.</w:t>
      </w:r>
    </w:p>
    <w:p>
      <w:pPr>
        <w:numPr>
          <w:ilvl w:val="0"/>
          <w:numId w:val="13"/>
        </w:numPr>
      </w:pPr>
      <w:r>
        <w:rPr/>
        <w:t xml:space="preserve">Отношения Российской Федерации с Европейским Союзом в XXI веке.</w:t>
      </w:r>
    </w:p>
    <w:p>
      <w:pPr>
        <w:numPr>
          <w:ilvl w:val="0"/>
          <w:numId w:val="13"/>
        </w:numPr>
      </w:pPr>
      <w:r>
        <w:rPr/>
        <w:t xml:space="preserve">Двусторонние форматы отношений России и ведущих стран Евросоюза.</w:t>
      </w:r>
    </w:p>
    <w:p>
      <w:pPr>
        <w:numPr>
          <w:ilvl w:val="0"/>
          <w:numId w:val="13"/>
        </w:numPr>
      </w:pPr>
      <w:r>
        <w:rPr/>
        <w:t xml:space="preserve">Эволюция взаимоотношений России и США в 1990-е – 2021-е гг.</w:t>
      </w:r>
    </w:p>
    <w:p>
      <w:pPr>
        <w:numPr>
          <w:ilvl w:val="0"/>
          <w:numId w:val="13"/>
        </w:numPr>
      </w:pPr>
      <w:r>
        <w:rPr/>
        <w:t xml:space="preserve">Влияние взаимоотношений США и Евросоюза на политику с Россией.</w:t>
      </w:r>
    </w:p>
    <w:p>
      <w:pPr>
        <w:numPr>
          <w:ilvl w:val="0"/>
          <w:numId w:val="13"/>
        </w:numPr>
      </w:pPr>
      <w:r>
        <w:rPr/>
        <w:t xml:space="preserve">Стратегическое сотрудничество России с Китаем.</w:t>
      </w:r>
    </w:p>
    <w:p>
      <w:pPr>
        <w:numPr>
          <w:ilvl w:val="0"/>
          <w:numId w:val="13"/>
        </w:numPr>
      </w:pPr>
      <w:r>
        <w:rPr/>
        <w:t xml:space="preserve">Партнерство Россия — АСЕАН: экономические интересы и проблемы безопасности.</w:t>
      </w:r>
    </w:p>
    <w:p>
      <w:pPr>
        <w:numPr>
          <w:ilvl w:val="0"/>
          <w:numId w:val="13"/>
        </w:numPr>
      </w:pPr>
      <w:r>
        <w:rPr/>
        <w:t xml:space="preserve">Взаимоотношения России со странами Африки.</w:t>
      </w:r>
    </w:p>
    <w:p>
      <w:pPr>
        <w:numPr>
          <w:ilvl w:val="0"/>
          <w:numId w:val="13"/>
        </w:numPr>
      </w:pPr>
      <w:r>
        <w:rPr/>
        <w:t xml:space="preserve">Внешнеполитическая ориентация африканских стран.</w:t>
      </w:r>
    </w:p>
    <w:p>
      <w:pPr>
        <w:numPr>
          <w:ilvl w:val="0"/>
          <w:numId w:val="13"/>
        </w:numPr>
      </w:pPr>
      <w:r>
        <w:rPr/>
        <w:t xml:space="preserve">Интересы России в регионе Ближнего и Среднего Востока.</w:t>
      </w:r>
    </w:p>
    <w:p>
      <w:pPr>
        <w:numPr>
          <w:ilvl w:val="0"/>
          <w:numId w:val="13"/>
        </w:numPr>
      </w:pPr>
      <w:r>
        <w:rPr/>
        <w:t xml:space="preserve">Роль России в урегулировании палестино-израильского и сирийского конфликтов.</w:t>
      </w:r>
    </w:p>
    <w:p>
      <w:pPr>
        <w:numPr>
          <w:ilvl w:val="0"/>
          <w:numId w:val="13"/>
        </w:numPr>
      </w:pPr>
      <w:r>
        <w:rPr/>
        <w:t xml:space="preserve">Страны БРИКС во внешнеполитической стратегии России.</w:t>
      </w:r>
    </w:p>
    <w:p>
      <w:pPr>
        <w:numPr>
          <w:ilvl w:val="0"/>
          <w:numId w:val="13"/>
        </w:numPr>
      </w:pPr>
      <w:r>
        <w:rPr/>
        <w:t xml:space="preserve">Интересы России в Латинской Америке.</w:t>
      </w:r>
    </w:p>
    <w:p>
      <w:pPr>
        <w:numPr>
          <w:ilvl w:val="0"/>
          <w:numId w:val="13"/>
        </w:numPr>
      </w:pPr>
      <w:r>
        <w:rPr/>
        <w:t xml:space="preserve">Взаимодействие России с ключевыми странами Латинской Америки и Карибского бассейна.</w:t>
      </w:r>
    </w:p>
    <w:p>
      <w:pPr>
        <w:numPr>
          <w:ilvl w:val="0"/>
          <w:numId w:val="13"/>
        </w:numPr>
      </w:pPr>
      <w:r>
        <w:rPr/>
        <w:t xml:space="preserve">Геоэкономическое и геополитическое значение Арктики.</w:t>
      </w:r>
    </w:p>
    <w:p>
      <w:pPr>
        <w:numPr>
          <w:ilvl w:val="0"/>
          <w:numId w:val="13"/>
        </w:numPr>
      </w:pPr>
      <w:r>
        <w:rPr/>
        <w:t xml:space="preserve">Северный морской путь: роль и значение.</w:t>
      </w:r>
    </w:p>
    <w:p>
      <w:pPr>
        <w:numPr>
          <w:ilvl w:val="0"/>
          <w:numId w:val="13"/>
        </w:numPr>
      </w:pPr>
      <w:r>
        <w:rPr/>
        <w:t xml:space="preserve">Освоение Антарктики СССР- Российской Федерацией.</w:t>
      </w:r>
    </w:p>
    <w:p>
      <w:pPr>
        <w:numPr>
          <w:ilvl w:val="0"/>
          <w:numId w:val="13"/>
        </w:numPr>
      </w:pPr>
      <w:r>
        <w:rPr/>
        <w:t xml:space="preserve">Отношения Российской Федерации со странами Азиатско-Тихоокеанского региона в XXI веке.</w:t>
      </w:r>
      <w:r>
        <w:rPr/>
        <w:t xml:space="preserve">Критерии оценивания:</w:t>
      </w:r>
      <w:r>
        <w:rPr/>
        <w:t xml:space="preserve">Оценка «отлично» ставится, если:</w:t>
      </w:r>
      <w:r>
        <w:rPr/>
        <w:t xml:space="preserve">- дан полный, развернутый ответ по всем пунктам плана; обучающийся свободно оперирует понятиями, фактами; для ответа характерна четкая структура, выстроенная в логической последовательности; ответ иллюстрируется примерами, доказательствами; ответ изложен литературным грамотным языком; на дополнительные вопросы других студентов обучающийся дает четкие, конкретные ответы.</w:t>
      </w:r>
      <w:r>
        <w:rPr/>
        <w:t xml:space="preserve">Оценка «хорошо» ставится, если:</w:t>
      </w:r>
      <w:r>
        <w:rPr/>
        <w:t xml:space="preserve">- дан в целом полный, развернутый ответ по всем пунктам плана, однако есть незначительные пробелы в информации; ответ структурирован, выстроен в логической последовательности; допущены неточности в определении некоторых понятий, дат, фактов; в ответе присутствуют примеры; ответ изложен литературным грамотным языком;</w:t>
      </w:r>
      <w:r>
        <w:rPr/>
        <w:t xml:space="preserve">Оценка «удовлетворительно» ставится, если:</w:t>
      </w:r>
      <w:r>
        <w:rPr/>
        <w:t xml:space="preserve">- отдельные пункты плана не освещены в ответе; логика и последовательность изложения имеют некоторые нарушения; допущены негрубые ошибки в изложении теоретического материала и употреблении терминов, фактов; в ответе отсутствуют примеры.</w:t>
      </w:r>
      <w:r>
        <w:rPr/>
        <w:t xml:space="preserve">Оценка «неудовлетворительно» ставится, если:</w:t>
      </w:r>
      <w:r>
        <w:rPr/>
        <w:t xml:space="preserve">- тема сообщения не раскрыта; логика и последовательность нарушены; допущены существенные ошибки в теоретическом материале, фактах, понятиях; в ответе отсутствуют примеры, выводы; речь маловразумительная.</w:t>
      </w:r>
      <w:r>
        <w:rPr/>
        <w:t xml:space="preserve">Промежуточная аттестация проводится в виде экзамена</w:t>
      </w:r>
      <w:r>
        <w:rPr/>
        <w:t xml:space="preserve"> </w:t>
      </w:r>
      <w:r>
        <w:rPr>
          <w:b w:val="1"/>
          <w:bCs w:val="1"/>
        </w:rPr>
        <w:t xml:space="preserve">Вопросы к экзамену:</w:t>
      </w:r>
      <w:r>
        <w:rPr/>
        <w:t xml:space="preserve">Критерии оценивания результатов обучения</w:t>
      </w:r>
      <w:r>
        <w:rPr/>
        <w:t xml:space="preserve"> </w:t>
      </w:r>
      <w:r>
        <w:rPr>
          <w:b w:val="1"/>
          <w:bCs w:val="1"/>
        </w:rPr>
        <w:t xml:space="preserve">Экзамен </w:t>
      </w:r>
      <w:r>
        <w:rPr/>
        <w:t xml:space="preserve"> 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r>
        <w:rPr/>
        <w:t xml:space="preserve"> 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r>
        <w:rPr/>
        <w:t xml:space="preserve"> 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r>
        <w:rPr/>
        <w:t xml:space="preserve"> 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/>
        <w:t xml:space="preserve"> </w:t>
      </w:r>
    </w:p>
    <w:p>
      <w:pPr>
        <w:numPr>
          <w:ilvl w:val="1"/>
          <w:numId w:val="13"/>
        </w:numPr>
      </w:pPr>
      <w:r>
        <w:rPr/>
        <w:t xml:space="preserve"> Роль высших органов государственной власти РФ в формировании внешней политики государства.</w:t>
      </w:r>
    </w:p>
    <w:p>
      <w:pPr>
        <w:numPr>
          <w:ilvl w:val="1"/>
          <w:numId w:val="13"/>
        </w:numPr>
      </w:pPr>
      <w:r>
        <w:rPr/>
        <w:t xml:space="preserve"> Внешнеполитические интересы РФ на постсоветском пространстве и инструменты их реализации.</w:t>
      </w:r>
    </w:p>
    <w:p>
      <w:pPr>
        <w:numPr>
          <w:ilvl w:val="1"/>
          <w:numId w:val="13"/>
        </w:numPr>
      </w:pPr>
      <w:r>
        <w:rPr/>
        <w:t xml:space="preserve"> Позиция РФ по урегулированию конфликтов в Нагорном Карабахе и Приднестровье.</w:t>
      </w:r>
    </w:p>
    <w:p>
      <w:pPr>
        <w:numPr>
          <w:ilvl w:val="1"/>
          <w:numId w:val="13"/>
        </w:numPr>
      </w:pPr>
      <w:r>
        <w:rPr/>
        <w:t xml:space="preserve"> Факторы, определившие «негативный сценарий» развития современных российско-американских отношений.</w:t>
      </w:r>
    </w:p>
    <w:p>
      <w:pPr>
        <w:numPr>
          <w:ilvl w:val="1"/>
          <w:numId w:val="13"/>
        </w:numPr>
      </w:pPr>
      <w:r>
        <w:rPr/>
        <w:t xml:space="preserve"> Внутриполитический кризис на Украине и позиция РФ по его урегулированию.</w:t>
      </w:r>
    </w:p>
    <w:p>
      <w:pPr>
        <w:numPr>
          <w:ilvl w:val="1"/>
          <w:numId w:val="13"/>
        </w:numPr>
      </w:pPr>
      <w:r>
        <w:rPr/>
        <w:t xml:space="preserve"> Внешнеполитические интересы РФ в АТР и способы их реализации.</w:t>
      </w:r>
    </w:p>
    <w:p>
      <w:pPr>
        <w:numPr>
          <w:ilvl w:val="1"/>
          <w:numId w:val="13"/>
        </w:numPr>
      </w:pPr>
      <w:r>
        <w:rPr/>
        <w:t xml:space="preserve"> Позиции РФ и КНР в урегулировании северокорейской ядерной проблемы.</w:t>
      </w:r>
    </w:p>
    <w:p>
      <w:pPr>
        <w:numPr>
          <w:ilvl w:val="1"/>
          <w:numId w:val="13"/>
        </w:numPr>
      </w:pPr>
      <w:r>
        <w:rPr/>
        <w:t xml:space="preserve"> Внешнеполитическая концепция РФ (2013) о приоритетах во внешней политике России.</w:t>
      </w:r>
    </w:p>
    <w:p>
      <w:pPr>
        <w:numPr>
          <w:ilvl w:val="1"/>
          <w:numId w:val="13"/>
        </w:numPr>
      </w:pPr>
      <w:r>
        <w:rPr/>
        <w:t xml:space="preserve"> Внешнеполитическая концепция РФ (2016) о приоритетах во внешней политике России.</w:t>
      </w:r>
    </w:p>
    <w:p>
      <w:pPr>
        <w:numPr>
          <w:ilvl w:val="1"/>
          <w:numId w:val="13"/>
        </w:numPr>
      </w:pPr>
      <w:r>
        <w:rPr/>
        <w:t xml:space="preserve"> Ближневосточное направление во внешней политике РФ.</w:t>
      </w:r>
    </w:p>
    <w:p>
      <w:pPr>
        <w:numPr>
          <w:ilvl w:val="1"/>
          <w:numId w:val="13"/>
        </w:numPr>
      </w:pPr>
      <w:r>
        <w:rPr/>
        <w:t xml:space="preserve"> Кризис в Сирии и усилия РФ в его разрешении.</w:t>
      </w:r>
    </w:p>
    <w:p>
      <w:pPr>
        <w:numPr>
          <w:ilvl w:val="1"/>
          <w:numId w:val="13"/>
        </w:numPr>
      </w:pPr>
      <w:r>
        <w:rPr/>
        <w:t xml:space="preserve">Роль РФ в урегулировании ядерной проблемы Ирана.</w:t>
      </w:r>
    </w:p>
    <w:p>
      <w:pPr>
        <w:numPr>
          <w:ilvl w:val="1"/>
          <w:numId w:val="13"/>
        </w:numPr>
      </w:pPr>
      <w:r>
        <w:rPr/>
        <w:t xml:space="preserve">Позиция РФ по урегулировании арабо-израильского конфликта.</w:t>
      </w:r>
    </w:p>
    <w:p>
      <w:pPr>
        <w:numPr>
          <w:ilvl w:val="1"/>
          <w:numId w:val="13"/>
        </w:numPr>
      </w:pPr>
      <w:r>
        <w:rPr/>
        <w:t xml:space="preserve"> Россия и АСЕАН. Направления сотрудничества.</w:t>
      </w:r>
    </w:p>
    <w:p>
      <w:pPr>
        <w:numPr>
          <w:ilvl w:val="1"/>
          <w:numId w:val="13"/>
        </w:numPr>
      </w:pPr>
      <w:r>
        <w:rPr/>
        <w:t xml:space="preserve">Россия и АТЭС. «Повестка дня».</w:t>
      </w:r>
    </w:p>
    <w:p>
      <w:pPr>
        <w:numPr>
          <w:ilvl w:val="1"/>
          <w:numId w:val="13"/>
        </w:numPr>
      </w:pPr>
      <w:r>
        <w:rPr/>
        <w:t xml:space="preserve">Россия-БРИКС. Формы и направления взаимодействия.</w:t>
      </w:r>
    </w:p>
    <w:p>
      <w:pPr>
        <w:numPr>
          <w:ilvl w:val="1"/>
          <w:numId w:val="13"/>
        </w:numPr>
      </w:pPr>
      <w:r>
        <w:rPr/>
        <w:t xml:space="preserve">Латиноамериканское направление во внешней политике РФ.</w:t>
      </w:r>
    </w:p>
    <w:p>
      <w:pPr>
        <w:numPr>
          <w:ilvl w:val="1"/>
          <w:numId w:val="13"/>
        </w:numPr>
      </w:pPr>
      <w:r>
        <w:rPr/>
        <w:t xml:space="preserve">Африканское направление во внешней политике РФ. Участие РФ в миротворческих операциях ООН в Африке.</w:t>
      </w:r>
    </w:p>
    <w:p>
      <w:pPr>
        <w:numPr>
          <w:ilvl w:val="1"/>
          <w:numId w:val="13"/>
        </w:numPr>
      </w:pPr>
      <w:r>
        <w:rPr/>
        <w:t xml:space="preserve"> Мюнхенская речь В.В. Путина (2007) и ее историческое значение.</w:t>
      </w:r>
    </w:p>
    <w:p>
      <w:pPr>
        <w:numPr>
          <w:ilvl w:val="1"/>
          <w:numId w:val="13"/>
        </w:numPr>
      </w:pPr>
      <w:r>
        <w:rPr/>
        <w:t xml:space="preserve">«Стратегическое партнерство» РФ и республики Индия.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лучшего усвоения лекционного материала студентам рекомендуется вести кон­спекты. При подготовке к семинарскому занятию студент должен познакомиться с учебной и дополнительной литературой, иметь на занятии необходимые для ответа материалы. При подготовке к выступлению с докладом  по избранной теме  рекомендуется иметь при себе краткие тезисы своего выступления, заранее подготовиться к возможным вопросам. Студент должен владеть специальными понятиями и терминами, которые встречаются в учебной и научной литературе, уметь их правильно использовать в устной речи. Чтобы эффективно организовать свою работу при подготовке к семинарскому занятию, подготовке доклада, написанию реферата, необходимо заранее познакомиться с основами работы с источниками и научной литературой. При подготовке к семинарским занятиям следует обратить внимание на проблемно-поисковые вопросы, которые помогают лучшему усвоению материала и служат средствами для самоконтроля. При подготовке зачету следует обратить внимание на оформление презентации, она должна быть снабжена данными об использованных источниках (в т.ч. электронных) и литературе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методических рекомендаций по изучению по изучению дисциплины определяется логикой учебной дисциплины. Целесообразно познакомить студентом с перечнем тем, которые будут рассмотрены в ходе изучения данной дисциплины, а также основными требованиями для  ее качественного освоения. Во введении к каждой теме:  формулируются ее образовательно-воспитательные задачи; раскрывается взаимосвязь темы с ранее пройденным учебным материалом (по данному курсу и по смежным дисциплинам), а также определяется ее значение для последующего обучения. По каждому занятию (лекции, семинарскому или практическому) занятию  должен иметься краткий план его проведения. Целесообразно оставить часть лекционного материала на самостоятельное изучение студентами с обязательной проверкой в ходе следующего занятия. Структура занятия, методика его проведения во многом зависит от выбора самого преподавателя.</w:t>
      </w:r>
    </w:p>
    <w:p>
      <w:pPr/>
      <w:r>
        <w:rPr/>
        <w:t xml:space="preserve">Методические рекомендации по каждому конкретному занятию должны содержать формулировку целей и задач занятия (целевую установку). Основными формами обучения студентов по данной дисциплине являются лекции и семинарские занятия.  Лекция закладывает основы научных знаний, подводит теоретическую базу под изучаемый предмет, служит отправным пунктом по всем остальным формам и методам учебных занятий. На первой (вводной) лекции целесообразно студентам в сжатой форме представить структуру и содержание объема учебной дисциплины, ее место в учебном процессе и роли в их будущей профессиональной деятельности. На этом же занятии до студентов доводятся основные требования к изучению данной дисциплины и способы контроля полученных знаний.</w:t>
      </w:r>
    </w:p>
    <w:p>
      <w:pPr/>
      <w:r>
        <w:rPr/>
        <w:t xml:space="preserve">Итоговая (заключительная) лекция завершает изучение дисциплины. При ее подготовке целесообразно учесть пробелы в знаниях студентов, выявленные на семинарских занятиях, обсуждается вопрос о подведении итогов изучения дисциплины – сдаче зачета или экзамена.  Семинарское занятие является  одной из форм обучения студентов данной  дисциплины и одновременно одной из форм контроля  степени усвоения учебного материала. Проведение семинарского занятия требует от преподавателя хорошего знания специфики группы. Семинарское занятие способствует раскрытию студентов своих знаний, уровня подготовки и общей эрудиции. Наиболее распространенным видом  проведения семинарских занятий является развернутая беседа (дискуссия). Данный вид  занятия предполагает хорошую подготовку студентов по вопросам семинара, знакомства с перечнем рекомендованной  литературы, активной работой студентов. Семинар в форме развернутой беседы позволяет вовлечь в обсуждение поставленных вопросов максимальное количество студентов, активизировать их познавательную деятельность, закрепить полученные в ходе лекций теоретические знания. Чтобы задействовать в работе семинара недостаточно активных студентов, преподаватель может им дать заранее подготовить небольшие выступления. Подготовка семинарского занятия требует от преподавателя хорошей его организации, умения удержать интерес студентов к  обсуждаемым проблемам с помощью продуманных и четко сформулированных дополнительных вопросов к  выступающему или всей группе, акцентировании внимания студентов на новых моментах, возникающих в процессе обсуждения темы.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</w:t>
      </w:r>
    </w:p>
    <w:p>
      <w:pPr>
        <w:numPr>
          <w:ilvl w:val="0"/>
          <w:numId w:val="14"/>
        </w:numPr>
      </w:pPr>
      <w:r>
        <w:rPr/>
        <w:t xml:space="preserve">Ачкасов В.А., Ланцов С.А.  Мировая политика и международные отношения: Учебное пособие. М., 2011.</w:t>
      </w:r>
    </w:p>
    <w:p>
      <w:pPr>
        <w:numPr>
          <w:ilvl w:val="0"/>
          <w:numId w:val="14"/>
        </w:numPr>
      </w:pPr>
      <w:r>
        <w:rPr/>
        <w:t xml:space="preserve">Богатуров, А. Д. История международных отношений (1945-2008 гг.) : конспект лекций : учеб. пособие для студентов вузов по направлениям "Междунар. отношения" и "Зарубеж. регионовед." / А. Д. Богатуров, В. В. Аверков ; Моск. гос. ин-т междунар. отношений (Университет) МИД России. - Москва : МГИМО-Университет, 2009.</w:t>
      </w:r>
    </w:p>
    <w:p>
      <w:pPr>
        <w:numPr>
          <w:ilvl w:val="0"/>
          <w:numId w:val="14"/>
        </w:numPr>
      </w:pPr>
      <w:r>
        <w:rPr/>
        <w:t xml:space="preserve">Современные международные отношения и мировая политика : учеб. для студентов, обучающихся по специальности и направлениям "Международные отношения" и "Регионоведение" / [А. В. Торкунов и др.] ; отв. ред. А. В. Торкунов ; Моск. гос. ин-т междунар. отношений (МГИМО-Ун-т) МИД России. - 2-е изд. - Москва : Просвещение, 2005</w:t>
      </w:r>
    </w:p>
    <w:p>
      <w:pPr>
        <w:numPr>
          <w:ilvl w:val="0"/>
          <w:numId w:val="14"/>
        </w:numPr>
      </w:pPr>
      <w:r>
        <w:rPr/>
        <w:t xml:space="preserve">Внешняя политика России в условиях глобальной неопределенности / [В.А. Ачкасов и др.]; под ред. П.А. Цыганкова. - М.: Русайнс, 2017. – 278 с.</w:t>
      </w:r>
    </w:p>
    <w:p>
      <w:pPr>
        <w:numPr>
          <w:ilvl w:val="0"/>
          <w:numId w:val="14"/>
        </w:numPr>
      </w:pPr>
      <w:r>
        <w:rPr/>
        <w:t xml:space="preserve">Внешнеполитический процесс на Востоке: Учебное пособие для студентов вузов / Под ред. Д.В. Стрельцова. - М.: Издательство «Аспект Пресс», 2017. - 352 c. - 978-5-7567-0885-1 - Режим доступа: https://idp.nwipa.ru:2278/book/97262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</w:t>
      </w:r>
    </w:p>
    <w:p>
      <w:pPr/>
      <w:r>
        <w:rPr>
          <w:b w:val="1"/>
          <w:bCs w:val="1"/>
        </w:rPr>
        <w:t xml:space="preserve">Нормативные правовые документы</w:t>
      </w:r>
    </w:p>
    <w:p>
      <w:pPr/>
      <w:r>
        <w:rPr/>
        <w:t xml:space="preserve">Концепция внешней политики Российской Федерации (утверждена Указом Президента Российской Федерации 30 ноября 2016 г. № 640).</w:t>
      </w:r>
    </w:p>
    <w:p>
      <w:pPr/>
      <w:r>
        <w:rPr/>
        <w:t xml:space="preserve">Военная доктрина Российской Федерации (утверждена Указом Президента РФ от 25.12.2014 N Пр-2976).</w:t>
      </w:r>
    </w:p>
    <w:p>
      <w:pPr/>
      <w:r>
        <w:rPr/>
        <w:t xml:space="preserve">Доктрина информационной безопасности Российской Федерации (утверждена Указом Президента Российской Федерации от 5 декабря 2016 г. № 646).</w:t>
      </w:r>
    </w:p>
    <w:p>
      <w:pPr/>
      <w:r>
        <w:rPr/>
        <w:t xml:space="preserve">Основы государственной политики Российской Федерации в области международной информационной безопасности на период до 2020 года (утверждены Президентом Российской Федерации 24 июля 2013 г., № Пр-1753).</w:t>
      </w:r>
    </w:p>
    <w:p>
      <w:pPr/>
      <w:r>
        <w:rPr/>
        <w:t xml:space="preserve">Стратегия государственной национальной политики Российской Федерации на период до 2025 года (утв. Указом Президента РФ от 19 декабря 2012 г. N 1666).</w:t>
      </w:r>
    </w:p>
    <w:p>
      <w:pPr/>
      <w:r>
        <w:rPr/>
        <w:t xml:space="preserve">Стратегия национальной безопасности Российской Федерации (утв. Указом Президента РФ от 31 декабря 2015 г. N 683).</w:t>
      </w:r>
    </w:p>
    <w:p>
      <w:pPr/>
      <w:r>
        <w:rPr/>
        <w:t xml:space="preserve">Стратегия развития информационного общества в Российской Федерации на 2017 - 2030 годы (утверждена Указом Президента Российской Федерации от 9 мая 2017 г. N 203).</w:t>
      </w:r>
    </w:p>
    <w:p>
      <w:pPr>
        <w:numPr>
          <w:ilvl w:val="0"/>
          <w:numId w:val="15"/>
        </w:numPr>
      </w:pPr>
      <w:r>
        <w:rPr/>
        <w:t xml:space="preserve">Конце́пция вне́шней поли́тики Росси́йской Федера́ции 1993г.</w:t>
      </w:r>
    </w:p>
    <w:p>
      <w:pPr>
        <w:numPr>
          <w:ilvl w:val="0"/>
          <w:numId w:val="15"/>
        </w:numPr>
      </w:pPr>
      <w:r>
        <w:rPr/>
        <w:t xml:space="preserve">Конце́пция вне́шней поли́тики Росси́йской Федера́ции 2000г.</w:t>
      </w:r>
    </w:p>
    <w:p>
      <w:pPr>
        <w:numPr>
          <w:ilvl w:val="0"/>
          <w:numId w:val="15"/>
        </w:numPr>
      </w:pPr>
      <w:r>
        <w:rPr/>
        <w:t xml:space="preserve">Конце́пция вне́шней поли́тики Росси́йской Федера́ции 2008г.</w:t>
      </w:r>
    </w:p>
    <w:p>
      <w:pPr>
        <w:numPr>
          <w:ilvl w:val="0"/>
          <w:numId w:val="15"/>
        </w:numPr>
      </w:pPr>
      <w:r>
        <w:rPr/>
        <w:t xml:space="preserve">Конце́пция вне́шней поли́тики Росси́йской Федера́ции 2013г.</w:t>
      </w:r>
    </w:p>
    <w:p>
      <w:pPr>
        <w:numPr>
          <w:ilvl w:val="0"/>
          <w:numId w:val="15"/>
        </w:numPr>
      </w:pPr>
      <w:r>
        <w:rPr/>
        <w:t xml:space="preserve">Конце́пция вне́шней поли́тики Росси́йской Федера́ции 2016г.</w:t>
      </w:r>
    </w:p>
    <w:p>
      <w:pPr>
        <w:numPr>
          <w:ilvl w:val="0"/>
          <w:numId w:val="15"/>
        </w:numPr>
      </w:pPr>
      <w:r>
        <w:rPr/>
        <w:t xml:space="preserve">Концепция внешней политики Российской Федерации от 31 марта 2023 года.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Дополнительная литература</w:t>
      </w:r>
    </w:p>
    <w:p>
      <w:pPr/>
    </w:p>
    <w:p>
      <w:pPr>
        <w:numPr>
          <w:ilvl w:val="0"/>
          <w:numId w:val="16"/>
        </w:numPr>
      </w:pPr>
      <w:r>
        <w:rPr/>
        <w:t xml:space="preserve">Блищенко, В.И. Кризисы и конфликты на постсоветском пространстве : монография / В.И. Блищенко, М.М. Солнцева ; Московский государственный институт международных отношений (Университет) МИД России. - Москва : Аспект Пресс, 2014. [Электронный ресурс]. - URL: </w:t>
      </w:r>
      <w:hyperlink r:id="rId7" w:history="1">
        <w:r>
          <w:rPr/>
          <w:t xml:space="preserve">http://biblioclub.ru/index.php?page=book&amp;id=457434</w:t>
        </w:r>
      </w:hyperlink>
    </w:p>
    <w:p>
      <w:pPr>
        <w:numPr>
          <w:ilvl w:val="0"/>
          <w:numId w:val="16"/>
        </w:numPr>
      </w:pPr>
      <w:r>
        <w:rPr/>
        <w:t xml:space="preserve">Богатуров, А.Д. Международные отношения и внешняя политика России : научное издание / А.Д. Богатуров ; Московский государственный институт международных отношений (Университет) МИД России, Научно-образовательный форум по международным отношениям. - Москва : Аспект Пресс, 2017. [Электронный ресурс]. - URL: </w:t>
      </w:r>
      <w:hyperlink r:id="rId8" w:history="1">
        <w:r>
          <w:rPr/>
          <w:t xml:space="preserve">http://biblioclub.ru/index.php?page=book&amp;id=495902</w:t>
        </w:r>
      </w:hyperlink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Гаджиев, К.С. Кавказский узел в геополитических приоритетах России / К.С. Гаджиев. - Москва: Логос, 2010. [Электронный ресурс]. - URL: http://biblioclub.ru/index.php?page=book&amp;id=84930.</w:t>
      </w:r>
    </w:p>
    <w:p>
      <w:pPr>
        <w:numPr>
          <w:ilvl w:val="0"/>
          <w:numId w:val="16"/>
        </w:numPr>
      </w:pPr>
      <w:r>
        <w:rPr/>
        <w:t xml:space="preserve">Глобальные элиты в схватке с Россией / А. Проханов, А. Фурсов, Л. Ивашов и др. - Москва : Книжный мир, 2017. [Электронный ресурс]. - URL: </w:t>
      </w:r>
      <w:hyperlink r:id="rId9" w:history="1">
        <w:r>
          <w:rPr/>
          <w:t xml:space="preserve">http://biblioclub.ru/index.php?page=book&amp;id=460109</w:t>
        </w:r>
      </w:hyperlink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Карабахский конфликт: азербайджанский взгляд : сборник / сост. И.А. REGNUM. - Москва : Европа, 2006. - 250 с. - ISBN 978-5-9739-0056-8 ; То же [Электронный ресурс]. - URL: </w:t>
      </w:r>
      <w:hyperlink r:id="rId10" w:history="1">
        <w:r>
          <w:rPr/>
          <w:t xml:space="preserve">http://biblioclub.ru/index.php?page=book&amp;id=44844</w:t>
        </w:r>
      </w:hyperlink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Дегтерев, Д.А. Теоретико-игровой анализ международных отношений : учебник / Д.А. Дегтерев ; Российский Университет Дружбы Народов, Факультет гуманитарных и социальных наук, Кафедра теории и истории международных отношений. - Москва : Аспект Пресс, 2017. [Электронный ресурс]. - URL: </w:t>
      </w:r>
      <w:hyperlink r:id="rId11" w:history="1">
        <w:r>
          <w:rPr/>
          <w:t xml:space="preserve">http://biblioclub.ru/index.php</w:t>
        </w:r>
      </w:hyperlink>
      <w:r>
        <w:rPr/>
        <w:t xml:space="preserve">?</w:t>
      </w:r>
    </w:p>
    <w:p>
      <w:pPr>
        <w:numPr>
          <w:ilvl w:val="0"/>
          <w:numId w:val="16"/>
        </w:numPr>
      </w:pPr>
      <w:r>
        <w:rPr/>
        <w:t xml:space="preserve">Академические практики прогнозирования в международных отношениях: методологические доминанты и нерешенные проблемы / Фомин И.В. и др. // Вестн. МГИМО Ун-та. - 2018. - № 6 (63). - С. 159-193; То же [Электронный ресурс]. – URL: </w:t>
      </w:r>
      <w:hyperlink r:id="rId12" w:history="1">
        <w:r>
          <w:rPr/>
          <w:t xml:space="preserve">https://publications.hse.ru/mirror/pubs/share/direct/231199465</w:t>
        </w:r>
      </w:hyperlink>
      <w:r>
        <w:rPr/>
        <w:t xml:space="preserve">  </w:t>
      </w:r>
    </w:p>
    <w:p>
      <w:pPr>
        <w:numPr>
          <w:ilvl w:val="0"/>
          <w:numId w:val="16"/>
        </w:numPr>
      </w:pPr>
      <w:r>
        <w:rPr/>
        <w:t xml:space="preserve">Алексеева Т.А. Внешнеполитический процесс: сравнительный анализ: учеб. пособие для студентов вузов, обучающихся по направлениям подготовки "Междунар. отношения" и "Зарубежное регионоведение" / Т. А. Алексеева, А. А. Казанцев; Моск. гос. ин-т междунар. отношений (Ун-т) МИД России. - М.: Аспект Пресс, 2012. - 223 c. [Электронный ресурс] URL: </w:t>
      </w:r>
      <w:hyperlink r:id="rId13" w:history="1">
        <w:r>
          <w:rPr/>
          <w:t xml:space="preserve">http://idp.nwipa.ru:2945/8891.html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Богатуров А.Д. Международные отношения и внешняя политика России: научное издание. - М.: Издательство «Аспект Пресс», 2017. - 480 с.</w:t>
      </w:r>
    </w:p>
    <w:p>
      <w:pPr>
        <w:numPr>
          <w:ilvl w:val="0"/>
          <w:numId w:val="16"/>
        </w:numPr>
      </w:pPr>
      <w:r>
        <w:rPr/>
        <w:t xml:space="preserve">Имяреков С.М., Кевбрина О.Б., Имяреков В.С. Внешняя и внутренняя политика России в начале XXI века [Электронный ресурс] - М.: Акад. Проект, 2017. - 237 c. URL: </w:t>
      </w:r>
      <w:hyperlink r:id="rId14" w:history="1">
        <w:r>
          <w:rPr/>
          <w:t xml:space="preserve">http://idp.nwipa.ru:2239/iprbooks-reader?publicationId=68321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Мухаметов Р.С. Внешняя политика России в ближнем зарубежье [Электронный ресурс]. – М.: Юрайт, 2017. – 108 с. URL: </w:t>
      </w:r>
      <w:hyperlink r:id="rId15" w:history="1">
        <w:r>
          <w:rPr/>
          <w:t xml:space="preserve">https://idp.nwipa.ru:2254/book/vneshnyaya-politika-rossii-v-blizhnem-zarubezhe-409523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Подберёзкин А.И. Долгосрочный сценарий развития международной обстановки / Подберёзкин А.И., Харкевич М.В. // Вестн. МГИМО Ун-та. - 2015. - № 2 (41). - С. 134-139; То же [Электронный ресурс]. – URL: </w:t>
      </w:r>
      <w:hyperlink r:id="rId16" w:history="1">
        <w:r>
          <w:rPr/>
          <w:t xml:space="preserve">https://cyberleninka.ru/article/n/dolgosrochnyy-stsenariy-razvitiya-mezhdunarodnoy-obstanovki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hyperlink r:id="rId17" w:history="1">
        <w:r>
          <w:rPr/>
          <w:t xml:space="preserve">Концепции внешней политики РФ, 1993-2023 гг..pdf</w:t>
        </w:r>
      </w:hyperlink>
      <w:r>
        <w:rPr/>
        <w:t xml:space="preserve">  </w:t>
      </w:r>
      <w:hyperlink r:id="rId18" w:history="1">
        <w:r>
          <w:rPr/>
          <w:t xml:space="preserve">https://vk.com/doc16716709_660876641?hash=oZiaM6DUxFqdrTXRP9xJnzlHdis7zgMdhkLekq4r8t4&amp;dl=sY9awi9swGNUNyms3vVJS1QZCpKqJbRwUORWTl6MSo0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Внешнеполитическая доктрина России 1991-2021</w:t>
      </w:r>
    </w:p>
    <w:p>
      <w:pPr>
        <w:numPr>
          <w:ilvl w:val="0"/>
          <w:numId w:val="16"/>
        </w:numPr>
      </w:pPr>
      <w:r>
        <w:rPr/>
        <w:t xml:space="preserve">Три поколения внешнеполитических доктрин России  </w:t>
      </w:r>
      <w:hyperlink r:id="rId19" w:history="1">
        <w:r>
          <w:rPr/>
          <w:t xml:space="preserve">https://portalus.ru/modules/internationallaw/rus_readme.php?subaction=showfull&amp;id=1229191682&amp;archive=&amp;start_from=&amp;ucat=&amp;</w:t>
        </w:r>
      </w:hyperlink>
    </w:p>
    <w:p>
      <w:pPr>
        <w:numPr>
          <w:ilvl w:val="0"/>
          <w:numId w:val="16"/>
        </w:numPr>
      </w:pPr>
      <w:r>
        <w:rPr/>
        <w:t xml:space="preserve">Алексей Богатуров, Ольга Лебедева, Александр Бобров Новые поколения внешнеполитических  </w:t>
      </w:r>
      <w:hyperlink r:id="rId20" w:history="1">
        <w:r>
          <w:rPr/>
          <w:t xml:space="preserve">https://mgimo.ru/upload/2022/07/Bobrov_Lebedeva_Novye_pokoleniya_vneshnepoliticheskih_doktrin.pdf?</w:t>
        </w:r>
      </w:hyperlink>
      <w:r>
        <w:rPr/>
        <w:t xml:space="preserve">  </w:t>
      </w:r>
    </w:p>
    <w:p>
      <w:pPr>
        <w:numPr>
          <w:ilvl w:val="0"/>
          <w:numId w:val="16"/>
        </w:numPr>
      </w:pPr>
      <w:r>
        <w:rPr/>
        <w:t xml:space="preserve">Опарин В.И. Политика США в Центрально-Азиатском регионе в контексте национальных интересов России // Проблемы национальной стратегии. 2023. № 4 (79). С. 106–125 </w:t>
      </w:r>
    </w:p>
    <w:p>
      <w:pPr>
        <w:numPr>
          <w:ilvl w:val="0"/>
          <w:numId w:val="16"/>
        </w:numPr>
      </w:pPr>
      <w:r>
        <w:rPr/>
        <w:t xml:space="preserve">Колотов В.Н. История формирования и анализ современных процессов дестабилизации Евразии // Проблемы национальной стратегии. 2023. № 4 (79). С. 62–81</w:t>
      </w:r>
    </w:p>
    <w:p>
      <w:pPr>
        <w:numPr>
          <w:ilvl w:val="0"/>
          <w:numId w:val="16"/>
        </w:numPr>
      </w:pPr>
      <w:r>
        <w:rPr/>
        <w:t xml:space="preserve">К.А. Фурсов БОЛЬШАЯ ИГРА: ВЗГЛЯД ИЗ БРИТАНИИ Обзор работ Питера Хопкирка.  [Электронный ресурс]. – URL: </w:t>
      </w:r>
      <w:hyperlink r:id="rId21" w:history="1">
        <w:r>
          <w:rPr/>
          <w:t xml:space="preserve">(PDF) Большая Игра: взгляд из Британии. Обзор работ Питера Хопкирка | Kirill Fursov - Academia.edu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22" w:history="1">
        <w:r>
          <w:rPr/>
          <w:t xml:space="preserve">РСМД :: Российский совет по международным делам (russiancouncil.ru)</w:t>
        </w:r>
      </w:hyperlink>
    </w:p>
    <w:p>
      <w:pPr/>
      <w:hyperlink r:id="rId23" w:history="1">
        <w:r>
          <w:rPr/>
          <w:t xml:space="preserve">СЕРВЕР ОРГАНОВ ГОСУДАРСТВЕННОЙ ВЛАСТИ РОССИИ (www.gov.ru)</w:t>
        </w:r>
      </w:hyperlink>
    </w:p>
    <w:p>
      <w:pPr/>
      <w:r>
        <w:rPr/>
        <w:t xml:space="preserve">1. Асеан-http [Электронный ресурс]: сайт. – Режим доступа: www.asean.org.id </w:t>
      </w:r>
      <w:br/>
      <w:r>
        <w:rPr/>
        <w:t xml:space="preserve">2. Всемирная Торговая организация [Электронный ресурс] : сайт. – Режим доступа http://www.un.org/ru/wto/</w:t>
      </w:r>
      <w:br/>
      <w:r>
        <w:rPr/>
        <w:t xml:space="preserve">3. Европейский парламент [Электронный ресурс] : сайт. – Режим доступа: http//www.europarl.eu.int, </w:t>
      </w:r>
      <w:br/>
      <w:r>
        <w:rPr/>
        <w:t xml:space="preserve">4. Международные организации входящие в систему ООН [Электронный ресурс] : сайт. – Режим доступа: http://www.unsystem.org. </w:t>
      </w:r>
      <w:br/>
      <w:r>
        <w:rPr/>
        <w:t xml:space="preserve">5. Межпарламентская ассамблея участников СНГ [Электронный ресурс] : сайт. – Режим доступа: http://www.iacis.ru </w:t>
      </w:r>
      <w:br/>
      <w:r>
        <w:rPr/>
        <w:t xml:space="preserve">6. Межпарламентская ассамлея ЕВРАзЭС [Электронный ресурс] : сайт. – Режим доступа: http://www. ipaeurasec.org </w:t>
      </w:r>
      <w:br/>
      <w:r>
        <w:rPr/>
        <w:t xml:space="preserve">7. Организация договора коллективной безопасности (ОДКБ) [Электронный ресурс] : сайт. – Режим доступа: http://www.dkb.gov.ru </w:t>
      </w:r>
      <w:br/>
      <w:r>
        <w:rPr/>
        <w:t xml:space="preserve">8. Организация Американских государств [Электронный ресурс]: сайт. – Режим доступа: http://www.oas.org</w:t>
      </w:r>
    </w:p>
    <w:p>
      <w:pPr/>
      <w:r>
        <w:rPr/>
        <w:t xml:space="preserve">9. Организация Объединенных наций [Электронный ресурс]: сайт. – Режим доступа: </w:t>
      </w:r>
      <w:hyperlink r:id="rId24" w:history="1">
        <w:r>
          <w:rPr/>
          <w:t xml:space="preserve">http://www.un.org </w:t>
        </w:r>
      </w:hyperlink>
    </w:p>
    <w:p>
      <w:pPr/>
      <w:r>
        <w:rPr/>
        <w:t xml:space="preserve">10. Совет Европы [Электронный ресурс] : сайт. – Режим доступа: </w:t>
      </w:r>
      <w:hyperlink r:id="rId25" w:history="1">
        <w:r>
          <w:rPr/>
          <w:t xml:space="preserve">http://www.coe.int </w:t>
        </w:r>
      </w:hyperlink>
    </w:p>
    <w:p>
      <w:pPr/>
      <w:r>
        <w:rPr/>
        <w:t xml:space="preserve">11. Совет Россия – НАТО [Электронный ресурс] : сайт. –Режим доступа: </w:t>
      </w:r>
      <w:hyperlink r:id="rId26" w:history="1">
        <w:r>
          <w:rPr/>
          <w:t xml:space="preserve">http://www.nato-russia-council.info/html/RU/index.shtml</w:t>
        </w:r>
      </w:hyperlink>
      <w:r>
        <w:rPr/>
        <w:t xml:space="preserve">   </w:t>
      </w:r>
      <w:br/>
      <w:r>
        <w:rPr/>
        <w:t xml:space="preserve">12. Содружество Независимых Государств [Электронный ресурс] : сайт. – Режим доступа: http://www.cis.minsk.by,</w:t>
      </w:r>
      <w:br/>
      <w:r>
        <w:rPr/>
        <w:t xml:space="preserve">13. Шанхайская Организация Сотрудничества [Электронный ресурс]: сайт. – Режим доступа: </w:t>
      </w:r>
      <w:hyperlink r:id="rId27" w:history="1">
        <w:r>
          <w:rPr/>
          <w:t xml:space="preserve">http://www.infoshos.ru,</w:t>
        </w:r>
      </w:hyperlink>
      <w:r>
        <w:rPr/>
        <w:t xml:space="preserve">  </w:t>
      </w:r>
      <w:br/>
      <w:r>
        <w:rPr/>
        <w:t xml:space="preserve">14. ЮНЕСКО [Электронный ресурс]: сайт. – Режим доступа: </w:t>
      </w:r>
      <w:hyperlink r:id="rId28" w:history="1">
        <w:r>
          <w:rPr/>
          <w:t xml:space="preserve">http://www.unesco.org</w:t>
        </w:r>
      </w:hyperlink>
      <w:r>
        <w:rPr/>
        <w:t xml:space="preserve">  </w:t>
      </w:r>
      <w:br/>
      <w:r>
        <w:rPr/>
        <w:t xml:space="preserve">15. Правительство РФ [Электронный ресурс]: сайт. – Режим доступа: </w:t>
      </w:r>
      <w:hyperlink r:id="rId29" w:history="1">
        <w:r>
          <w:rPr/>
          <w:t xml:space="preserve">http://premier.gov.ru/events </w:t>
        </w:r>
      </w:hyperlink>
      <w:r>
        <w:rPr/>
        <w:t xml:space="preserve"> </w:t>
      </w:r>
      <w:br/>
      <w:r>
        <w:rPr/>
        <w:t xml:space="preserve">16. Министерство иностранных дел РФ [Электронный ресурс]: официальный сайт. – Режим доступа: </w:t>
      </w:r>
      <w:hyperlink r:id="rId30" w:history="1">
        <w:r>
          <w:rPr/>
          <w:t xml:space="preserve">http://www.mid.ru,</w:t>
        </w:r>
      </w:hyperlink>
      <w:r>
        <w:rPr/>
        <w:t xml:space="preserve">  </w:t>
      </w:r>
      <w:br/>
      <w:r>
        <w:rPr/>
        <w:t xml:space="preserve">17. Президент РФ [Электронный ресурс] : официальный сайт Президента РФ. – Режим доступа: </w:t>
      </w:r>
      <w:hyperlink r:id="rId31" w:history="1">
        <w:r>
          <w:rPr/>
          <w:t xml:space="preserve">http://pismo-prezidentu.info/sajt-prezidenta-rf/</w:t>
        </w:r>
      </w:hyperlink>
      <w:r>
        <w:rPr/>
        <w:t xml:space="preserve"> </w:t>
      </w:r>
      <w:br/>
      <w:r>
        <w:rPr/>
        <w:t xml:space="preserve">18. Федеральное собрание РФ [Электронный ресурс] : сайт. – Режим доступа: </w:t>
      </w:r>
      <w:hyperlink r:id="rId32" w:history="1">
        <w:r>
          <w:rPr/>
          <w:t xml:space="preserve">http://www.gov.ru</w:t>
        </w:r>
      </w:hyperlink>
      <w:r>
        <w:rPr/>
        <w:t xml:space="preserve">  </w:t>
      </w:r>
    </w:p>
    <w:p>
      <w:pPr/>
      <w:hyperlink r:id="rId22" w:history="1">
        <w:r>
          <w:rPr/>
          <w:t xml:space="preserve">19 РСМД :: Российский совет по международным делам (russiancouncil.ru)</w:t>
        </w:r>
      </w:hyperlink>
    </w:p>
    <w:p>
      <w:pPr/>
      <w:hyperlink r:id="rId23" w:history="1">
        <w:r>
          <w:rPr/>
          <w:t xml:space="preserve">20. СЕРВЕР ОРГАНОВ ГОСУДАРСТВЕННОЙ ВЛАСТИ РОССИИ (www.gov.ru)</w:t>
        </w:r>
      </w:hyperlink>
    </w:p>
    <w:p>
      <w:pPr/>
      <w:r>
        <w:rPr>
          <w:b w:val="1"/>
          <w:bCs w:val="1"/>
        </w:rPr>
        <w:t xml:space="preserve">Русскоязычные журналы:</w:t>
      </w:r>
    </w:p>
    <w:p>
      <w:pPr>
        <w:numPr>
          <w:ilvl w:val="0"/>
          <w:numId w:val="17"/>
        </w:numPr>
      </w:pPr>
      <w:r>
        <w:rPr/>
        <w:t xml:space="preserve">Вестник международных организаций – URL: http://iorj.hse.ru/</w:t>
      </w:r>
    </w:p>
    <w:p>
      <w:pPr>
        <w:numPr>
          <w:ilvl w:val="0"/>
          <w:numId w:val="17"/>
        </w:numPr>
      </w:pPr>
      <w:r>
        <w:rPr/>
        <w:t xml:space="preserve">Вестник МГИМО-Университета – URL: </w:t>
      </w:r>
      <w:hyperlink r:id="rId33" w:history="1">
        <w:r>
          <w:rPr/>
          <w:t xml:space="preserve">http://www.vestnik.mgimo.ru/</w:t>
        </w:r>
      </w:hyperlink>
    </w:p>
    <w:p>
      <w:pPr>
        <w:numPr>
          <w:ilvl w:val="0"/>
          <w:numId w:val="17"/>
        </w:numPr>
      </w:pPr>
      <w:hyperlink r:id="rId34" w:history="1">
        <w:r>
          <w:rPr/>
          <w:t xml:space="preserve">Журнал Международная жизнь (interaffairs.ru)  </w:t>
        </w:r>
      </w:hyperlink>
    </w:p>
    <w:p>
      <w:pPr>
        <w:numPr>
          <w:ilvl w:val="0"/>
          <w:numId w:val="17"/>
        </w:numPr>
      </w:pPr>
      <w:r>
        <w:rPr/>
        <w:t xml:space="preserve">Журнал международного права и международных отношений – URL: http://www.beljournal.evolutio.info/</w:t>
      </w:r>
    </w:p>
    <w:p>
      <w:pPr>
        <w:numPr>
          <w:ilvl w:val="0"/>
          <w:numId w:val="17"/>
        </w:numPr>
      </w:pPr>
      <w:r>
        <w:rPr/>
        <w:t xml:space="preserve">Индекс безопасности – URL: http://www.pircenter.org/security-index</w:t>
      </w:r>
    </w:p>
    <w:p>
      <w:pPr>
        <w:numPr>
          <w:ilvl w:val="0"/>
          <w:numId w:val="17"/>
        </w:numPr>
      </w:pPr>
      <w:r>
        <w:rPr/>
        <w:t xml:space="preserve">Обозреватель - Observer – URL: http://observer.materik.ru/observer/index.html</w:t>
      </w:r>
    </w:p>
    <w:p>
      <w:pPr>
        <w:numPr>
          <w:ilvl w:val="0"/>
          <w:numId w:val="17"/>
        </w:numPr>
      </w:pPr>
      <w:r>
        <w:rPr/>
        <w:t xml:space="preserve">Ойкумена. Регионоведческие исследования – URL: http://www.ojkum.ru/</w:t>
      </w:r>
    </w:p>
    <w:p>
      <w:pPr>
        <w:numPr>
          <w:ilvl w:val="0"/>
          <w:numId w:val="17"/>
        </w:numPr>
      </w:pPr>
      <w:r>
        <w:rPr/>
        <w:t xml:space="preserve">Пространственная экономика – URL: http://spatial-economics.com/en/</w:t>
      </w:r>
    </w:p>
    <w:p>
      <w:pPr>
        <w:numPr>
          <w:ilvl w:val="0"/>
          <w:numId w:val="17"/>
        </w:numPr>
      </w:pPr>
      <w:r>
        <w:rPr/>
        <w:t xml:space="preserve">Россия и Америка в XXI в. – URL: http://www.rusus.ru/</w:t>
      </w:r>
    </w:p>
    <w:p>
      <w:pPr>
        <w:numPr>
          <w:ilvl w:val="0"/>
          <w:numId w:val="17"/>
        </w:numPr>
      </w:pPr>
      <w:r>
        <w:rPr/>
        <w:t xml:space="preserve">Россия и АТР – URL: http://www.riatr.ru/</w:t>
      </w:r>
    </w:p>
    <w:p>
      <w:pPr>
        <w:numPr>
          <w:ilvl w:val="0"/>
          <w:numId w:val="17"/>
        </w:numPr>
      </w:pPr>
      <w:r>
        <w:rPr/>
        <w:t xml:space="preserve">Российский внешнеэкономический вестник – URL: </w:t>
      </w:r>
      <w:hyperlink r:id="rId35" w:history="1">
        <w:r>
          <w:rPr/>
          <w:t xml:space="preserve">http://www.rfej.ru/rvv</w:t>
        </w:r>
      </w:hyperlink>
    </w:p>
    <w:p>
      <w:pPr>
        <w:numPr>
          <w:ilvl w:val="0"/>
          <w:numId w:val="17"/>
        </w:numPr>
      </w:pPr>
      <w:r>
        <w:rPr/>
        <w:t xml:space="preserve">Российская газета [Электронный ресурс] : сайт – Режим доступа: </w:t>
      </w:r>
      <w:hyperlink r:id="rId36" w:history="1">
        <w:r>
          <w:rPr/>
          <w:t xml:space="preserve">http://rg.ru </w:t>
        </w:r>
      </w:hyperlink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Сайты международных организаций</w:t>
      </w:r>
    </w:p>
    <w:p>
      <w:pPr>
        <w:numPr>
          <w:ilvl w:val="0"/>
          <w:numId w:val="18"/>
        </w:numPr>
      </w:pPr>
      <w:r>
        <w:rPr/>
        <w:t xml:space="preserve">EEAS - http://eeas.europa.eu/</w:t>
      </w:r>
    </w:p>
    <w:p>
      <w:pPr>
        <w:numPr>
          <w:ilvl w:val="0"/>
          <w:numId w:val="18"/>
        </w:numPr>
      </w:pPr>
      <w:r>
        <w:rPr/>
        <w:t xml:space="preserve">European Union - http://europa.eu/index_en.htm</w:t>
      </w:r>
    </w:p>
    <w:p>
      <w:pPr>
        <w:numPr>
          <w:ilvl w:val="0"/>
          <w:numId w:val="18"/>
        </w:numPr>
      </w:pPr>
      <w:r>
        <w:rPr/>
        <w:t xml:space="preserve">United Nations – http://www.un.org.</w:t>
      </w:r>
    </w:p>
    <w:p>
      <w:pPr>
        <w:numPr>
          <w:ilvl w:val="0"/>
          <w:numId w:val="18"/>
        </w:numPr>
      </w:pPr>
      <w:r>
        <w:rPr/>
        <w:t xml:space="preserve">International Monetary Fund – http://www.imf.org.</w:t>
      </w:r>
    </w:p>
    <w:p>
      <w:pPr>
        <w:numPr>
          <w:ilvl w:val="0"/>
          <w:numId w:val="18"/>
        </w:numPr>
      </w:pPr>
      <w:r>
        <w:rPr/>
        <w:t xml:space="preserve">Practical Action - http://practicalaction.org</w:t>
      </w:r>
    </w:p>
    <w:p>
      <w:pPr>
        <w:numPr>
          <w:ilvl w:val="0"/>
          <w:numId w:val="18"/>
        </w:numPr>
      </w:pPr>
      <w:r>
        <w:rPr/>
        <w:t xml:space="preserve">World Bank – http://www.worldbank.org.</w:t>
      </w:r>
    </w:p>
    <w:p>
      <w:pPr>
        <w:numPr>
          <w:ilvl w:val="0"/>
          <w:numId w:val="18"/>
        </w:numPr>
      </w:pPr>
      <w:r>
        <w:rPr/>
        <w:t xml:space="preserve">World Trade Organization – http://www.wto.org.</w:t>
      </w:r>
    </w:p>
    <w:p>
      <w:pPr>
        <w:numPr>
          <w:ilvl w:val="0"/>
          <w:numId w:val="18"/>
        </w:numPr>
      </w:pPr>
      <w:r>
        <w:rPr/>
        <w:t xml:space="preserve">Официальный сайт ОБСЕ – URL:http://www.osce.org/ru/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Сайты российских и зарубежных исследовательских центров </w:t>
      </w:r>
    </w:p>
    <w:p>
      <w:pPr>
        <w:numPr>
          <w:ilvl w:val="0"/>
          <w:numId w:val="19"/>
        </w:numPr>
      </w:pPr>
      <w:r>
        <w:rPr/>
        <w:t xml:space="preserve">Российский институт стратегических исследований – URL: https://riss.ru/</w:t>
      </w:r>
    </w:p>
    <w:p>
      <w:pPr>
        <w:numPr>
          <w:ilvl w:val="0"/>
          <w:numId w:val="19"/>
        </w:numPr>
      </w:pPr>
      <w:r>
        <w:rPr/>
        <w:t xml:space="preserve">ПИР-Центр – URL: http://www.pircenter.org/</w:t>
      </w:r>
    </w:p>
    <w:p>
      <w:pPr>
        <w:numPr>
          <w:ilvl w:val="0"/>
          <w:numId w:val="19"/>
        </w:numPr>
      </w:pPr>
      <w:r>
        <w:rPr/>
        <w:t xml:space="preserve">Валдайский клуб – URL: http://ru.valdaiclub.com/</w:t>
      </w:r>
    </w:p>
    <w:p>
      <w:pPr>
        <w:numPr>
          <w:ilvl w:val="0"/>
          <w:numId w:val="19"/>
        </w:numPr>
      </w:pPr>
      <w:r>
        <w:rPr/>
        <w:t xml:space="preserve">Интернет-портал Перспективы – URL: http://www.perspektivy.info/</w:t>
      </w:r>
    </w:p>
    <w:p>
      <w:pPr>
        <w:numPr>
          <w:ilvl w:val="0"/>
          <w:numId w:val="19"/>
        </w:numPr>
      </w:pPr>
      <w:r>
        <w:rPr/>
        <w:t xml:space="preserve">Новое восточное обозрение – URL: http://ru.journal-neo.org/</w:t>
      </w:r>
    </w:p>
    <w:p>
      <w:pPr>
        <w:numPr>
          <w:ilvl w:val="0"/>
          <w:numId w:val="19"/>
        </w:numPr>
      </w:pPr>
      <w:r>
        <w:rPr/>
        <w:t xml:space="preserve">American Enterprise Institute for Public Policy Research – URL: http://www.aei.org/</w:t>
      </w:r>
    </w:p>
    <w:p>
      <w:pPr>
        <w:numPr>
          <w:ilvl w:val="0"/>
          <w:numId w:val="19"/>
        </w:numPr>
      </w:pPr>
      <w:r>
        <w:rPr/>
        <w:t xml:space="preserve">The Brookings Institution – URL: https://www.brookings.edu/</w:t>
      </w:r>
    </w:p>
    <w:p>
      <w:pPr>
        <w:numPr>
          <w:ilvl w:val="0"/>
          <w:numId w:val="19"/>
        </w:numPr>
      </w:pPr>
      <w:r>
        <w:rPr/>
        <w:t xml:space="preserve">Carnegie Endowment for International Peace – URL: http://carnegieendowment.org/</w:t>
      </w:r>
    </w:p>
    <w:p>
      <w:pPr>
        <w:numPr>
          <w:ilvl w:val="0"/>
          <w:numId w:val="19"/>
        </w:numPr>
      </w:pPr>
      <w:r>
        <w:rPr/>
        <w:t xml:space="preserve">Global Go To Think Tank. Index Report.2016. –URL: http://repository.upenn.edu/cgi/viewcontent.cgi?article=1011&amp;context=think_tanks</w:t>
      </w:r>
    </w:p>
    <w:p>
      <w:pPr>
        <w:numPr>
          <w:ilvl w:val="0"/>
          <w:numId w:val="19"/>
        </w:numPr>
      </w:pPr>
      <w:r>
        <w:rPr/>
        <w:t xml:space="preserve">The Heritage Foundation – URL: http://www.heritage.org</w:t>
      </w:r>
    </w:p>
    <w:p>
      <w:pPr>
        <w:numPr>
          <w:ilvl w:val="0"/>
          <w:numId w:val="19"/>
        </w:numPr>
      </w:pPr>
      <w:r>
        <w:rPr/>
        <w:t xml:space="preserve">Hudson Institute – URL: https://hudson.org/</w:t>
      </w:r>
    </w:p>
    <w:p>
      <w:pPr>
        <w:numPr>
          <w:ilvl w:val="0"/>
          <w:numId w:val="19"/>
        </w:numPr>
      </w:pPr>
      <w:r>
        <w:rPr/>
        <w:t xml:space="preserve">RAND corporation – URL: http://www.rand.org/</w:t>
      </w:r>
    </w:p>
    <w:p>
      <w:pPr>
        <w:numPr>
          <w:ilvl w:val="0"/>
          <w:numId w:val="19"/>
        </w:numPr>
      </w:pPr>
      <w:r>
        <w:rPr/>
        <w:t xml:space="preserve">Национальный исследовательский институт мировой экономики и международных отношений имени Е.М. Примакова Российской академии наук- URL: http://www.imemo.ru/</w:t>
      </w:r>
    </w:p>
    <w:p>
      <w:pPr>
        <w:numPr>
          <w:ilvl w:val="0"/>
          <w:numId w:val="19"/>
        </w:numPr>
      </w:pPr>
      <w:r>
        <w:rPr/>
        <w:t xml:space="preserve">Stockholm International Peace Research Institute [Электронный ресурс]. - URL: https://www.sipri.org/</w:t>
      </w:r>
    </w:p>
    <w:p>
      <w:pPr>
        <w:numPr>
          <w:ilvl w:val="0"/>
          <w:numId w:val="19"/>
        </w:numPr>
      </w:pPr>
      <w:r>
        <w:rPr/>
        <w:t xml:space="preserve">РСМД – URL: http://russiancouncil.ru/</w:t>
      </w:r>
    </w:p>
    <w:p>
      <w:pPr>
        <w:numPr>
          <w:ilvl w:val="0"/>
          <w:numId w:val="19"/>
        </w:numPr>
      </w:pPr>
      <w:r>
        <w:rPr/>
        <w:t xml:space="preserve">Chatham House, the Royal Institute of International Affairs – URL: https://www.chathamhouse.org/About#sthash.hjcIkgcH.dpuf https://www.chathamhouse.org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BF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AD8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00F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D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E9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71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03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8A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158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BD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F7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1CD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71F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C39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D87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391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9A3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27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E59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AE23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434" TargetMode="External"/><Relationship Id="rId8" Type="http://schemas.openxmlformats.org/officeDocument/2006/relationships/hyperlink" Target="http://biblioclub.ru/index.php?page=book&amp;id=495902" TargetMode="External"/><Relationship Id="rId9" Type="http://schemas.openxmlformats.org/officeDocument/2006/relationships/hyperlink" Target="http://biblioclub.ru/index.php?page=book&amp;id=460109" TargetMode="External"/><Relationship Id="rId10" Type="http://schemas.openxmlformats.org/officeDocument/2006/relationships/hyperlink" Target="http://biblioclub.ru/index.php?page=book&amp;id=44844" TargetMode="External"/><Relationship Id="rId11" Type="http://schemas.openxmlformats.org/officeDocument/2006/relationships/hyperlink" Target="http://biblioclub.ru/index.php" TargetMode="External"/><Relationship Id="rId12" Type="http://schemas.openxmlformats.org/officeDocument/2006/relationships/hyperlink" Target="https://publications.hse.ru/mirror/pubs/share/direct/231199465" TargetMode="External"/><Relationship Id="rId13" Type="http://schemas.openxmlformats.org/officeDocument/2006/relationships/hyperlink" Target="http://idp.nwipa.ru:2945/8891.html" TargetMode="External"/><Relationship Id="rId14" Type="http://schemas.openxmlformats.org/officeDocument/2006/relationships/hyperlink" Target="http://idp.nwipa.ru:2239/iprbooks-reader?publicationId=68321" TargetMode="External"/><Relationship Id="rId15" Type="http://schemas.openxmlformats.org/officeDocument/2006/relationships/hyperlink" Target="https://idp.nwipa.ru:2254/book/vneshnyaya-politika-rossii-v-blizhnem-zarubezhe-409523" TargetMode="External"/><Relationship Id="rId16" Type="http://schemas.openxmlformats.org/officeDocument/2006/relationships/hyperlink" Target="https://cyberleninka.ru/article/n/dolgosrochnyy-stsenariy-razvitiya-mezhdunarodnoy-obstanovki" TargetMode="External"/><Relationship Id="rId17" Type="http://schemas.openxmlformats.org/officeDocument/2006/relationships/hyperlink" Target="#" TargetMode="External"/><Relationship Id="rId18" Type="http://schemas.openxmlformats.org/officeDocument/2006/relationships/hyperlink" Target="https://vk.com/doc16716709_660876641?hash=oZiaM6DUxFqdrTXRP9xJnzlHdis7zgMdhkLekq4r8t4&amp;dl=sY9awi9swGNUNyms3vVJS1QZCpKqJbRwUORWTl6MSo0" TargetMode="External"/><Relationship Id="rId19" Type="http://schemas.openxmlformats.org/officeDocument/2006/relationships/hyperlink" Target="https://portalus.ru/modules/internationallaw/rus_readme.php?subaction=showfull&amp;id=1229191682&amp;archive=&amp;start_from=&amp;ucat=&amp;" TargetMode="External"/><Relationship Id="rId20" Type="http://schemas.openxmlformats.org/officeDocument/2006/relationships/hyperlink" Target="https://mgimo.ru/upload/2022/07/Bobrov_Lebedeva_Novye_pokoleniya_vneshnepoliticheskih_doktrin.pdf" TargetMode="External"/><Relationship Id="rId21" Type="http://schemas.openxmlformats.org/officeDocument/2006/relationships/hyperlink" Target="https://www.academia.edu/32457378/%D0%91%D0%BE%D0%BB%D1%8C%D1%88%D0%B0%D1%8F_%D0%98%D0%B3%D1%80%D0%B0_%D0%B2%D0%B7%D0%B3%D0%BB%D1%8F%D0%B4_%D0%B8%D0%B7_%D0%91%D1%80%D0%B8%D1%82%D0%B0%D0%BD%D0%B8%D0%B8_%D0%9E%D0%B1%D0%B7%D0%BE%D1%80_%D1%80%D0%B0%D0%B1%D0%BE%D1%82_%D0%9F%D0%B8%D1%82%D0%B5%D1%80%D0%B0_%D0%A5%D0%BE%D0%BF%D0%BA%D0%B8%D1%80%D0%BA%D0%B0" TargetMode="External"/><Relationship Id="rId22" Type="http://schemas.openxmlformats.org/officeDocument/2006/relationships/hyperlink" Target="https://russiancouncil.ru/" TargetMode="External"/><Relationship Id="rId23" Type="http://schemas.openxmlformats.org/officeDocument/2006/relationships/hyperlink" Target="http://www.gov.ru/" TargetMode="External"/><Relationship Id="rId24" Type="http://schemas.openxmlformats.org/officeDocument/2006/relationships/hyperlink" Target="http://www.un.org" TargetMode="External"/><Relationship Id="rId25" Type="http://schemas.openxmlformats.org/officeDocument/2006/relationships/hyperlink" Target="http://www.coe.int" TargetMode="External"/><Relationship Id="rId26" Type="http://schemas.openxmlformats.org/officeDocument/2006/relationships/hyperlink" Target="http://www.nato-russia-council.info/html/RU/index.shtml" TargetMode="External"/><Relationship Id="rId27" Type="http://schemas.openxmlformats.org/officeDocument/2006/relationships/hyperlink" Target="http://www.infoshos.ru," TargetMode="External"/><Relationship Id="rId28" Type="http://schemas.openxmlformats.org/officeDocument/2006/relationships/hyperlink" Target="http://www.unesco.org" TargetMode="External"/><Relationship Id="rId29" Type="http://schemas.openxmlformats.org/officeDocument/2006/relationships/hyperlink" Target="http://premier.gov.ru/events" TargetMode="External"/><Relationship Id="rId30" Type="http://schemas.openxmlformats.org/officeDocument/2006/relationships/hyperlink" Target="http://www.mid.ru," TargetMode="External"/><Relationship Id="rId31" Type="http://schemas.openxmlformats.org/officeDocument/2006/relationships/hyperlink" Target="http://pismo-prezidentu.info/sajt-prezidenta-rf/" TargetMode="External"/><Relationship Id="rId32" Type="http://schemas.openxmlformats.org/officeDocument/2006/relationships/hyperlink" Target="http://www.gov.ru" TargetMode="External"/><Relationship Id="rId33" Type="http://schemas.openxmlformats.org/officeDocument/2006/relationships/hyperlink" Target="http://www.vestnik.mgimo.ru/" TargetMode="External"/><Relationship Id="rId34" Type="http://schemas.openxmlformats.org/officeDocument/2006/relationships/hyperlink" Target="https://interaffairs.ru/" TargetMode="External"/><Relationship Id="rId35" Type="http://schemas.openxmlformats.org/officeDocument/2006/relationships/hyperlink" Target="http://www.rfej.ru/rvv" TargetMode="External"/><Relationship Id="rId36" Type="http://schemas.openxmlformats.org/officeDocument/2006/relationships/hyperlink" Target="http://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2026-04-21T08:08:09+03:00</dcterms:created>
  <dcterms:modified xsi:type="dcterms:W3CDTF">2026-04-21T08:08:09+03:00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