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НАЦИОНАЛЬНЫЕ ВИДЫ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 Формулирует цели, определяет содержание, формы, методы, средства и прогнозирует результаты духовно-нравственного воспитания обучающихся на основе базовых национальных ценностей. </w:t>
            </w:r>
          </w:p>
          <w:p/>
          <w:p>
            <w:pPr/>
            <w:r>
              <w:rPr/>
              <w:t xml:space="preserve">ОПК-4.2. Создает ситуации воспитательного характера, содействующие духовно-нравственному развитию обучающихся на основе культурных традиций, базовых национальных ценностей. </w:t>
            </w:r>
          </w:p>
          <w:p/>
          <w:p>
            <w:pPr/>
            <w:r>
              <w:rPr/>
              <w:t xml:space="preserve">ОПК-4.3. Участвует в формировании у обучающихся нравственного отношения к окружающей действительности на основе духовных ценностей (индивидуально-личностных, общечеловеческих, национальных, семейных и др.)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Национальные виды спорта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Национальные виды спорта в современной системе физического воспитания и 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развития национальных видов спорта. Место национального спорта в системе физического воспитания и оздоровления населения. Исторические предпосылки развития национальных видов спорта. Влияние национальных видов спорта на физическое и духовное развитие человека.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развития борьбы самбо в СССР и России. Этапы развития современной борьбы самбо. Борьба самбо на международной арене. Правила борьбы самбо. Организация проведения судейства. Обучение технике борьбы в стойке. Высокая (прямая) и низкая стойка: фронтальная, правая, левая. Передвижения в стойке. Обучение технике дистанции и захватов. Обучение падению с подстраховкой на спину перекатом. Обучение выведению из равновесия.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бросков. Бросок через спину - основной вариант. бросок с захватом ног, бросок через плечи, бросок назад. Комбинации из бросков. Борьба в партере.. Подсада. подсечка. Обучение защите.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со спортивными и боевыми единоборствами. Предпосылки становления самбо, как вида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Городошный спорт как вид спорта и средство физического воспитания. Особенности занятий городошным спортом. Обучение хвату (держанию) биты за ручку. Обучение стойке игрока. Обучение броску.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возникновения и развития игры «Русская лапта». Обучение стойкам игрока, перемещениям. Обучение технике ловле мяча. Обучение технике передачи мяча. Обучение технике осаливания. Обучение подачам мяча.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основные правила поведения спортсменов, занимающихся самбо на учебно-тренировочных занятиях.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задачи и обязанности спортсмена-самбиста в соревновательной и тренировочной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Повторить правила борьбы самбо. Права и обязанности судей, обслуживающих соревнования по самбо.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Проанализировать поведения на соревнованиях ведущих самбистов России и мира. Подготовиться к собеседованию по предложенным вопросам раздела самбо.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игровую терминологию в игре «Городки»: потерянный бросок, кон, бабка, поп, угловой поп, гость.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Проанализировать развитие игры «Городки» в общеобразовательных школах, ссузах и вузах Республики Карелия.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Проанализировать организацию и проведение соревнований по городошному спорту для школьников. Особенности проведения личных (одиночных) и командных соревнований по городошному спорту.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Запомнить порядок расставления фигур в игре «городки»: пушка; вилка; звезда; стрела; колодец; коленчатый вал; артиллерия; ракета; пулеметное гнездо;  рак; часовые; серп; тир; самолет; письмо.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значение и применение игры «Городки» в физическом воспитании школьников. Подготовиться к собеседованию по предложенным вопросам раздела игры городки.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Проанализировать современное состояние русской лапты и дальнейшие перспективы развития.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Проанализировать организацию и проведение внеклассной работы, спортивно-массовых мероприятий, соревнований по русской лапте в школе.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Повторить правила игры в Русскую лапту. Основные судейские жесты.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значение и применение русской лапты в физическом воспитании школьников. Подготовиться к собеседованию по предложенным вопросам раздела игры русская лапта.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 Изучение литературных источников.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  лекционных и практических занятий по дисциплине «Национальные виды спорта» используются аудиовизуальные технологии (используются материалы презентаций, видеозаписей по обучению технике игровых приемов и тактических действий в игре русская лапта и городки, а также технических элементов в борьбе самбо. Проводится разбор конкретной ситуации, групповое обсуждение итогов проведения учебных игр и занятий по борьбе самбо.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нормативы по технической подготовке.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Вопросы по разделам дисциплины</w:t>
      </w:r>
    </w:p>
    <w:p>
      <w:pPr/>
      <w:r>
        <w:rPr>
          <w:i w:val="1"/>
          <w:iCs w:val="1"/>
          <w:u w:val="single"/>
        </w:rPr>
        <w:t xml:space="preserve">Национальный вид спорта – самбо.</w:t>
      </w:r>
    </w:p>
    <w:p>
      <w:pPr>
        <w:numPr>
          <w:ilvl w:val="0"/>
          <w:numId w:val="1"/>
        </w:numPr>
      </w:pPr>
      <w:r>
        <w:rPr/>
        <w:t xml:space="preserve">Характеристика самбо как вида спорта и средства физического воспитания.</w:t>
      </w:r>
    </w:p>
    <w:p>
      <w:pPr>
        <w:numPr>
          <w:ilvl w:val="0"/>
          <w:numId w:val="1"/>
        </w:numPr>
      </w:pPr>
      <w:r>
        <w:rPr/>
        <w:t xml:space="preserve">История возникновения и развития самбо.</w:t>
      </w:r>
    </w:p>
    <w:p>
      <w:pPr>
        <w:numPr>
          <w:ilvl w:val="0"/>
          <w:numId w:val="1"/>
        </w:numPr>
      </w:pPr>
      <w:r>
        <w:rPr/>
        <w:t xml:space="preserve">Техника безопасности и запрещённые действия на занятиях по спортивной борьбе.</w:t>
      </w:r>
    </w:p>
    <w:p>
      <w:pPr>
        <w:numPr>
          <w:ilvl w:val="0"/>
          <w:numId w:val="1"/>
        </w:numPr>
      </w:pPr>
      <w:r>
        <w:rPr/>
        <w:t xml:space="preserve">Методика обучения специально-подготовительным упражнениям борца.</w:t>
      </w:r>
    </w:p>
    <w:p>
      <w:pPr>
        <w:numPr>
          <w:ilvl w:val="0"/>
          <w:numId w:val="1"/>
        </w:numPr>
      </w:pPr>
      <w:r>
        <w:rPr/>
        <w:t xml:space="preserve">Инвентарь-оборудование и экипировка на занятиях по спортивной борьбе.</w:t>
      </w:r>
    </w:p>
    <w:p>
      <w:pPr>
        <w:numPr>
          <w:ilvl w:val="0"/>
          <w:numId w:val="1"/>
        </w:numPr>
      </w:pPr>
      <w:r>
        <w:rPr/>
        <w:t xml:space="preserve">Особенности технической подготовки в самбо.</w:t>
      </w:r>
    </w:p>
    <w:p>
      <w:pPr>
        <w:numPr>
          <w:ilvl w:val="0"/>
          <w:numId w:val="1"/>
        </w:numPr>
      </w:pPr>
      <w:r>
        <w:rPr/>
        <w:t xml:space="preserve">Особенности тактической подготовки в самбо.</w:t>
      </w:r>
    </w:p>
    <w:p>
      <w:pPr>
        <w:numPr>
          <w:ilvl w:val="0"/>
          <w:numId w:val="1"/>
        </w:numPr>
      </w:pPr>
      <w:r>
        <w:rPr/>
        <w:t xml:space="preserve">Анализ техники бросков руками (с помощью рук). Методика обучения.</w:t>
      </w:r>
    </w:p>
    <w:p>
      <w:pPr>
        <w:numPr>
          <w:ilvl w:val="0"/>
          <w:numId w:val="1"/>
        </w:numPr>
      </w:pPr>
      <w:r>
        <w:rPr/>
        <w:t xml:space="preserve">Организация места проведения урока с элементами единоборств в школе.</w:t>
      </w:r>
    </w:p>
    <w:p>
      <w:pPr>
        <w:numPr>
          <w:ilvl w:val="0"/>
          <w:numId w:val="1"/>
        </w:numPr>
      </w:pPr>
      <w:r>
        <w:rPr/>
        <w:t xml:space="preserve">Анализ техники передвижений борца. Методика обучения.</w:t>
      </w:r>
    </w:p>
    <w:p>
      <w:pPr>
        <w:numPr>
          <w:ilvl w:val="0"/>
          <w:numId w:val="1"/>
        </w:numPr>
      </w:pPr>
      <w:r>
        <w:rPr/>
        <w:t xml:space="preserve">Анализ техники стоек, рывков, толчков. Методика обучения.</w:t>
      </w:r>
    </w:p>
    <w:p>
      <w:pPr>
        <w:numPr>
          <w:ilvl w:val="0"/>
          <w:numId w:val="1"/>
        </w:numPr>
      </w:pPr>
      <w:r>
        <w:rPr/>
        <w:t xml:space="preserve">Запрещённые действия и приёмы в спортивной борьбе самбо.</w:t>
      </w:r>
    </w:p>
    <w:p>
      <w:pPr>
        <w:numPr>
          <w:ilvl w:val="0"/>
          <w:numId w:val="1"/>
        </w:numPr>
      </w:pPr>
      <w:r>
        <w:rPr/>
        <w:t xml:space="preserve">Анализ техники захватов. Методика обучения.</w:t>
      </w:r>
    </w:p>
    <w:p>
      <w:pPr>
        <w:numPr>
          <w:ilvl w:val="0"/>
          <w:numId w:val="1"/>
        </w:numPr>
      </w:pPr>
      <w:r>
        <w:rPr/>
        <w:t xml:space="preserve">Анализ техники бросков с помощью туловища. Методика обучения.</w:t>
      </w:r>
    </w:p>
    <w:p>
      <w:pPr>
        <w:numPr>
          <w:ilvl w:val="0"/>
          <w:numId w:val="1"/>
        </w:numPr>
      </w:pPr>
      <w:r>
        <w:rPr/>
        <w:t xml:space="preserve">Правила соревнований по самбо.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  <w:u w:val="single"/>
        </w:rPr>
        <w:t xml:space="preserve">Национальная игра – Городки.</w:t>
      </w:r>
    </w:p>
    <w:p>
      <w:pPr>
        <w:numPr>
          <w:ilvl w:val="0"/>
          <w:numId w:val="2"/>
        </w:numPr>
      </w:pPr>
      <w:r>
        <w:rPr/>
        <w:t xml:space="preserve">Характеристика городошного спорта, как вида спорта и средства физического воспитания.</w:t>
      </w:r>
    </w:p>
    <w:p>
      <w:pPr>
        <w:numPr>
          <w:ilvl w:val="0"/>
          <w:numId w:val="2"/>
        </w:numPr>
      </w:pPr>
      <w:r>
        <w:rPr/>
        <w:t xml:space="preserve">История возникновения и развития игры в городки.</w:t>
      </w:r>
    </w:p>
    <w:p>
      <w:pPr>
        <w:numPr>
          <w:ilvl w:val="0"/>
          <w:numId w:val="2"/>
        </w:numPr>
      </w:pPr>
      <w:r>
        <w:rPr/>
        <w:t xml:space="preserve">Современное состояние игры в городки.</w:t>
      </w:r>
    </w:p>
    <w:p>
      <w:pPr>
        <w:numPr>
          <w:ilvl w:val="0"/>
          <w:numId w:val="2"/>
        </w:numPr>
      </w:pPr>
      <w:r>
        <w:rPr/>
        <w:t xml:space="preserve">Виды городошного спорта. Проблемы и перспективы развития.</w:t>
      </w:r>
    </w:p>
    <w:p>
      <w:pPr>
        <w:numPr>
          <w:ilvl w:val="0"/>
          <w:numId w:val="2"/>
        </w:numPr>
      </w:pPr>
      <w:r>
        <w:rPr/>
        <w:t xml:space="preserve">Техника безопасности при проведении игры городки.</w:t>
      </w:r>
    </w:p>
    <w:p>
      <w:pPr>
        <w:numPr>
          <w:ilvl w:val="0"/>
          <w:numId w:val="2"/>
        </w:numPr>
      </w:pPr>
      <w:r>
        <w:rPr/>
        <w:t xml:space="preserve">Общие основы техники игры в городки.</w:t>
      </w:r>
    </w:p>
    <w:p>
      <w:pPr>
        <w:numPr>
          <w:ilvl w:val="0"/>
          <w:numId w:val="2"/>
        </w:numPr>
      </w:pPr>
      <w:r>
        <w:rPr/>
        <w:t xml:space="preserve">Общие основы тактики игры в городки.</w:t>
      </w:r>
    </w:p>
    <w:p>
      <w:pPr>
        <w:numPr>
          <w:ilvl w:val="0"/>
          <w:numId w:val="2"/>
        </w:numPr>
      </w:pPr>
      <w:r>
        <w:rPr/>
        <w:t xml:space="preserve">Анализ техники броска в городках. Методика обучения.</w:t>
      </w:r>
    </w:p>
    <w:p>
      <w:pPr>
        <w:numPr>
          <w:ilvl w:val="0"/>
          <w:numId w:val="2"/>
        </w:numPr>
      </w:pPr>
      <w:r>
        <w:rPr/>
        <w:t xml:space="preserve">Тактика выбивания фигур в городках (простые, широкие). Методика обучения.</w:t>
      </w:r>
    </w:p>
    <w:p>
      <w:pPr>
        <w:numPr>
          <w:ilvl w:val="0"/>
          <w:numId w:val="2"/>
        </w:numPr>
      </w:pPr>
      <w:r>
        <w:rPr/>
        <w:t xml:space="preserve">Тактика выбивания фигур в городках (высоких, колодец, письмо). Методика обучения.</w:t>
      </w:r>
    </w:p>
    <w:p>
      <w:pPr>
        <w:numPr>
          <w:ilvl w:val="0"/>
          <w:numId w:val="2"/>
        </w:numPr>
      </w:pPr>
      <w:r>
        <w:rPr/>
        <w:t xml:space="preserve">Городошные фигуры. Последовательность и правильная постановка в партии.</w:t>
      </w:r>
    </w:p>
    <w:p>
      <w:pPr>
        <w:numPr>
          <w:ilvl w:val="0"/>
          <w:numId w:val="2"/>
        </w:numPr>
      </w:pPr>
      <w:r>
        <w:rPr/>
        <w:t xml:space="preserve">Площадка для игры в городки. Оборудование. Инвентарь.</w:t>
      </w:r>
    </w:p>
    <w:p>
      <w:pPr>
        <w:numPr>
          <w:ilvl w:val="0"/>
          <w:numId w:val="2"/>
        </w:numPr>
      </w:pPr>
      <w:r>
        <w:rPr/>
        <w:t xml:space="preserve">Правила и порядок проведения игры (выбитый и не выбитый городок, «потерянный» бросок, выигрыш партии и конечный вариант игры, определение результатов соревнований).</w:t>
      </w:r>
    </w:p>
    <w:p>
      <w:pPr>
        <w:numPr>
          <w:ilvl w:val="0"/>
          <w:numId w:val="2"/>
        </w:numPr>
      </w:pPr>
      <w:r>
        <w:rPr/>
        <w:t xml:space="preserve">Терминология в игре в городки (разворот биты, лобовое попадание, центровой удар, потерянный бросок, штрафная зона, кон и полукон, город и пригород).</w:t>
      </w:r>
    </w:p>
    <w:p>
      <w:pPr>
        <w:numPr>
          <w:ilvl w:val="0"/>
          <w:numId w:val="2"/>
        </w:numPr>
      </w:pPr>
      <w:r>
        <w:rPr/>
        <w:t xml:space="preserve">Предупреждение травматизма на уроках в игре городки и на занятиях в спортивной секции.</w:t>
      </w:r>
    </w:p>
    <w:p>
      <w:pPr/>
      <w:r>
        <w:rPr/>
        <w:t xml:space="preserve"> </w:t>
      </w:r>
      <w:r>
        <w:rPr>
          <w:i w:val="1"/>
          <w:iCs w:val="1"/>
          <w:u w:val="single"/>
        </w:rPr>
        <w:t xml:space="preserve">Национальная игра – Русская лапта.</w:t>
      </w:r>
    </w:p>
    <w:p>
      <w:pPr>
        <w:numPr>
          <w:ilvl w:val="0"/>
          <w:numId w:val="3"/>
        </w:numPr>
      </w:pPr>
      <w:r>
        <w:rPr/>
        <w:t xml:space="preserve">Общие основы техники игры в лапту.</w:t>
      </w:r>
    </w:p>
    <w:p>
      <w:pPr>
        <w:numPr>
          <w:ilvl w:val="0"/>
          <w:numId w:val="3"/>
        </w:numPr>
      </w:pPr>
      <w:r>
        <w:rPr/>
        <w:t xml:space="preserve">Общие основы тактики игры в лапту.</w:t>
      </w:r>
    </w:p>
    <w:p>
      <w:pPr>
        <w:numPr>
          <w:ilvl w:val="0"/>
          <w:numId w:val="3"/>
        </w:numPr>
      </w:pPr>
      <w:r>
        <w:rPr/>
        <w:t xml:space="preserve">Анализ техники нападения и методика обучения (удары битой, перебежки, финты).</w:t>
      </w:r>
    </w:p>
    <w:p>
      <w:pPr>
        <w:numPr>
          <w:ilvl w:val="0"/>
          <w:numId w:val="3"/>
        </w:numPr>
      </w:pPr>
      <w:r>
        <w:rPr/>
        <w:t xml:space="preserve">Анализ техники защиты и методика ее обучения (ловля мяча, передача, осаливание, подача мяча.</w:t>
      </w:r>
    </w:p>
    <w:p>
      <w:pPr>
        <w:numPr>
          <w:ilvl w:val="0"/>
          <w:numId w:val="3"/>
        </w:numPr>
      </w:pPr>
      <w:r>
        <w:rPr/>
        <w:t xml:space="preserve">Анализ тактики нападения и методика ее обучения (взаимодействие бьющих и перебежчиков).</w:t>
      </w:r>
    </w:p>
    <w:p>
      <w:pPr>
        <w:numPr>
          <w:ilvl w:val="0"/>
          <w:numId w:val="3"/>
        </w:numPr>
      </w:pPr>
      <w:r>
        <w:rPr/>
        <w:t xml:space="preserve">Анализ тактики защиты и методика обучения (взаимодействие игроков задней линии, передней линии и подающего).</w:t>
      </w:r>
    </w:p>
    <w:p>
      <w:pPr>
        <w:numPr>
          <w:ilvl w:val="0"/>
          <w:numId w:val="3"/>
        </w:numPr>
      </w:pPr>
      <w:r>
        <w:rPr/>
        <w:t xml:space="preserve">Специальные упражнения игрока русской лапты и методика их применения.</w:t>
      </w:r>
    </w:p>
    <w:p>
      <w:pPr>
        <w:numPr>
          <w:ilvl w:val="0"/>
          <w:numId w:val="3"/>
        </w:numPr>
      </w:pPr>
      <w:r>
        <w:rPr/>
        <w:t xml:space="preserve">Теоретическая подготовка в русской лапте.</w:t>
      </w:r>
    </w:p>
    <w:p>
      <w:pPr>
        <w:numPr>
          <w:ilvl w:val="0"/>
          <w:numId w:val="3"/>
        </w:numPr>
      </w:pPr>
      <w:r>
        <w:rPr/>
        <w:t xml:space="preserve">Психологическая подготовка игроков в лапте.</w:t>
      </w:r>
    </w:p>
    <w:p>
      <w:pPr>
        <w:numPr>
          <w:ilvl w:val="0"/>
          <w:numId w:val="3"/>
        </w:numPr>
      </w:pPr>
      <w:r>
        <w:rPr/>
        <w:t xml:space="preserve">Техническая подготовка на начальном этапе тренировочного процесса.</w:t>
      </w:r>
    </w:p>
    <w:p>
      <w:pPr>
        <w:numPr>
          <w:ilvl w:val="0"/>
          <w:numId w:val="3"/>
        </w:numPr>
      </w:pPr>
      <w:r>
        <w:rPr/>
        <w:t xml:space="preserve">Тактическая подготовка в русской лапте.</w:t>
      </w:r>
    </w:p>
    <w:p>
      <w:pPr>
        <w:numPr>
          <w:ilvl w:val="0"/>
          <w:numId w:val="3"/>
        </w:numPr>
      </w:pPr>
      <w:r>
        <w:rPr/>
        <w:t xml:space="preserve">Характеристика физической и специальной подготовки в лапте.</w:t>
      </w:r>
    </w:p>
    <w:p>
      <w:pPr>
        <w:numPr>
          <w:ilvl w:val="0"/>
          <w:numId w:val="3"/>
        </w:numPr>
      </w:pPr>
      <w:r>
        <w:rPr/>
        <w:t xml:space="preserve">Интегральная подготовка в лапте.</w:t>
      </w:r>
    </w:p>
    <w:p>
      <w:pPr>
        <w:numPr>
          <w:ilvl w:val="0"/>
          <w:numId w:val="3"/>
        </w:numPr>
      </w:pPr>
      <w:r>
        <w:rPr/>
        <w:t xml:space="preserve">Индивидуализация тренировочного процесса спортсменов игроков русской лапты.</w:t>
      </w:r>
    </w:p>
    <w:p>
      <w:pPr>
        <w:numPr>
          <w:ilvl w:val="0"/>
          <w:numId w:val="3"/>
        </w:numPr>
      </w:pPr>
      <w:r>
        <w:rPr/>
        <w:t xml:space="preserve">Предупреждение травматизма на уроках русской лапты и на занятиях в спортивной секции.</w:t>
      </w:r>
    </w:p>
    <w:p>
      <w:pPr/>
      <w:r>
        <w:rPr/>
        <w:t xml:space="preserve"> </w:t>
      </w:r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выставляется обучающемуся, если он твердо знает материал,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вопросов, владеет необходимыми навыками и приемами их выполнения. Ответ студента структурирован, содержит анализ существующих теорий, логично и доказательно раскрывает проблему, предложенную в вопросе. Ответ иллюстрируется примерами, в том числе из собственной практики. Студент демонстрирует умение аргументировано вести диалог.</w:t>
      </w:r>
    </w:p>
    <w:p>
      <w:pPr/>
      <w:r>
        <w:rPr>
          <w:u w:val="single"/>
        </w:rPr>
        <w:t xml:space="preserve"> </w:t>
      </w:r>
      <w:r>
        <w:rPr>
          <w:b w:val="1"/>
          <w:bCs w:val="1"/>
          <w:u w:val="single"/>
        </w:rPr>
        <w:t xml:space="preserve">«не зачтено»</w:t>
      </w:r>
      <w:r>
        <w:rPr/>
        <w:t xml:space="preserve"> -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отвечает на вопрос. На большую часть дополнительных вопросов по содержанию собеседования студент затрудняется дать ответ или не дает верных ответов.</w:t>
      </w:r>
    </w:p>
    <w:p>
      <w:pPr/>
      <w:r>
        <w:rPr/>
        <w:t xml:space="preserve"> </w:t>
      </w:r>
    </w:p>
    <w:p/>
    <w:p>
      <w:pPr/>
      <w:r>
        <w:rPr/>
        <w:t xml:space="preserve">Нормативы по технической подготовке</w:t>
      </w:r>
    </w:p>
    <w:p>
      <w:pPr/>
      <w:r>
        <w:rPr>
          <w:b w:val="1"/>
          <w:bCs w:val="1"/>
        </w:rPr>
        <w:t xml:space="preserve">Перечень контрольных нормативов по технической подготовке:</w:t>
      </w:r>
    </w:p>
    <w:p>
      <w:pPr/>
      <w:r>
        <w:rPr>
          <w:i w:val="1"/>
          <w:iCs w:val="1"/>
          <w:u w:val="single"/>
        </w:rPr>
        <w:t xml:space="preserve">Национальный вид спорта – самбо. Упражнения по самозащите.</w:t>
      </w:r>
    </w:p>
    <w:p>
      <w:pPr>
        <w:numPr>
          <w:ilvl w:val="0"/>
          <w:numId w:val="4"/>
        </w:numPr>
      </w:pPr>
      <w:r>
        <w:rPr/>
        <w:t xml:space="preserve">Безопасное падение с подстраховкой на спину перекатом.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Безопасное падение вперед на верхние конечности.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Безопасное падение на бок перекатом.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Помощник выполняет прямой удар кулаком в голову, сдающий ставит внутрь блок одноименным предплечьем, потом рычаг руки вовнутрь и загиб руки за спину.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Помощник выполняет прямой удар, который блокируется сдающим одноименной рукой внутрь, захватывается нога двумя руками, с броском и обратным захватом ноги.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/>
      <w:r>
        <w:rPr>
          <w:i w:val="1"/>
          <w:iCs w:val="1"/>
          <w:u w:val="single"/>
        </w:rPr>
        <w:t xml:space="preserve">Национальная игра – Городки.</w:t>
      </w:r>
    </w:p>
    <w:p>
      <w:pPr>
        <w:numPr>
          <w:ilvl w:val="0"/>
          <w:numId w:val="5"/>
        </w:numPr>
      </w:pPr>
      <w:r>
        <w:rPr/>
        <w:t xml:space="preserve">Выбивание трёх городков (ширина – 80 см) количество попыток 10. Оценивается количество выбитых городков («5 баллов» - 20, «4 балла» - 17, «3 балла» - 13, «2 балла» - 12 и меньше).</w:t>
      </w:r>
    </w:p>
    <w:p>
      <w:pPr>
        <w:numPr>
          <w:ilvl w:val="0"/>
          <w:numId w:val="5"/>
        </w:numPr>
      </w:pPr>
      <w:r>
        <w:rPr/>
        <w:t xml:space="preserve">Выбивание трёх последовательно установленных городков (интервал – 1 м) количество попыток 10. Оценивается количество выбитых городков («5 баллов» - 22, «4 балла» - 19, «3 балла» - 15, «2 балла» - 14 и меньше).</w:t>
      </w:r>
    </w:p>
    <w:p>
      <w:pPr>
        <w:numPr>
          <w:ilvl w:val="0"/>
          <w:numId w:val="5"/>
        </w:numPr>
      </w:pPr>
      <w:r>
        <w:rPr/>
        <w:t xml:space="preserve">Выбивание штрафного городка количество попыток 10. Оценивается количество выбитых городков («5 баллов» - 5, «4 балла» - 4, «3 балла» - 3, «2 балла» - 2 и меньше).</w:t>
      </w:r>
    </w:p>
    <w:p>
      <w:pPr/>
      <w:r>
        <w:rPr>
          <w:i w:val="1"/>
          <w:iCs w:val="1"/>
          <w:u w:val="single"/>
        </w:rPr>
        <w:t xml:space="preserve">Национальная игра – Русская лапта.</w:t>
      </w:r>
    </w:p>
    <w:p>
      <w:pPr>
        <w:numPr>
          <w:ilvl w:val="0"/>
          <w:numId w:val="6"/>
        </w:numPr>
      </w:pPr>
      <w:r>
        <w:rPr/>
        <w:t xml:space="preserve">Удары битой способом «сверху» во 2 -ю и 3-ю зоны. Участник производит удары, находясь в площадке подающего. Бьющий должен выполнить 10 попыток: 5 во 2-ю зону и 5 в 3-ю зону (зоны находятся сразу за контрольной линией). Удары засчитываются действительными, если мяч после удара перелетает контрольную линию (10 м от линии дома) и не улетает за боковую линию («аут»). Оценивается количество правильно выполненных ударов («5 баллов» - 10, «4 балла» - 8, «3 балла» - 6, «2 балла» - 5 и меньше).</w:t>
      </w:r>
    </w:p>
    <w:p>
      <w:pPr>
        <w:numPr>
          <w:ilvl w:val="0"/>
          <w:numId w:val="6"/>
        </w:numPr>
      </w:pPr>
      <w:r>
        <w:rPr/>
        <w:t xml:space="preserve">Удары битой способом «сбоку» в 4 -ю и 5-ю зоны. Участник производит удары, находясь в площадке подающего. Бьющий должен выполнить 10 попыток: 5 в 4-ю зону и 5 в 5-ю зону. Удары засчитываются действительными, если мяч после удара улетает в 4 -ю и 5-ю зоны и не улетает за боковую линию («аут»). Оценивается количество правильно выполненных ударов («5 баллов» - 10, «4 балла» - 8, «3 балла» - 6, «2 балла» - 5 и меньше).</w:t>
      </w:r>
    </w:p>
    <w:p>
      <w:pPr>
        <w:numPr>
          <w:ilvl w:val="0"/>
          <w:numId w:val="6"/>
        </w:numPr>
      </w:pPr>
      <w:r>
        <w:rPr/>
        <w:t xml:space="preserve">Бросок мяча в цель. Дистанции между участником и целью (круг диаметром 1 м.) составляет 10 м. Дается 10 попыток. Бросок может производиться любым способом. Оценивается количество правильно выполненных бросков («5 баллов» - 9, «4 балла» - 8, «3 балла» - 7, «2 балла» - 6 и меньше).</w:t>
      </w:r>
    </w:p>
    <w:p>
      <w:pPr>
        <w:numPr>
          <w:ilvl w:val="0"/>
          <w:numId w:val="6"/>
        </w:numPr>
      </w:pPr>
      <w:r>
        <w:rPr/>
        <w:t xml:space="preserve">Ловля мяча после передачи партнера. Партнер располагается в 10 м. от испытуемого и делает ему 30 передач. Передачи партнер выполняет в разные стороны (влево, вправо, вверх, вниз). Попытка считается правильной, если участник не выронил мяч из рук. Оценивается количество правильно пойманных мячей («5 баллов» - 25, «4 балла» - 23, «3 балла» - 21, «2 балла» - 20 и меньше).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выставляется обучающемуся, если каждое упражнение выполнено минимум  на 3 балла.</w:t>
      </w:r>
    </w:p>
    <w:p>
      <w:pPr/>
      <w:r>
        <w:rPr>
          <w:b w:val="1"/>
          <w:bCs w:val="1"/>
          <w:u w:val="single"/>
        </w:rPr>
        <w:t xml:space="preserve">«не зачтено»</w:t>
      </w:r>
      <w:r>
        <w:rPr/>
        <w:t xml:space="preserve"> - выставляется обучающемуся, если не все упражнения из предложенных выполнены на 3 балла.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Для успешного освоения дисциплины студенту необходимо посещать все  занятия и систематически в полном объеме выполнять все задания для самостоятельной  работы. Изучение дисциплины «Национальные виды спорта» предполагает лекционные, практические занятия и самостоятельную работу студентов.</w:t>
      </w:r>
    </w:p>
    <w:p>
      <w:pPr>
        <w:jc w:val="both"/>
      </w:pPr>
      <w:r>
        <w:rPr/>
        <w:t xml:space="preserve">На лекционных занятиях студенты знакомятся с целями, задачами, структурой, средствами, методами и формой организации проведения занятий по национальным видам спорта (самбо, русская лапта, городки). Во время занятий рекомендуется вести записи: выделять основные понятия, факты, выводы.</w:t>
      </w:r>
    </w:p>
    <w:p>
      <w:pPr>
        <w:jc w:val="both"/>
      </w:pPr>
      <w:r>
        <w:rPr/>
        <w:t xml:space="preserve">На практических занятиях студенты знакомятся: с техническими элементами борьбы самбо, игры в городки, игры в русскую лапту; с тактическими действиями, с организацией и проведением  соревнований по самбо, городошному спорту, лапте; с организацией занятий по национальным видам спорта (самбо, русская лапта, городки) с различным контингентом занимающихся, приобретают знания и навыки по методике их проведения.</w:t>
      </w:r>
    </w:p>
    <w:p>
      <w:pPr>
        <w:jc w:val="both"/>
      </w:pPr>
      <w:r>
        <w:rPr/>
        <w:t xml:space="preserve">При подготовке к лекционным и практическим занятиям студенту необходимо изучить теоретический и методический материал в соответствии с перечнем основной учебной литературы и методическими указаниями, выполнить задания, предложенные для самостоятельной работы.</w:t>
      </w:r>
    </w:p>
    <w:p>
      <w:pPr>
        <w:jc w:val="both"/>
      </w:pPr>
      <w:r>
        <w:rPr/>
        <w:t xml:space="preserve">Для организации самостоятельной работы студентов по курсу «Национальные виды спорта» предлагаются следующие виды деятельности: формирование навыков поиска необходимой информации; изучение учебной, научной и методической литературы, имеющейся в библиотеке ПетрГУ; использование   дополнительной   литературы:   научно-методических журналов «Физическая культура», «Физическая культура в школе» и др.; освоение навыков изучаемых видов спорта.</w:t>
      </w:r>
    </w:p>
    <w:p>
      <w:pPr>
        <w:jc w:val="both"/>
      </w:pPr>
      <w:r>
        <w:rPr/>
        <w:t xml:space="preserve">В ходе занятий обращайте внимание на понятия, формулировки, термины, раскрывающие содержание тех или иных явлений и процессов, научные выводы и практические рекомендации. Задавайте преподавателю уточняющие вопросы с целью уяснения теоретических положений, разрешения спорных вопросов и т. п.</w:t>
      </w:r>
    </w:p>
    <w:p>
      <w:pPr>
        <w:jc w:val="both"/>
      </w:pPr>
      <w:r>
        <w:rPr/>
        <w:t xml:space="preserve">При подготовке к экзамену повторите пройденный материал в строгом соответствии с учебной программой, примерным перечнем учебных вопросов, выносящихся на экзамен и содержащихся в данной программе. Используйте литературу, рекомендованную преподавателем. Особое внимание обратите на темы учебных занятий, пропущенных по разным причинам. При необходимости обратитесь за консультацией и методической помощью к преподавателю.</w:t>
      </w:r>
    </w:p>
    <w:p>
      <w:pPr>
        <w:jc w:val="both"/>
      </w:pPr>
      <w:r>
        <w:rPr/>
        <w:t xml:space="preserve">Для поиска специальной научной литературы следует использовать:</w:t>
      </w:r>
    </w:p>
    <w:p>
      <w:pPr>
        <w:jc w:val="both"/>
      </w:pPr>
      <w:r>
        <w:rPr/>
        <w:t xml:space="preserve">-электронный каталог Научной библиотеки ПетрГУ </w:t>
      </w:r>
      <w:r>
        <w:rPr>
          <w:i w:val="1"/>
          <w:iCs w:val="1"/>
        </w:rPr>
        <w:t xml:space="preserve">http://foliant.ru/catalog/psulibr </w:t>
      </w:r>
    </w:p>
    <w:p>
      <w:pPr>
        <w:jc w:val="both"/>
      </w:pPr>
      <w:r>
        <w:rPr/>
        <w:t xml:space="preserve">-электронную библиотеку Республики Карелия </w:t>
      </w:r>
      <w:r>
        <w:rPr>
          <w:i w:val="1"/>
          <w:iCs w:val="1"/>
        </w:rPr>
        <w:t xml:space="preserve">http://elibrary.karelia.ru/ </w:t>
      </w:r>
    </w:p>
    <w:p>
      <w:pPr>
        <w:jc w:val="both"/>
      </w:pPr>
      <w:r>
        <w:rPr/>
        <w:t xml:space="preserve">-электронную библиотечную систему «Университетская библиотека онлайн» </w:t>
      </w:r>
      <w:hyperlink r:id="rId7" w:history="1">
        <w:r>
          <w:rPr>
            <w:i w:val="1"/>
            <w:iCs w:val="1"/>
          </w:rPr>
          <w:t xml:space="preserve">http://biblioclub.ru/</w:t>
        </w:r>
      </w:hyperlink>
    </w:p>
    <w:p>
      <w:pPr>
        <w:jc w:val="both"/>
      </w:pPr>
      <w:r>
        <w:rPr/>
        <w:t xml:space="preserve">- электронную библиотечною систему «Консультант студента. Студенческая электронная библиотека» </w:t>
      </w:r>
      <w:hyperlink r:id="rId8" w:history="1">
        <w:r>
          <w:rPr/>
          <w:t xml:space="preserve">http://www.studentlibrary.ru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С целью достижения высокого качества образования в процессе преподавания дисциплины «Национальные виды спорта» необходимо использовать современные образовательные  технологии. На лекционных и практических занятиях используются мультимедиа - презентации,  которые разработаны в соответствии с тематическим планированием, видеозаписи по обучению технике борьбы самбо, технике игры в городки, в лапту.</w:t>
      </w:r>
    </w:p>
    <w:p>
      <w:pPr>
        <w:jc w:val="both"/>
      </w:pPr>
      <w:r>
        <w:rPr/>
        <w:t xml:space="preserve">Приступая к изучению дисциплины «Национальные виды спорта», студенты должны ознакомиться с учебной программой, учебной, научной и методической литературой, имеющейся в библиотеке ПетрГУ. Получить рекомендованные учебники и учебно-методические пособия в библиотеке.</w:t>
      </w:r>
    </w:p>
    <w:p>
      <w:pPr>
        <w:jc w:val="both"/>
      </w:pPr>
      <w:r>
        <w:rPr/>
        <w:t xml:space="preserve">Теоретические сведения приобретаются на лекционных, практических занятиях и при самостоятельном изучении материалов, а также при выполнении практических заданий и в консультативном порядке.</w:t>
      </w:r>
    </w:p>
    <w:p>
      <w:pPr>
        <w:jc w:val="both"/>
      </w:pPr>
      <w:r>
        <w:rPr/>
        <w:t xml:space="preserve">Текущий контроль осуществляется в течение семестра в форме собеседования и выполнении технических нормативов. Ведется учет посещаемости студентов, активности участия в занятии и подготовленности к нему в ходе его проведения. Промежуточная аттестация осуществляется в форме экзамена (ответа на предложенные теоретические вопросы).</w:t>
      </w:r>
    </w:p>
    <w:p>
      <w:pPr>
        <w:jc w:val="both"/>
      </w:pPr>
      <w:r>
        <w:rPr/>
        <w:t xml:space="preserve">На каждом занятии к студентам предъявляются требования в соблюдении опрятного внешнего вида, наличию соответствующей одежды и обуви для практических занятий, чистоты и порядка, бережного отношения к оборудованию и инвентарю, соблюдение правил техники безопасности при выполнении технических элементов в играх лапта и городки, при выполнении приемов самбо. Обучающиеся также получают индивидуальные рекомендации к самостоятельным занятиям по физической культуре и спорту.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/>
        <w:t xml:space="preserve">Гаткин, Е. Я. Самбо для начинающих / Е. Я. Гаткин ; [рисунки Н. Лобанева, Н. Трипольской]. - Москва : Астрель : АСТ, [2007]. - 223 с.</w:t>
      </w:r>
    </w:p>
    <w:p>
      <w:pPr>
        <w:numPr>
          <w:ilvl w:val="0"/>
          <w:numId w:val="7"/>
        </w:numPr>
      </w:pPr>
      <w:r>
        <w:rPr/>
        <w:t xml:space="preserve">Жуков, М. Н. Подвижные игры : Учебник для студентов педагогических вузов по специальности 033100-Физическая культура / М.Н. Жуков. - Москва : ACADEMIA, 2002. - 159 с.</w:t>
      </w:r>
    </w:p>
    <w:p>
      <w:pPr>
        <w:numPr>
          <w:ilvl w:val="0"/>
          <w:numId w:val="7"/>
        </w:numPr>
      </w:pPr>
      <w:r>
        <w:rPr/>
        <w:t xml:space="preserve">Лепешкин, В. А. Лапта : обучение тактике игры / В. А. Лепешкин. - Москва : Чистые пруды, 2006. - 32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Подвижные игры : практический материал : учеб. пособие для студентов высших и средних спец. учеб. заведений физ. культуры / [И. М. Коротков [и др.]. - Москва : ТВТ Дивизион, 2005. - 278 с.</w:t>
      </w:r>
    </w:p>
    <w:p>
      <w:pPr>
        <w:numPr>
          <w:ilvl w:val="0"/>
          <w:numId w:val="8"/>
        </w:numPr>
      </w:pPr>
      <w:r>
        <w:rPr/>
        <w:t xml:space="preserve">Рудман, Д. Л. Самбо : метод. пособие / Рудман Д. Л. - Москва : Терра-Спорт, 2000. - 216 с.</w:t>
      </w:r>
    </w:p>
    <w:p>
      <w:pPr>
        <w:numPr>
          <w:ilvl w:val="0"/>
          <w:numId w:val="8"/>
        </w:numPr>
      </w:pPr>
      <w:r>
        <w:rPr/>
        <w:t xml:space="preserve">Рудман, Д. Л. Самбо : 1000 болевых приемов / [Давид Рудман, Константин Троянов ; редактор Валерий Штейнбах ; художник Евгений Пермяков] ; Всемирный клуб боевого самбо, Школа самбо Давида Рудмана. - Москва : Человек, 2010. - 295 с.</w:t>
      </w:r>
    </w:p>
    <w:p>
      <w:pPr>
        <w:numPr>
          <w:ilvl w:val="0"/>
          <w:numId w:val="8"/>
        </w:numPr>
      </w:pPr>
      <w:r>
        <w:rPr/>
        <w:t xml:space="preserve">Русская лапта : правила соревнований / [авт.-сост.: А. Ю. Костарев, В. И. Щемелинин, С. О. Фокин] ; Федерация русской лапты России. - Москва : Советский спорт, 2004. - 34 с.</w:t>
      </w:r>
    </w:p>
    <w:p>
      <w:pPr>
        <w:numPr>
          <w:ilvl w:val="0"/>
          <w:numId w:val="8"/>
        </w:numPr>
      </w:pPr>
      <w:r>
        <w:rPr/>
        <w:t xml:space="preserve">Семенов, С. С. Городошный спорт / С. С. Семенов , М. К. Говорков. - Москва : Физкультура и спорт, 1981. - 96 с.</w:t>
      </w:r>
    </w:p>
    <w:p>
      <w:pPr>
        <w:numPr>
          <w:ilvl w:val="0"/>
          <w:numId w:val="8"/>
        </w:numPr>
      </w:pPr>
      <w:r>
        <w:rPr/>
        <w:t xml:space="preserve">Туманян, Г. С. Школа мастерства борцов, дзюдоистов и самбистов : учеб. пособие для студентов вузов, обучающихся по направлению 032100-Физическая культура и спец. 032101-Физическая культура и спорт / Г. С. Туманян. - Москва : Академия, 2006. - 592 с.</w:t>
      </w:r>
    </w:p>
    <w:p>
      <w:pPr>
        <w:numPr>
          <w:ilvl w:val="0"/>
          <w:numId w:val="8"/>
        </w:numPr>
      </w:pPr>
      <w:r>
        <w:rPr/>
        <w:t xml:space="preserve">Чумаков, Е. М. Сто уроков самбо / Е. М. Чумаков ; под ред. С. Е. Табакова. - Москва : ГРАНД : ФАИР-ПРЕСС, 1998. - 388 с.</w:t>
      </w:r>
    </w:p>
    <w:p>
      <w:pPr>
        <w:numPr>
          <w:ilvl w:val="0"/>
          <w:numId w:val="8"/>
        </w:numPr>
      </w:pPr>
      <w:r>
        <w:rPr/>
        <w:t xml:space="preserve">Шегельман, И. Р. (Петрозаводский университет). Техника борьбы самбо : метод. указания / Шегельман И. Р., Антипов М. Л. ; Гос. ком. Республики Карелия по физической культуре, спорту и туризму [и др.]. - Петрозаводск, 2002. - 43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9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9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9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0"/>
          <w:numId w:val="9"/>
        </w:numPr>
      </w:pPr>
      <w:r>
        <w:rPr/>
        <w:t xml:space="preserve">Электронного каталога Научной библиотеки ПетрГУ </w:t>
      </w:r>
      <w:hyperlink r:id="rId9" w:history="1">
        <w:r>
          <w:rPr/>
          <w:t xml:space="preserve">http://foliant.ru/catalog/psulibr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Электронной библиотеки Республики Карелия </w:t>
      </w:r>
      <w:hyperlink r:id="rId10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Электронной библиотечной системы «Университетская библиотека онлайн» </w:t>
      </w:r>
      <w:hyperlink r:id="rId11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r>
        <w:rPr/>
        <w:t xml:space="preserve">Электронной библиотечной системы «Консультант студента. Студенческая электронная библиотека» </w:t>
      </w:r>
      <w:hyperlink r:id="rId8" w:history="1">
        <w:r>
          <w:rPr/>
          <w:t xml:space="preserve">http://www.studentlibrary.ru</w:t>
        </w:r>
      </w:hyperlink>
    </w:p>
    <w:p>
      <w:pPr>
        <w:numPr>
          <w:ilvl w:val="0"/>
          <w:numId w:val="9"/>
        </w:numPr>
      </w:pPr>
      <w:r>
        <w:rPr/>
        <w:t xml:space="preserve">Электронной библиотечной системы «Консультант врача: электронная медицинская библиотека» </w:t>
      </w:r>
      <w:hyperlink r:id="rId12" w:history="1">
        <w:r>
          <w:rPr/>
          <w:t xml:space="preserve">www.rosmedlib.ru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Информационно-справочных систем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</w:t>
      </w:r>
      <w:hyperlink r:id="rId13" w:history="1">
        <w:r>
          <w:rPr/>
          <w:t xml:space="preserve">http://kodeks.karelia.ru/petrsu</w:t>
        </w:r>
      </w:hyperlink>
    </w:p>
    <w:p>
      <w:pPr>
        <w:numPr>
          <w:ilvl w:val="0"/>
          <w:numId w:val="9"/>
        </w:numPr>
      </w:pPr>
      <w:r>
        <w:rPr/>
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</w:r>
      <w:hyperlink r:id="rId14" w:history="1">
        <w:r>
          <w:rPr/>
          <w:t xml:space="preserve">http://library.petrsu.ru/collections/bd.shtml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533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B711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C8F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64D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641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369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996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DCC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457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1AAD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" TargetMode="External"/><Relationship Id="rId8" Type="http://schemas.openxmlformats.org/officeDocument/2006/relationships/hyperlink" Target="http://www.studentlibrary.ru" TargetMode="External"/><Relationship Id="rId9" Type="http://schemas.openxmlformats.org/officeDocument/2006/relationships/hyperlink" Target="http://foliant.ru/catalog/psulibr" TargetMode="External"/><Relationship Id="rId10" Type="http://schemas.openxmlformats.org/officeDocument/2006/relationships/hyperlink" Target="http://elibrary.karelia.ru" TargetMode="External"/><Relationship Id="rId11" Type="http://schemas.openxmlformats.org/officeDocument/2006/relationships/hyperlink" Target="http://biblioclub.ru" TargetMode="External"/><Relationship Id="rId12" Type="http://schemas.openxmlformats.org/officeDocument/2006/relationships/hyperlink" Target="http://www.rosmedlib.ru" TargetMode="External"/><Relationship Id="rId13" Type="http://schemas.openxmlformats.org/officeDocument/2006/relationships/hyperlink" Target="http://kodeks.karelia.ru/petrsu" TargetMode="External"/><Relationship Id="rId14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2026-04-23T18:57:32+03:00</dcterms:created>
  <dcterms:modified xsi:type="dcterms:W3CDTF">2026-04-23T18:57:32+03:00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