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ПСИХОЛОГИЯ ЛИЧНОСТИ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37.03.01 Психология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29.07.2020 № 839 (с изменениями от 27.02.2023 г. N 208, от 19.07.2022 г. N 662, от 26.11.2020 №1456) и учебным планом по направлению подготовки бакалавриата 37.03.01 Психология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Юдина Ольга Юрьевна, старший преподаватель, кафедра психологии; преподаватель, Центр психологического здоровья и эмоционального благополучия.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выбирать адекватные, надежные и валидные методы количественной и качественной психологической оценки, организовывать сбор данных для решения задач психодиагностики в заданной области исследований и практики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Понимает содержание процедур оценки психометрических свойств психодиагностических методик,  владеет базовыми приемами оценки  надежности и валидности психодиагностических методик;</w:t>
            </w:r>
          </w:p>
          <w:p/>
          <w:p>
            <w:pPr/>
            <w:r>
              <w:rPr/>
              <w:t xml:space="preserve">ОПК-3.2. Составляет программы проведения психодиагностического обследования для решения конкретной  диагностической задачи, с учетом возрастных  ограничений диагностических методик;     </w:t>
            </w:r>
          </w:p>
          <w:p/>
          <w:p>
            <w:pPr/>
            <w:r>
              <w:rPr/>
              <w:t xml:space="preserve">ОПК-3.3.  Обрабатывает и  интерпретирует результаты психодиагностических методик, составляет заключения по результатам психодиагностического обследования; </w:t>
            </w:r>
          </w:p>
          <w:p/>
          <w:p>
            <w:pPr/>
            <w:r>
              <w:rPr/>
              <w:t xml:space="preserve">ОПК-3.4.  Доводит результаты до заказчика в доступной форме; </w:t>
            </w:r>
          </w:p>
          <w:p/>
          <w:p>
            <w:pPr/>
            <w:r>
              <w:rPr/>
              <w:t xml:space="preserve">ОПК-3.5.  Соблюдает требования этического кодекса психолога-диагноста.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основные формы психологической помощи для решения конкретной проблемы отдельных лиц, групп населения и (или) организаций, в том числе лицам с ограниченными возможностями здоровья и при организации инклюзивного образования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Использует формы и  методы психологической помощи, обеспечивающие решение конкретных психологических проблем;</w:t>
            </w:r>
          </w:p>
          <w:p/>
          <w:p>
            <w:pPr/>
            <w:r>
              <w:rPr/>
              <w:t xml:space="preserve">ОПК-4.2. Владеет навыками и умениями проведения развивающих занятий,  психокоррекционных  и психотерапевтических сессий  в индивидуальной и групповой формах;</w:t>
            </w:r>
          </w:p>
          <w:p/>
          <w:p>
            <w:pPr/>
            <w:r>
              <w:rPr/>
              <w:t xml:space="preserve">ОПК-4.3.  Учитывает особенности лиц с ОВЗ при оказании психологической помощи;</w:t>
            </w:r>
          </w:p>
          <w:p/>
          <w:p>
            <w:pPr/>
            <w:r>
              <w:rPr/>
              <w:t xml:space="preserve">ОПК-4.4.  Адекватно оценивает границы своей компетентности, устанавливает деловые отношения со специалистами смежных профессий.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Психология личности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окружения на развитие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Конспект; Круглый стол, дискуссия, полемика, диспут, дебаты; Лабораторная работа; Собеседование;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Конспект; Круглый стол, дискуссия, полемика, диспут, дебаты; Лабораторная работа; Собеседование;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Теории гендерного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Конспект; Круглый стол, дискуссия, полемика, диспут, дебаты; Лабораторная работа; Собеседование;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проблемы психологии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Конспект; Круглый стол, дискуссия, полемика, диспут, дебаты; Лабораторная работа; Собеседование;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психологию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Конспект; Круглый стол, дискуссия, полемика, диспут, дебаты; Лабораторная работа; Собеседование; 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привязанности; влияние привязанности на развитие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объектных отношений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Уровни личностной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и дезадаптация личности; критерии адаптации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 личности. Зрелая личность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мужчины и психология женщины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Гендерная социализация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рациональность-иррациональность, генотипическое-средовое, познаваемость-непознаваемость личности, изменяемость-неизменность, холизм-элементаризм, свобода-детерминизм, объективность-субъективность, проактивность-реактивность, гомеостаз-гетеростаз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психологию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привязанности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объектных отношений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Уровни личностной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Зрелая личность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Поло-ролевые установки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бессознательного в жизни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Рациональное и эмоциональное в человеке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сложности в изучении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читать: М. Малер и др. &amp;amp;amp;quot;Психологическое рождение человеческого младенца: симбиоз и индивидуация&amp;amp;amp;quot;; Н. Мак-Вильямс  &amp;amp;amp;quot;Психоаналитическая диагностика: понимание структуры личности в клиническом процессе&amp;amp;amp;quot;; письменный анализ: &amp;amp;amp;quot;Моя система привязанности&amp;amp;amp;quot;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читать: &amp;amp;quot;Психология адаптации личности&amp;amp;quot;/ Под ред.А.А.  Реана (сделать письменный конспект); &amp;amp;quot;Психология здоровья: Учебник для вузов&amp;amp;quot; / Под ред. Г С. Никифорова; Аргайл М. &amp;amp;quot;Психология счастья&amp;amp;quot;; сделать сравнительный анализ характеристик зрелой личности: чем схожи позиции разных авторов, чем различаются?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читать: Бендас Т.В. &amp;amp;amp;quot;Гендерная психология&amp;amp;amp;quot;, Ильин Е.П. &amp;amp;amp;quot;Дифференциальная психофизиология мужчины и женщины&amp;amp;amp;quot;; письменно - краткий конспект книги: Бендас Т.В. &amp;amp;amp;quot;Гендерная психология&amp;amp;amp;quot;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читать: Абульханова-Славская К.А., Березина Т.Н. &amp;amp;quot;Время личности и время жизни&amp;amp;quot;; Эллис А. &amp;amp;quot;Гуманистическая психотерапия. Рационально-эмоциональный подход&amp;amp;quot;; Эллис А., Драйден У. &amp;amp;quot;Практика эмоционально-рациональной поведенческой терапии&amp;amp;quot;; письменно составить когнитивную схему по одной из собственных актуальных проблем (факты - мысли-эмоции, чувства - поведение)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прочитать: Асмолов А.Г. &amp;amp;amp;quot;Психология личности&amp;amp;amp;quot;; сделать краткий конспект книги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конкретных ситуаций, панельная дискуссия, сократический диалог, программа саморазвития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конспект; творческое задание; лабораторная работа; круглый стол, дискуссия, полемика, диспут, дебаты;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/>
    <w:p>
      <w:pPr/>
      <w:r>
        <w:rPr/>
        <w:t xml:space="preserve">Конспект</w:t>
      </w:r>
    </w:p>
    <w:p/>
    <w:p>
      <w:pPr/>
      <w:r>
        <w:rPr/>
        <w:t xml:space="preserve">Творческое задание</w:t>
      </w:r>
    </w:p>
    <w:p/>
    <w:p>
      <w:pPr/>
      <w:r>
        <w:rPr/>
        <w:t xml:space="preserve">Лабораторная работа</w:t>
      </w:r>
    </w:p>
    <w:p/>
    <w:p>
      <w:pPr/>
      <w:r>
        <w:rPr/>
        <w:t xml:space="preserve">Круглый стол, дискуссия, полемика, диспут, дебаты</w:t>
      </w:r>
    </w:p>
    <w:p/>
    <w:p>
      <w:pPr/>
      <w:r>
        <w:rPr/>
        <w:t xml:space="preserve">Кейс-задача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группе ВКонтакте, "Юдина. Материалы к курсам":  </w:t>
      </w:r>
      <w:hyperlink r:id="rId7" w:history="1">
        <w:r>
          <w:rPr/>
          <w:t xml:space="preserve">https://vk.com/club76761957</w:t>
        </w:r>
      </w:hyperlink>
      <w:r>
        <w:rPr/>
        <w:t xml:space="preserve"> находятся видео- и печатные материалы по изучаемым  темам, с помощью которых можно углубить свои знания.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группе ВКонтакте "Юдина. Материалы к курсам": </w:t>
      </w:r>
      <w:hyperlink r:id="rId7" w:history="1">
        <w:r>
          <w:rPr/>
          <w:t xml:space="preserve">https://vk.com/club76761957</w:t>
        </w:r>
      </w:hyperlink>
      <w:r>
        <w:rPr/>
        <w:t xml:space="preserve"> есть дополнительная информация по изучаемым темам, с помощью которой обучающиеся могут углубить свои знания по предмету. </w:t>
      </w:r>
    </w:p>
    <w:p>
      <w:pPr/>
      <w:r>
        <w:rPr/>
        <w:t xml:space="preserve">Для проверки знаний по дисциплине используются опросы и конспекты по темам, а также устный опрос на экзамене.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Гуревич, П.С. Психология личности : учебное пособие / П.С. Гуревич. - Москва :Юнити-Дана, 2015. - 559 с. - (Актуальная психология). - Библиогр. в кн. - ISBN 978-5-238-01588-0 ; То же [Электронный ресурс]. - URL: </w:t>
      </w:r>
      <w:hyperlink r:id="rId8" w:history="1">
        <w:r>
          <w:rPr/>
          <w:t xml:space="preserve">http://biblioclub.ru/index.php?page=book&amp;id=118128</w:t>
        </w:r>
      </w:hyperlink>
    </w:p>
    <w:p>
      <w:pPr>
        <w:numPr>
          <w:ilvl w:val="0"/>
          <w:numId w:val="1"/>
        </w:numPr>
      </w:pPr>
      <w:r>
        <w:rPr/>
        <w:t xml:space="preserve">Мананикова, Е. Н. Психология личности : учеб.пособие / Е. Н. Мананикова. - Москва : Дашков и К, 2008. - 220 с. - 12 экз.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Утлик, Э. П. Психология личности : учеб. пособие для студентов вузов, обучающихся по направлению "Психология" и психол. специальностям / Э П. Утлик. - Москва : Академия, 2008. - 315 с. - 4 экз.</w:t>
      </w:r>
    </w:p>
    <w:p>
      <w:pPr>
        <w:numPr>
          <w:ilvl w:val="0"/>
          <w:numId w:val="2"/>
        </w:numPr>
      </w:pPr>
      <w:r>
        <w:rPr/>
        <w:t xml:space="preserve">Хьелл, Л. А. Теория личности : основные положения, исследования и применение : учеб.пособие для студентов вузов, обучающихся по направлению и спец. психологии : [пер. с англ.] / Л. Хьелл, Д. Зиглер. - [3-е изд.]. - Москва [и др.] : ПИТЕР, 2010. - 608 с. - 2 экз.</w:t>
      </w:r>
    </w:p>
    <w:p>
      <w:pPr/>
      <w:r>
        <w:rPr/>
        <w:t xml:space="preserve">8.3. Рекомендованная литература:</w:t>
      </w:r>
    </w:p>
    <w:p>
      <w:pPr>
        <w:numPr>
          <w:ilvl w:val="0"/>
          <w:numId w:val="3"/>
        </w:numPr>
      </w:pPr>
      <w:r>
        <w:rPr/>
        <w:t xml:space="preserve">Альманах психологических тестов : рисуночные тесты / [сост. и общ.ред. Р. Р. Римского, С. А. Римского]. - Москва : КСП, 1997. - 311, [1] с.</w:t>
      </w:r>
    </w:p>
    <w:p>
      <w:pPr>
        <w:numPr>
          <w:ilvl w:val="0"/>
          <w:numId w:val="3"/>
        </w:numPr>
      </w:pPr>
      <w:r>
        <w:rPr/>
        <w:t xml:space="preserve">Асмолов А. Г. Психология личности: Учебник / А..Г. Асмолов. —— М.: Изд-во МГУ, 1990. — 367 с.</w:t>
      </w:r>
    </w:p>
    <w:p>
      <w:pPr>
        <w:numPr>
          <w:ilvl w:val="0"/>
          <w:numId w:val="3"/>
        </w:numPr>
      </w:pPr>
      <w:r>
        <w:rPr/>
        <w:t xml:space="preserve">Аргайл М. Психология счастья / М. Аргайл. - М.: Прогресс, 1990 - 336 с.</w:t>
      </w:r>
    </w:p>
    <w:p>
      <w:pPr>
        <w:numPr>
          <w:ilvl w:val="0"/>
          <w:numId w:val="3"/>
        </w:numPr>
      </w:pPr>
      <w:r>
        <w:rPr/>
        <w:t xml:space="preserve">Бендас Т.В. Гендерная психология: учебное пособие / Т.В. Бендас. - СПб.: Питер, 2005. - 431 с.</w:t>
      </w:r>
    </w:p>
    <w:p>
      <w:pPr>
        <w:numPr>
          <w:ilvl w:val="0"/>
          <w:numId w:val="3"/>
        </w:numPr>
      </w:pPr>
      <w:r>
        <w:rPr/>
        <w:t xml:space="preserve">Ильин Е.П. Диффернциальная психология мужчины и женщины / Е.П. Ильин. - СПб.: Питер, 2003. - 544 с.</w:t>
      </w:r>
    </w:p>
    <w:p>
      <w:pPr>
        <w:numPr>
          <w:ilvl w:val="0"/>
          <w:numId w:val="3"/>
        </w:numPr>
      </w:pPr>
      <w:r>
        <w:rPr/>
        <w:t xml:space="preserve">Мак-Вильямс Н. Психоаналитическая диагностика: понимание структуры личности в клиническом процессе / Н. Мак-Вильямс. - М.: Класс, 2015. - 592 с.</w:t>
      </w:r>
    </w:p>
    <w:p>
      <w:pPr>
        <w:numPr>
          <w:ilvl w:val="0"/>
          <w:numId w:val="3"/>
        </w:numPr>
      </w:pPr>
      <w:r>
        <w:rPr/>
        <w:t xml:space="preserve">Малер М. С, Пайн Ф., Бергман А. Психологическое рождение человеческого младенца: Симбиоз и индивидуация / М. Малер, Ф. Пайн, А. Бергман.- М.: Когито-Центр, 2011.- 413 с.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Психология адаптации личности</w:t>
      </w:r>
      <w:r>
        <w:rPr>
          <w:i w:val="1"/>
          <w:iCs w:val="1"/>
        </w:rPr>
        <w:t xml:space="preserve">.</w:t>
      </w:r>
      <w:r>
        <w:rPr/>
        <w:t xml:space="preserve"> Анализ, теория, практика / А. А. Реан, А. Р. Кудашев, А. А. Баранов. – СПб.: прайм-ЕВРОЗНАК, 2006. – 479 c.</w:t>
      </w:r>
    </w:p>
    <w:p>
      <w:pPr>
        <w:numPr>
          <w:ilvl w:val="0"/>
          <w:numId w:val="3"/>
        </w:numPr>
      </w:pPr>
      <w:r>
        <w:rPr/>
        <w:t xml:space="preserve">Фромм, Э. Человек для себя : исследование психологических проблем этики / Эрих Фромм ; пер. с англ. и послесл. Л. А. Чернышевой. - Минск : Коллегиум, 1992. - 253 с.</w:t>
      </w:r>
    </w:p>
    <w:p>
      <w:pPr>
        <w:numPr>
          <w:ilvl w:val="0"/>
          <w:numId w:val="3"/>
        </w:numPr>
      </w:pPr>
      <w:r>
        <w:rPr/>
        <w:t xml:space="preserve">Эллис А. Гуманистическая психотерапия. Рационально-эмоциональный подход / А. Эллис.  - СПб.: Изд-во Сова; М.: Изд-во ЭКСМО-Пресс, 2002. - 272 с.</w:t>
      </w:r>
    </w:p>
    <w:p>
      <w:pPr>
        <w:numPr>
          <w:ilvl w:val="0"/>
          <w:numId w:val="3"/>
        </w:numPr>
      </w:pPr>
      <w:r>
        <w:rPr/>
        <w:t xml:space="preserve">Эллис А., Драйден У. Практика эмоционально-рациональной поведенческой терапии / А. Эллис, У. Драйден. - СПб.: Речь, 2002. - 352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hyperlink r:id="rId9" w:history="1">
        <w:r>
          <w:rPr/>
          <w:t xml:space="preserve">http://www.alleng.ru/edu/</w:t>
        </w:r>
      </w:hyperlink>
    </w:p>
    <w:p>
      <w:pPr>
        <w:numPr>
          <w:ilvl w:val="0"/>
          <w:numId w:val="4"/>
        </w:numPr>
      </w:pPr>
      <w:hyperlink r:id="rId10" w:history="1">
        <w:r>
          <w:rPr/>
          <w:t xml:space="preserve">http://www.krotov.info/lib_sec/shso/</w:t>
        </w:r>
      </w:hyperlink>
    </w:p>
    <w:p>
      <w:pPr>
        <w:numPr>
          <w:ilvl w:val="0"/>
          <w:numId w:val="4"/>
        </w:numPr>
      </w:pPr>
      <w:hyperlink r:id="rId11" w:history="1">
        <w:r>
          <w:rPr/>
          <w:t xml:space="preserve">http://www.rusmedserver.ru/med/pedagog/</w:t>
        </w:r>
      </w:hyperlink>
    </w:p>
    <w:p>
      <w:pPr>
        <w:numPr>
          <w:ilvl w:val="0"/>
          <w:numId w:val="4"/>
        </w:numPr>
      </w:pPr>
      <w:r>
        <w:rPr/>
        <w:t xml:space="preserve">http://psyhological.ucoz.ua/publ/</w:t>
      </w:r>
    </w:p>
    <w:p>
      <w:pPr>
        <w:numPr>
          <w:ilvl w:val="0"/>
          <w:numId w:val="4"/>
        </w:numPr>
      </w:pPr>
      <w:hyperlink r:id="rId12" w:history="1">
        <w:r>
          <w:rPr/>
          <w:t xml:space="preserve">http://pedlib.ru/Books/</w:t>
        </w:r>
      </w:hyperlink>
      <w:hyperlink r:id="rId13" w:history="1">
        <w:r>
          <w:rPr/>
          <w:t xml:space="preserve">Мадди С. Теории личности: сравнительный анализ. </w:t>
        </w:r>
      </w:hyperlink>
      <w:r>
        <w:rPr/>
        <w:t xml:space="preserve">// Пер. с англ. И. Авидона, А. Батустина, П. Румянцевой. - СПб.: Издательство "Речь", 2002. - 539 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66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1FD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6C9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2B8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03AB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k.com/club76761957" TargetMode="External"/><Relationship Id="rId8" Type="http://schemas.openxmlformats.org/officeDocument/2006/relationships/hyperlink" Target="http://biblioclub.ru/index.php?page=book&amp;id=118128" TargetMode="External"/><Relationship Id="rId9" Type="http://schemas.openxmlformats.org/officeDocument/2006/relationships/hyperlink" Target="http://www.alleng.ru/edu/psych3.htm" TargetMode="External"/><Relationship Id="rId10" Type="http://schemas.openxmlformats.org/officeDocument/2006/relationships/hyperlink" Target="http://www.krotov.info/lib_sec/shso/71_rost1.html" TargetMode="External"/><Relationship Id="rId11" Type="http://schemas.openxmlformats.org/officeDocument/2006/relationships/hyperlink" Target="http://www.rusmedserver.ru/med/pedagog/" TargetMode="External"/><Relationship Id="rId12" Type="http://schemas.openxmlformats.org/officeDocument/2006/relationships/hyperlink" Target="http://pedlib.ru/Books/2/0309" TargetMode="External"/><Relationship Id="rId13" Type="http://schemas.openxmlformats.org/officeDocument/2006/relationships/hyperlink" Target="http://pedlib.ru/Books/3/0399/3_0399-1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2026-04-23T18:58:23+03:00</dcterms:created>
  <dcterms:modified xsi:type="dcterms:W3CDTF">2026-04-23T18:58:23+03:00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