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ЗАЩИТА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</w:t>
            </w:r>
          </w:p>
          <w:p/>
          <w:p>
            <w:pPr/>
            <w:r>
              <w:rPr/>
              <w:t xml:space="preserve">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ОПК-4.3. Составление распорядительной документации производственного подразделения в профильной сфере профессиональной деятельности;</w:t>
            </w:r>
          </w:p>
          <w:p/>
          <w:p>
            <w:pPr/>
            <w:r>
              <w:rPr/>
              <w:t xml:space="preserve">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Определение состава работ и выбор нормативной документации по инженерным изысканиям в соответствии с поставленной задачей;</w:t>
            </w:r>
          </w:p>
          <w:p/>
          <w:p>
            <w:pPr/>
            <w:r>
              <w:rPr/>
              <w:t xml:space="preserve">ОПК-5.2. Выбор способа и выполнение базовых измерений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ОПК-5.3. Выбор способа и выполнение основных операций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ОПК-5.4. Выполнение требуемых расчетов для обработки результатов инженерных изысканий;</w:t>
            </w:r>
          </w:p>
          <w:p/>
          <w:p>
            <w:pPr/>
            <w:r>
              <w:rPr/>
              <w:t xml:space="preserve">ОПК-5.5. Оформление и представление результатов инженерных изысканий.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Выбор исходных данных для проектирования здания (сооружения) и инженерных систем жизнеобеспечения;</w:t>
            </w:r>
          </w:p>
          <w:p/>
          <w:p>
            <w:pPr/>
            <w:r>
              <w:rPr/>
              <w:t xml:space="preserve">ОПК-6.2. Выбор типовых проектных решений и технологического оборудования, определение основных параметров инженерных систем жизнеобеспечения в соответствии с техническими условиями, расчётное обоснование режима их работы;</w:t>
            </w:r>
          </w:p>
          <w:p/>
          <w:p>
            <w:pPr/>
            <w:r>
              <w:rPr/>
              <w:t xml:space="preserve">ОПК-6.3. Выполнение графической части проектной документации здания (сооружения), систем жизнеобеспечения, в т. ч. с использованием средств автоматизированного проектирования;</w:t>
            </w:r>
          </w:p>
          <w:p/>
          <w:p>
            <w:pPr/>
            <w:r>
              <w:rPr/>
              <w:t xml:space="preserve">ОПК-6.4. Определение основных нагрузок и воздействий, действующих на здание (сооружение), составление расчётной схемы здания (сооружения), определение условий работы элемента строительных конструкций при восприятии внешних нагрузок, оценка прочности, жёсткости и устойчивости элемента строительных конструкций, в т.ч. с использованием прикладного программного обеспечения;</w:t>
            </w:r>
          </w:p>
          <w:p/>
          <w:p>
            <w:pPr/>
            <w:r>
              <w:rPr/>
              <w:t xml:space="preserve">ОПК-6.5. Определение стоимости строительно-монтажных работ на профильном объекте профессиональной деятельности, оценка основных технико-экономических показателей проектных решений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</w:t>
            </w:r>
          </w:p>
          <w:p/>
          <w:p>
            <w:pPr/>
            <w:r>
              <w:rPr/>
              <w:t xml:space="preserve">ОПК-7.2. Выбор методов и оценка метрологических характеристик средства измерения (испытания);</w:t>
            </w:r>
          </w:p>
          <w:p/>
          <w:p>
            <w:pPr/>
            <w:r>
              <w:rPr/>
              <w:t xml:space="preserve">ОПК-7.3. Оценка погрешности измерения, проведение поверки и калибровки средства измерения;</w:t>
            </w:r>
          </w:p>
          <w:p/>
          <w:p>
            <w:pPr/>
            <w:r>
              <w:rPr/>
              <w:t xml:space="preserve">ОПК-7.4. Оценка соответствия параметров продукции требованиям нормативно-технических документов;</w:t>
            </w:r>
          </w:p>
          <w:p/>
          <w:p>
            <w:pPr/>
            <w:r>
              <w:rPr/>
              <w:t xml:space="preserve">ОПК-7.5. Подготовка и оформление документа для контроля качества и сертификации продукции.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ОПК-8.2.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ОПК-8.3.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ОПК-8.4.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ОПК-8.5.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Составление перечня и последовательности выполнения работ производственным подразделением;</w:t>
            </w:r>
          </w:p>
          <w:p/>
          <w:p>
            <w:pPr/>
            <w:r>
              <w:rPr/>
              <w:t xml:space="preserve">ОПК-9.2. Определение потребности производственного подразделения в материально-технических и трудовых ресурсах;</w:t>
            </w:r>
          </w:p>
          <w:p/>
          <w:p>
            <w:pPr/>
            <w:r>
              <w:rPr/>
              <w:t xml:space="preserve">ОПК-9.3. Определение квалификационного состава работников производственного подразделения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</w:t>
            </w:r>
          </w:p>
          <w:p/>
          <w:p>
            <w:pPr/>
            <w:r>
              <w:rPr/>
              <w:t xml:space="preserve">ОПК-10.2. Составление перечня мероприятий по контролю технического состояния и режимов работы профильного объекта профессиональной деятельности;</w:t>
            </w:r>
          </w:p>
          <w:p/>
          <w:p>
            <w:pPr/>
            <w:r>
              <w:rPr/>
              <w:t xml:space="preserve">ОПК-10.3. Оценка результатов выполнения ремонтных работ на профильном объекте профессиональной деятельности;</w:t>
            </w:r>
          </w:p>
          <w:p/>
          <w:p>
            <w:pPr/>
            <w:r>
              <w:rPr/>
              <w:t xml:space="preserve">ОПК-10.4. Оценка технического состояния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проводить работы по обследованию строительных конструкций зданий и сооружений промышленного и гражданского назначения.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нормативно-методических  документов, регламентирующих  проведение обследования (испытаний) строительных конструкций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ПК-2.2. Выполнение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ПК-2.3. Обработка результатов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ПК-2.4. Составление отчета по результатам обследования (испытания)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ПК-5.3. Определение потребности строительного производства в материально-технических и трудовых ресурсах в составе проекта организации строительства;</w:t>
            </w:r>
          </w:p>
          <w:p/>
          <w:p>
            <w:pPr/>
            <w:r>
              <w:rPr/>
              <w:t xml:space="preserve">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</w:t>
            </w:r>
          </w:p>
          <w:p/>
          <w:p>
            <w:pPr/>
            <w:r>
              <w:rPr/>
              <w:t xml:space="preserve">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</w:t>
            </w:r>
          </w:p>
          <w:p/>
          <w:p>
            <w:pPr/>
            <w:r>
              <w:rPr/>
              <w:t xml:space="preserve">ПК-6.3. Составление плана мероприятий по соблюдению требований охраны труда, пожарной безопасности и охраны окружающей среды на участке строительства;</w:t>
            </w:r>
          </w:p>
          <w:p/>
          <w:p>
            <w:pPr/>
            <w:r>
              <w:rPr/>
              <w:t xml:space="preserve">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Составление плана работ подготовительного периода;</w:t>
            </w:r>
          </w:p>
          <w:p/>
          <w:p>
            <w:pPr/>
            <w:r>
              <w:rPr/>
              <w:t xml:space="preserve">ПК-7.2. Выбор метода производства строительно-монтажных работ;</w:t>
            </w:r>
          </w:p>
          <w:p/>
          <w:p>
            <w:pPr/>
            <w:r>
              <w:rPr/>
              <w:t xml:space="preserve">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</w:t>
            </w:r>
          </w:p>
          <w:p/>
          <w:p>
            <w:pPr/>
            <w:r>
              <w:rPr/>
              <w:t xml:space="preserve">ПК-7.4. Составление оперативного плана строительно-монтажных работ;</w:t>
            </w:r>
          </w:p>
          <w:p/>
          <w:p>
            <w:pPr/>
            <w:r>
              <w:rPr/>
              <w:t xml:space="preserve">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технико-экономическую оценку зданий (сооружений)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Выбор исходной информации и нормативно-технических документов для выполнения технико-экономической оценки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ПК-8.2.Определение стоимости проектируемого здания (сооружения) промышленного и гражданского назначения по укрупненным показателям;</w:t>
            </w:r>
          </w:p>
          <w:p/>
          <w:p>
            <w:pPr/>
            <w:r>
              <w:rPr/>
              <w:t xml:space="preserve">ПК-8.3. Оценка основных технико-экономических показателей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ПК-8.4. Составление сметной документации на строительство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защита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защита вкр, выпускная квалификационная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971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2026-04-23T17:19:19+03:00</dcterms:created>
  <dcterms:modified xsi:type="dcterms:W3CDTF">2026-04-23T17:19:19+03:00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