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ОРГАНИЗАЦИЯ ДИАГНОСТИКИ И РЕМОНТА ПРИ СЕРВИСНОМ СОПРОВОЖДЕНИИ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технологию ведения переговоров;</w:t>
            </w:r>
          </w:p>
          <w:p/>
          <w:p>
            <w:pPr/>
            <w:r>
              <w:rPr/>
              <w:t xml:space="preserve">ПК-4.2. Умеет применять стандартное программное обеспечение;</w:t>
            </w:r>
          </w:p>
          <w:p/>
          <w:p>
            <w:pPr/>
            <w:r>
              <w:rPr/>
              <w:t xml:space="preserve">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организация диагностики и ремонта при сервисном сопровождении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диагностики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ТО и ремонта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проведения ТО и ремонта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регулировок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регулировки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и ТО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компьютерные классы с видео показом, плакаты  стенды и диагностические приборы.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  <w:br/>
      <w:r>
        <w:rPr/>
        <w:t xml:space="preserve">1. Планирование ТО и Р.</w:t>
      </w:r>
      <w:br/>
      <w:r>
        <w:rPr/>
        <w:t xml:space="preserve">2. Периодичность ТО и Р.</w:t>
      </w:r>
      <w:br/>
      <w:r>
        <w:rPr/>
        <w:t xml:space="preserve">3. Диагностика при проведении ТО.</w:t>
      </w:r>
      <w:br/>
      <w:r>
        <w:rPr/>
        <w:t xml:space="preserve">4. Регулировочные параметры систем и агрегатов при ТО.</w:t>
      </w:r>
      <w:br/>
      <w:r>
        <w:rPr/>
        <w:t xml:space="preserve">5. Оборудование и смазочные материалы, используемые при ТО.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  <w:br/>
      <w:r>
        <w:rPr/>
        <w:t xml:space="preserve">1. Планирование ТО и Р транспортных машин.</w:t>
      </w:r>
      <w:br/>
      <w:r>
        <w:rPr/>
        <w:t xml:space="preserve">2. Периодичность ТО и Р машин.</w:t>
      </w:r>
      <w:br/>
      <w:r>
        <w:rPr/>
        <w:t xml:space="preserve">3. Что такое диагностика .</w:t>
      </w:r>
      <w:br/>
      <w:r>
        <w:rPr/>
        <w:t xml:space="preserve">4. Регулировочные параметры систем двигателя и трансмиссии машин.</w:t>
      </w:r>
      <w:br/>
      <w:r>
        <w:rPr/>
        <w:t xml:space="preserve">5. ТО системы охлаждения.</w:t>
      </w:r>
      <w:br/>
      <w:r>
        <w:rPr/>
        <w:t xml:space="preserve">6. ТО системы смазки.</w:t>
      </w:r>
      <w:br/>
      <w:r>
        <w:rPr/>
        <w:t xml:space="preserve">7. ТО системы зажигания.</w:t>
      </w:r>
      <w:br/>
      <w:r>
        <w:rPr/>
        <w:t xml:space="preserve">8. ТО  КШМ.</w:t>
      </w:r>
      <w:br/>
      <w:r>
        <w:rPr/>
        <w:t xml:space="preserve">9. ТО ГРМ.</w:t>
      </w:r>
      <w:br/>
      <w:r>
        <w:rPr/>
        <w:t xml:space="preserve">10. ТО системы пуска.</w:t>
      </w:r>
      <w:br/>
      <w:r>
        <w:rPr/>
        <w:t xml:space="preserve">11. ТО системы питания.</w:t>
      </w:r>
      <w:br/>
      <w:r>
        <w:rPr/>
        <w:t xml:space="preserve">12. ТО сцеплений.</w:t>
      </w:r>
      <w:br/>
      <w:r>
        <w:rPr/>
        <w:t xml:space="preserve">13. ТО коробок передач.</w:t>
      </w:r>
      <w:br/>
      <w:r>
        <w:rPr/>
        <w:t xml:space="preserve">14. ТО ведущих мостов.</w:t>
      </w:r>
      <w:br/>
      <w:r>
        <w:rPr/>
        <w:t xml:space="preserve">15. ТО ходовой части тракторов.</w:t>
      </w:r>
      <w:br/>
      <w:r>
        <w:rPr/>
        <w:t xml:space="preserve">16. ТО рулевого управления.</w:t>
      </w:r>
      <w:br/>
      <w:r>
        <w:rPr/>
        <w:t xml:space="preserve">17. ТО тормозных систем.</w:t>
      </w:r>
      <w:br/>
      <w:r>
        <w:rPr/>
        <w:t xml:space="preserve">18. ТО электрооборудования.</w:t>
      </w:r>
      <w:br/>
      <w:r>
        <w:rPr/>
        <w:t xml:space="preserve">19. ТО шин.</w:t>
      </w:r>
      <w:br/>
      <w:r>
        <w:rPr/>
        <w:t xml:space="preserve">20. Типы охлаждающих жидкостей.</w:t>
      </w:r>
      <w:br/>
      <w:r>
        <w:rPr/>
        <w:t xml:space="preserve">21. Масла, смазки и топливо для транспортных машин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самостоятельное изучение дисциплины отводится 136 часов. При самостоятельном изучении необходимо освоить устройство транспортных машин, систем двигателя и трансмиссий. Изучить их регулировочные параметры. Изучить применяемое оборудование , используемое при диагностике  ТО и Р машин. Использовать для подготовки основную и дополнительную литературу и возможности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обучении используется основная и дополнительная литература, методические материалы по дисциплине. Наибольшую трудность при изучении вызывают регулировочные параметры систем и агрегатов транспортных машин, поэтому в лекциях акцентируется внимание на диагностике систем , и потом уже применяемые виды воздействия на них. В лекциях также могут использоваться сведения из интернета о новых приборах и материалах, используемых при ТО.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Гуревич А.М. Тракторы и автомобили/ А.М. Гуревич , Е.М. Сорокин.- Изд.5-е.- М: Альянс, 2011.- 479 с.</w:t>
      </w:r>
      <w:br/>
      <w:r>
        <w:rPr/>
        <w:t xml:space="preserve">Азарх А.И. Техническое обслуживание грузовых автомобилей/ А.И. Азарх, П.З.Белкин.- М.- Транспорт, 1999.- 135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Шестопалов С.К. Устройство, техническое обслуживание и ремонт легковых автомобилей. С.К. Шестопалов.- М: ИРПО; Изд. центр "Академия", 1999.- 544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22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2026-04-23T12:21:05+03:00</dcterms:created>
  <dcterms:modified xsi:type="dcterms:W3CDTF">2026-04-23T12:21:05+03:00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