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ПРОБЛЕМЫ НАУКИ В ОБЛАСТИ ТЕХНОЛОГИИ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15.04.02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«Машины и оборудование лесного комплекса»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14.08.2020 № 1026 и учебным планом по направлению подготовки магистратуры 15.04.02 Технологические машины и оборудование  (профиль «Машины и оборудование лесного комплекса»).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принципы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ПК-1.2. Умеет самостоятельно проводить экспериментальные исследования с применением современных средств и методов, анализировать экспериментальные данные, представлять полученные результаты в виде отчетов, публикаций, презентаций;</w:t>
            </w:r>
          </w:p>
          <w:p/>
          <w:p>
            <w:pPr/>
            <w:r>
              <w:rPr/>
              <w:t xml:space="preserve">ПК-1.3. Владеет навыками проведения аналитического обобщения результатов теоретических и экспериментальных исследований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патентные исследования и определять характеристики продукции (услуг)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Определяет задачи патентных исследований, виды исследований и методы их проведения;</w:t>
            </w:r>
          </w:p>
          <w:p/>
          <w:p>
            <w:pPr/>
            <w:r>
              <w:rPr/>
              <w:t xml:space="preserve">ПК-2.2. Осуществляет поиск и отбор патентной и другой документации в соответствии с утвержденным регламентом;</w:t>
            </w:r>
          </w:p>
          <w:p/>
          <w:p>
            <w:pPr/>
            <w:r>
              <w:rPr/>
              <w:t xml:space="preserve">ПК-2.3. Систематизирует и анализирует отобранную документацию;</w:t>
            </w:r>
          </w:p>
          <w:p/>
          <w:p>
            <w:pPr/>
            <w:r>
              <w:rPr/>
              <w:t xml:space="preserve">ПК-2.4. Владеет навыками подготовки заявок на изобретения и оформления документации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проблемы науки в области технологии машиностроения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Современное состояние науки и обзор текущих проблем в области машиностроительного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современных технологических методов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 тенденция развития науки и техники в области автоматизированных машиностроительных производств. Современное состояние науки в отечественном и мировом машиностроении.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Современное интеллектуальное производство. Жизненный цикл изделий машиностроения, их функциональное назначение и качество. Интеллектуализация производственных систем. CALS-технологии.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Наукоемкая продукция. Традиционные и нетрадиционные методы обработки материалов. Закономерности технологического наследования. Технологическая наследственность при изготовлении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построения современных гибких производственных систем (ГПС), их классификация и основные характеристики. Научные подходы по созданию и эксплуатации ГПС в машиностроении: осуществление наблюдений за оборудованием и отдельными составными частями ГПС.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Автоматизация разработки технологических процессов в машиностроении. Использование искусственного интеллекта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станков с ЧПУ: современный подход к решению технологических и организационных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в машиностроительном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Лазерные технологии в машиностроительном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и перспективы развития машиностроения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Жизненный цикл изделий в машиностроении. Показатели качества изделий. CALS-технологии.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методы и оборудование для контроля качества изделий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Лазерные технологии в машиностроении: устройство и эксплуатация промышленных лазеров. Лазерная резка, сварка, наплавка, термообработка. Примеры изделий, проходящих лазерную обработку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в машиностроении: обзор оборудования и технологических возможностей. Примеры деталей, изготовляемых аддитивными технологиями. Производство расходных материалов для 3D принтеров.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машины на современном машиностроительном производстве: назначение, характеристики, технологические возможности. Примеры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машиностроительных производств на на территории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современных станков с ЧПУ: устройство и особенности эксплуатации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 практических занятиях, предусматривается использование различных форм представления информации. При проведении занятий используются раздаточные материалы</w:t>
      </w:r>
      <w:r>
        <w:rPr/>
        <w:t xml:space="preserve"> </w:t>
      </w:r>
      <w:r>
        <w:rPr/>
        <w:t xml:space="preserve"> в виде рисунков, схем, графиков. В аудиториях есть возможность просмотра специализированных сайтов и роликов по тематике занятий. На занятиях возможно проведение онлайн-тестирования студентов с обязательным разбором результатов.</w:t>
      </w:r>
      <w:r>
        <w:rPr/>
        <w:t xml:space="preserve"> </w:t>
      </w:r>
      <w:r>
        <w:rPr/>
        <w:t xml:space="preserve"> Наиболее успешным студентам даются темы докладов на студенческую научную конференцию, с которыми они могут выступать на лекционных занятиях.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сообщениеПримерные темы докладов приведены в ФОС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(32 часа) и самостоятельную работу студента (184 часа).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 и подготовки докладов по темам, определенным преподавателем.</w:t>
      </w:r>
    </w:p>
    <w:p>
      <w:pPr/>
      <w:r>
        <w:rPr/>
        <w:t xml:space="preserve">Аудиторная нагрузка включает лекции и практики. Занятия проходят еженедельно. В ходе изучения материала проводится периодическая проверка знаний при помощи</w:t>
      </w:r>
      <w:r>
        <w:rPr/>
        <w:t xml:space="preserve"> интерактивного опроса</w:t>
      </w:r>
      <w:r>
        <w:rPr/>
        <w:t xml:space="preserve">.</w:t>
      </w:r>
      <w:r>
        <w:rPr/>
        <w:t xml:space="preserve">  </w:t>
      </w:r>
      <w:r>
        <w:rPr/>
        <w:t xml:space="preserve">Подготовка доклада </w:t>
      </w:r>
      <w:r>
        <w:rPr/>
        <w:t xml:space="preserve"> </w:t>
      </w:r>
      <w:r>
        <w:rPr/>
        <w:t xml:space="preserve">является необходимым условием допуска к</w:t>
      </w:r>
      <w:r>
        <w:rPr/>
        <w:t xml:space="preserve"> </w:t>
      </w:r>
      <w:r>
        <w:rPr/>
        <w:t xml:space="preserve">зачету по дисциплине «Современные проблемы науки в области технологии машиностроения».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лекции и практики.</w:t>
      </w:r>
      <w:r>
        <w:rPr/>
        <w:t xml:space="preserve"> </w:t>
      </w:r>
      <w:r>
        <w:rPr/>
        <w:t xml:space="preserve">Контроль</w:t>
      </w:r>
      <w:r>
        <w:rPr/>
        <w:t xml:space="preserve"> </w:t>
      </w:r>
      <w:r>
        <w:rPr/>
        <w:t xml:space="preserve"> посещаемости</w:t>
      </w:r>
      <w:r>
        <w:rPr/>
        <w:t xml:space="preserve"> </w:t>
      </w:r>
      <w:r>
        <w:rPr/>
        <w:t xml:space="preserve">проводится на каждом занятии. В ходе изучения материала проводится периодическая проверка знаний при помощи интерактивного опроса. Успешная подготовка доклада является необходимым условием допуска</w:t>
      </w:r>
      <w:r>
        <w:rPr/>
        <w:t xml:space="preserve"> </w:t>
      </w:r>
      <w:r>
        <w:rPr/>
        <w:t xml:space="preserve"> студента к</w:t>
      </w:r>
      <w:r>
        <w:rPr/>
        <w:t xml:space="preserve"> </w:t>
      </w:r>
      <w:r>
        <w:rPr/>
        <w:t xml:space="preserve">зачету по дисциплине «Современные проблемы науки в области технологии машиностроения».</w:t>
      </w:r>
      <w:r>
        <w:rPr/>
        <w:t xml:space="preserve"> </w:t>
      </w:r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Каменев, С.В. Технологии аддитивного производства : учебное пособие / С.В.</w:t>
      </w:r>
      <w:r>
        <w:rPr/>
        <w:t xml:space="preserve">Каменев, К.С.</w:t>
      </w:r>
      <w:r>
        <w:rPr/>
        <w:t xml:space="preserve"> </w:t>
      </w:r>
      <w:r>
        <w:rPr/>
        <w:t xml:space="preserve">Романенко ; Министерство образования и науки Российской Федерации, Оренбургский Государственный Университет. - Оренбург : Оренбургский государственный университет, 2017. - 145 с. : ил. - Библиогр. в кн. - </w:t>
      </w:r>
      <w:r>
        <w:rPr/>
        <w:t xml:space="preserve">ISBN</w:t>
      </w:r>
      <w:r>
        <w:rPr/>
        <w:t xml:space="preserve"> 978-5-7410-1696-1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http://biblioclub.ru/index.php?page=book&amp;id=481769</w:t>
        </w:r>
      </w:hyperlink>
      <w:r>
        <w:rPr/>
        <w:t xml:space="preserve">(31.04.2018).</w:t>
      </w:r>
    </w:p>
    <w:p>
      <w:pPr>
        <w:numPr>
          <w:ilvl w:val="0"/>
          <w:numId w:val="1"/>
        </w:numPr>
      </w:pPr>
      <w:r>
        <w:rPr/>
        <w:t xml:space="preserve">Колобов, А.А. Менеджмент высоких технологий / А.А.</w:t>
      </w:r>
      <w:r>
        <w:rPr/>
        <w:t xml:space="preserve">Колобов, И.Н.</w:t>
      </w:r>
      <w:r>
        <w:rPr/>
        <w:t xml:space="preserve"> </w:t>
      </w:r>
      <w:r>
        <w:rPr/>
        <w:t xml:space="preserve">Омельченко, А.И.</w:t>
      </w:r>
      <w:r>
        <w:rPr/>
        <w:t xml:space="preserve"> </w:t>
      </w:r>
      <w:r>
        <w:rPr/>
        <w:t xml:space="preserve">Орлов. - Москва : Интернет-Университет Информационных Технологий, 2009. - 811 с.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http://biblioclub.ru/index.php?page=book&amp;id=234138</w:t>
        </w:r>
      </w:hyperlink>
      <w:r>
        <w:rPr/>
        <w:t xml:space="preserve"> </w:t>
      </w:r>
      <w:r>
        <w:rPr/>
        <w:t xml:space="preserve">(31.04.2018).</w:t>
      </w:r>
    </w:p>
    <w:p>
      <w:pPr>
        <w:numPr>
          <w:ilvl w:val="0"/>
          <w:numId w:val="1"/>
        </w:numPr>
      </w:pPr>
      <w:r>
        <w:rPr/>
        <w:t xml:space="preserve">Сибикин, М.Ю. Металлообработка. Стратегия повышения эффективности : учебное пособие / М.Ю.</w:t>
      </w:r>
      <w:r>
        <w:rPr/>
        <w:t xml:space="preserve">Сибикин. - Москва :Директ-Медиа, 2018. - 189 с. : ил., схем., табл. - </w:t>
      </w:r>
      <w:r>
        <w:rPr/>
        <w:t xml:space="preserve">ISBN</w:t>
      </w:r>
      <w:r>
        <w:rPr/>
        <w:t xml:space="preserve"> 978-5-4475-9485-5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http://biblioclub.ru/index.php?page=book&amp;id=481001</w:t>
        </w:r>
      </w:hyperlink>
      <w:r>
        <w:rPr/>
        <w:t xml:space="preserve"> </w:t>
      </w:r>
      <w:r>
        <w:rPr/>
        <w:t xml:space="preserve">(31.04.2018).</w:t>
      </w:r>
    </w:p>
    <w:p>
      <w:pPr>
        <w:numPr>
          <w:ilvl w:val="0"/>
          <w:numId w:val="1"/>
        </w:numPr>
      </w:pPr>
      <w:r>
        <w:rPr/>
        <w:t xml:space="preserve">Сибикин, М.Ю. Основы проектирования машиностроительных предприятий : учебное пособие / М.Ю.</w:t>
      </w:r>
      <w:r>
        <w:rPr/>
        <w:t xml:space="preserve">Сибикин, Ю.Д.</w:t>
      </w:r>
      <w:r>
        <w:rPr/>
        <w:t xml:space="preserve"> </w:t>
      </w:r>
      <w:r>
        <w:rPr/>
        <w:t xml:space="preserve">Сибикин. - Москва :Директ-Медиа, 2014. - 262 с. - </w:t>
      </w:r>
      <w:r>
        <w:rPr/>
        <w:t xml:space="preserve">ISBN</w:t>
      </w:r>
      <w:r>
        <w:rPr/>
        <w:t xml:space="preserve"> 978-5-4458-5743-3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http://biblioclub.ru/index.php?page=book&amp;id=233706</w:t>
        </w:r>
      </w:hyperlink>
      <w:r>
        <w:rPr/>
        <w:t xml:space="preserve"> </w:t>
      </w:r>
      <w:r>
        <w:rPr/>
        <w:t xml:space="preserve">(31.04.2018).</w:t>
      </w:r>
    </w:p>
    <w:p>
      <w:pPr>
        <w:numPr>
          <w:ilvl w:val="0"/>
          <w:numId w:val="1"/>
        </w:numPr>
      </w:pPr>
      <w:r>
        <w:rPr/>
        <w:t xml:space="preserve">Скворцов, А.В. Основы технологии автоматизированных машиностроительных производств : учебник / А.В.</w:t>
      </w:r>
      <w:r>
        <w:rPr/>
        <w:t xml:space="preserve">Скворцов, А.Г.</w:t>
      </w:r>
      <w:r>
        <w:rPr/>
        <w:t xml:space="preserve">Схиртладзе. - Москва ; Берлин : Директ-Медиа, 2017. - 635 с. : ил. - Библиогр. в кн. - </w:t>
      </w:r>
      <w:r>
        <w:rPr/>
        <w:t xml:space="preserve">ISBN</w:t>
      </w:r>
      <w:r>
        <w:rPr/>
        <w:t xml:space="preserve"> 978-5-4475-8420-7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http://biblioclub.ru/index.php?page=book&amp;id=469049</w:t>
        </w:r>
      </w:hyperlink>
      <w:r>
        <w:rPr/>
        <w:t xml:space="preserve">(31.04.2018).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Горбунова, Т.С. Измерения, испытания и контроль. Методы и средства : учебное пособие / Т.С.</w:t>
      </w:r>
      <w:r>
        <w:rPr/>
        <w:t xml:space="preserve">Горбунова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Издательство КНИТУ, 2012. - 108 с. : ил. - Библиогр.: с. 103. - </w:t>
      </w:r>
      <w:r>
        <w:rPr/>
        <w:t xml:space="preserve">ISBN</w:t>
      </w:r>
      <w:r>
        <w:rPr/>
        <w:t xml:space="preserve"> 978-5-7882-1321-7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http://biblioclub.ru/index.php?page=book&amp;id=258770</w:t>
        </w:r>
      </w:hyperlink>
      <w:r>
        <w:rPr/>
        <w:t xml:space="preserve">(31.04.2018)</w:t>
      </w:r>
    </w:p>
    <w:p>
      <w:pPr>
        <w:numPr>
          <w:ilvl w:val="0"/>
          <w:numId w:val="2"/>
        </w:numPr>
      </w:pPr>
      <w:r>
        <w:rPr/>
        <w:t xml:space="preserve">Инструментальные материалы : учебное пособие / Г.А.</w:t>
      </w:r>
      <w:r>
        <w:rPr/>
        <w:t xml:space="preserve">Воробьева, Е.Е.</w:t>
      </w:r>
      <w:r>
        <w:rPr/>
        <w:t xml:space="preserve"> </w:t>
      </w:r>
      <w:r>
        <w:rPr/>
        <w:t xml:space="preserve">Складнова, А.Ф.</w:t>
      </w:r>
      <w:r>
        <w:rPr/>
        <w:t xml:space="preserve"> </w:t>
      </w:r>
      <w:r>
        <w:rPr/>
        <w:t xml:space="preserve">Леонов, В.К.</w:t>
      </w:r>
      <w:r>
        <w:rPr/>
        <w:t xml:space="preserve"> </w:t>
      </w:r>
      <w:r>
        <w:rPr/>
        <w:t xml:space="preserve">Ерофеев. - Санкт-Петербург : Политехника, 2012. - 274 с. : схем., табл., ил. - Библиогр. в кн. - </w:t>
      </w:r>
      <w:r>
        <w:rPr/>
        <w:t xml:space="preserve">ISBN</w:t>
      </w:r>
      <w:r>
        <w:rPr/>
        <w:t xml:space="preserve"> 5-7325-0706-Х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http://biblioclub.ru/index.php?page=book&amp;id=124678</w:t>
        </w:r>
      </w:hyperlink>
      <w:r>
        <w:rPr/>
        <w:t xml:space="preserve">(31.04.2018).</w:t>
      </w:r>
    </w:p>
    <w:p>
      <w:pPr>
        <w:numPr>
          <w:ilvl w:val="0"/>
          <w:numId w:val="2"/>
        </w:numPr>
      </w:pPr>
      <w:r>
        <w:rPr/>
        <w:t xml:space="preserve">Сергеев, А.И. Компьютерное управление производственным оборудованием : учебное пособие / А.И.</w:t>
      </w:r>
      <w:r>
        <w:rPr/>
        <w:t xml:space="preserve">Сергеев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Оренбургский государственный университет, 2013. - 138 с. : ил., схем., табл.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http://biblioclub.ru/index.php?page=book&amp;id=270255</w:t>
        </w:r>
      </w:hyperlink>
      <w:r>
        <w:rPr/>
        <w:t xml:space="preserve"> </w:t>
      </w:r>
      <w:r>
        <w:rPr/>
        <w:t xml:space="preserve">(31.04.2018).</w:t>
      </w:r>
    </w:p>
    <w:p>
      <w:pPr>
        <w:numPr>
          <w:ilvl w:val="0"/>
          <w:numId w:val="2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Планета </w:t>
      </w:r>
      <w:r>
        <w:rPr/>
        <w:t xml:space="preserve">CAM</w:t>
      </w:r>
      <w:r>
        <w:rPr/>
        <w:t xml:space="preserve">. Сетевое издание ЭЛ № ФС 77 - 63083. [Электронный ресурс]. - </w:t>
      </w:r>
      <w:r>
        <w:rPr/>
        <w:t xml:space="preserve">URL</w:t>
      </w:r>
      <w:r>
        <w:rPr/>
        <w:t xml:space="preserve">:</w:t>
      </w:r>
      <w:hyperlink r:id="rId15" w:history="1">
        <w:r>
          <w:rPr/>
          <w:t xml:space="preserve">http://planetacam.ru/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Фотоника : научно-технический журнал.</w:t>
      </w:r>
      <w:r>
        <w:rPr/>
        <w:t xml:space="preserve">[Электронный ресурс]. - </w:t>
      </w:r>
      <w:r>
        <w:rPr/>
        <w:t xml:space="preserve">URL</w:t>
      </w:r>
      <w:r>
        <w:rPr/>
        <w:t xml:space="preserve">:</w:t>
      </w:r>
      <w:hyperlink r:id="rId16" w:history="1">
        <w:r>
          <w:rPr/>
          <w:t xml:space="preserve">http://www.photonics.su/</w:t>
        </w:r>
      </w:hyperlink>
    </w:p>
    <w:p>
      <w:pPr>
        <w:numPr>
          <w:ilvl w:val="0"/>
          <w:numId w:val="3"/>
        </w:numPr>
      </w:pPr>
      <w:r>
        <w:rPr/>
        <w:t xml:space="preserve">Аддитивные технологии : журнал об аддитивном производстве.</w:t>
      </w:r>
      <w:r>
        <w:rPr/>
        <w:t xml:space="preserve">[Электронный ресурс]. - </w:t>
      </w:r>
      <w:r>
        <w:rPr/>
        <w:t xml:space="preserve">URL</w:t>
      </w:r>
      <w:r>
        <w:rPr/>
        <w:t xml:space="preserve">:</w:t>
      </w:r>
      <w:hyperlink r:id="rId17" w:history="1">
        <w:r>
          <w:rPr/>
          <w:t xml:space="preserve">https://additiv-tech.ru/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4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4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56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08D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B49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BD5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DB56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1769" TargetMode="External"/><Relationship Id="rId8" Type="http://schemas.openxmlformats.org/officeDocument/2006/relationships/hyperlink" Target="http://biblioclub.ru/index.php?page=book&amp;id=234138" TargetMode="External"/><Relationship Id="rId9" Type="http://schemas.openxmlformats.org/officeDocument/2006/relationships/hyperlink" Target="http://biblioclub.ru/index.php?page=book&amp;id=481001" TargetMode="External"/><Relationship Id="rId10" Type="http://schemas.openxmlformats.org/officeDocument/2006/relationships/hyperlink" Target="http://biblioclub.ru/index.php?page=book&amp;id=233706" TargetMode="External"/><Relationship Id="rId11" Type="http://schemas.openxmlformats.org/officeDocument/2006/relationships/hyperlink" Target="http://biblioclub.ru/index.php?page=book&amp;id=469049" TargetMode="External"/><Relationship Id="rId12" Type="http://schemas.openxmlformats.org/officeDocument/2006/relationships/hyperlink" Target="http://biblioclub.ru/index.php?page=book&amp;id=258770" TargetMode="External"/><Relationship Id="rId13" Type="http://schemas.openxmlformats.org/officeDocument/2006/relationships/hyperlink" Target="http://biblioclub.ru/index.php?page=book&amp;id=124678" TargetMode="External"/><Relationship Id="rId14" Type="http://schemas.openxmlformats.org/officeDocument/2006/relationships/hyperlink" Target="http://biblioclub.ru/index.php?page=book&amp;id=270255" TargetMode="External"/><Relationship Id="rId15" Type="http://schemas.openxmlformats.org/officeDocument/2006/relationships/hyperlink" Target="http://planetacam.ru/college/learn/1-1/" TargetMode="External"/><Relationship Id="rId16" Type="http://schemas.openxmlformats.org/officeDocument/2006/relationships/hyperlink" Target="http://www.photonics.su/" TargetMode="External"/><Relationship Id="rId17" Type="http://schemas.openxmlformats.org/officeDocument/2006/relationships/hyperlink" Target="https://additiv-te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2026-04-23T17:18:25+03:00</dcterms:created>
  <dcterms:modified xsi:type="dcterms:W3CDTF">2026-04-23T17:18:25+03:00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