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Кирьянен Ирене Тармовна.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-основные понятия и результаты математического анализа (основы дифференциального и интегрального исчислений, основы теории дифференциальных уравнений и рядов) и логические связи между ними;
  основные понятия и результаты  линейной алгебры;
  знать теорию матриц, системы линейных уравнений, линейные пространства, операторы, квадратичные формы;
  знать аналитической геометрии (основы аналитической геометрии на плоскости и в пространстве), логические связи между ними;
Уметь:
  решать системы линейных уравнений;
  вычислять определители, определять базис и размерность линейного пространства, координаты вектора;
  находить собственные векторы и собственные значения;
  решать основные задачи геометрии на плоскости и в пространстве;
- исследовать функции методами дифференциального исчисления;
- вычислять неопределенные и определенные интегралы некоторых типов;
- решать дифференциальные уравнения определенного вида, исследовать сходимость рядов;
Владеть:
  навыками применения методов линейной алгебры и аналитической геометрии;
  навыками применения методов математического анализа;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основные понятия, содержание утверждений и следствий из них, используемых для обоснования выбираемых математических методов решения задач управления;
- порядок сбора, обработки информации и применения при анализе способов решения поставленных задач;
Уметь:
- применять математические методы и инструментальные средства для исследования объектов профессиональной деятельности;
- строить математические модели объектов профессиональной деятельности;
- использовать математические инструментальные средства для обработки, анализа и систематизации информации по теме исследования;
Владеть:
  навыками использования основ математического моделирования прикладных задач, решаемых аналитическими методами;
  навыками применения современного математического инструментария для решения экономических задач.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алгебра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на плоскости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определителя. Определители 2-го, 3-го и n-го порядков. Теорема Лапласа. Свойства определителей.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матрицы, ее вычисление. Свойства обратной матрицы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линейных алгебраических уравнений.  Метод Гаусса решения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Крамера. Матричный метод решения систем  лин.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матрицы, методы его вычисления. Теорема Кронекера-Капелли.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Линейная зависимость, независимость векторов. Размерность и базис линейного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система координат. Деление отрезка в заданном отношении. Расстояние между двумя точками. Площадь треугольника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 Виды уравнения прямой на плоскости.  Угол между двумя прямыми.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 (эллипс, гипербола, парабола).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множества. Понятие окрестности точки. Функциональная зависимость. Предел числовой последовательности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предела функции. Односторонние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Бесконечно малые величины и их применение к доказательству свойств пределов. Сравнение бесконечно малых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Первый и второй замечательные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Непрерывность функции,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функции, ее геометрический и физический смысл. Правила дифференцирования. Производная обратной функции, сложной функции.  Дифференциал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Ферма, Ролля, Лагранжа, Коши. Правило Лопиталя.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Свойства. Таблица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 подстановки в неопределенном интеграле. Интегрирование по частям.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вычислении площади криволинейной трапеции. Определенный интеграл и его свойства. Теорема Барроу. Формула Ньютона-Лейбница.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определенного интеграла подстановкой и по частям. Несобственные интегралы. Геометрические приложения определенного интеграла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Основные понятия.   Дифференциальные уравнения 1-го порядка: с разделяющимися переменными, однородные, линейные,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диф. уравнения второго порядка с постоянными коэффициентами.Лин. неоднородные диф.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числового ряда. Сумма ряда. Свойства сходящихся рядов. Необходимое условие сходимости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сходимости положительных рядов: сравнения неравенством и отношением, Даламбера, интегральный. Признак Лейбница. Понятие абсолютно и условно сходящихся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ряды, интервал сходимости. Ряд Тейлора. Разложение некоторых элементарных функций в степенной ряд. Формула Тейлора.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Операции над матрицами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определителей 2-го, 3-го и n-го порядков. Теорема Лапласа. Свойства определителей.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матрица, ее вычисление. Свойства обратной матрицы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Гаусса решения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Крамера. Матричный метод решения систем  лин.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матрицы, методы его вычисления. Теорема Кронекера-Капелли.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Линейная зависимость, независимость векторов. Размерность и базис линейного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система координат. Деление отрезка в заданном отношении. Расстояние между двумя точками. Площадь треугольника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 Виды уравнения прямой на плоскости.  Угол между двумя прямыми.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вычисления пределов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Первый и второй замечательные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Бесконечно малые величины Сравнение бесконечно малых величин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Непрерывность функции,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функции, ее геометрический и физический смысл. Правила дифференцирования. Производная обратной функции, сложной функции.  Дифференциал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Ферма, Ролля, Лагранжа, Коши. Правило Лопиталя.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Свойства. Таблица интегралов. Способ подстановки в неопределенном интеграле. Интегрирование по частям. Интегрирование рациональных дробей.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 и его свойства. Формула Ньютона-Лейбница. Вычисление определенного интеграла подстановкой и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Геометрические приложения определенного интеграла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1-го порядка: с разделяющимися переменными, однородные, линейные,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диф. уравнения второго порядка с постоянными коэффициентами.Лин. неоднородные диф.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Необходимое условие сходимости ряда. Признаки сходимости положительных рядов: сравнения неравенством и отношением, Даламбера, интегральный. Признак Лейбница. Понятие абсолютно и условно сходящихся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индивидуальных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тестов №1,2 курса «Линейная алгебра»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№5 курса «Линейная алгебра»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индивидуальных заданий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тестов №1,2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№3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индивидуальных заданий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№4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№5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Математика используются следующие образовательные технологии:</w:t>
      </w:r>
    </w:p>
    <w:p>
      <w:pPr/>
      <w:r>
        <w:rPr/>
        <w:t xml:space="preserve">- аудиторные занятия, ( лекционные и практические занятия );</w:t>
      </w:r>
    </w:p>
    <w:p>
      <w:pPr/>
      <w:r>
        <w:rPr/>
        <w:t xml:space="preserve">- внеаудиторные занятия, ( самостоятельная работа, индивидуальные консультации ).</w:t>
      </w:r>
    </w:p>
    <w:p>
      <w:pPr/>
      <w:r>
        <w:rPr/>
        <w:t xml:space="preserve">Предусматривается использование в учебном процессе следующих активных и интерактивных форм проведения занятий:</w:t>
      </w:r>
    </w:p>
    <w:p>
      <w:pPr/>
      <w:r>
        <w:rPr/>
        <w:t xml:space="preserve">- практические занятия в диалоговом режиме;</w:t>
      </w:r>
    </w:p>
    <w:p>
      <w:pPr/>
      <w:r>
        <w:rPr/>
        <w:t xml:space="preserve">-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тест; индивидуальное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Примерное содержание контрольной работы №1:</w:t>
      </w:r>
    </w:p>
    <w:p>
      <w:pPr/>
      <w:r>
        <w:rPr/>
        <w:t xml:space="preserve">1. Вычислить определитель,</w:t>
      </w:r>
    </w:p>
    <w:p>
      <w:pPr/>
      <w:r>
        <w:rPr/>
        <w:t xml:space="preserve">2. Решить систему методом Крамера и матричным методом,</w:t>
      </w:r>
    </w:p>
    <w:p>
      <w:pPr/>
      <w:r>
        <w:rPr/>
        <w:t xml:space="preserve">3. Даны векторы  a, b, c, d. Показать, что первые три вектора образуют базис и найти координаты четвертого вектора в этом базисе.</w:t>
      </w:r>
    </w:p>
    <w:p>
      <w:pPr/>
      <w:r>
        <w:rPr/>
        <w:t xml:space="preserve">4. Найти базис и размерность пространства решений однородной системы.</w:t>
      </w:r>
    </w:p>
    <w:p>
      <w:pPr/>
      <w:r>
        <w:rPr/>
        <w:t xml:space="preserve">Примерное содержание контрольной работы №2:</w:t>
      </w:r>
    </w:p>
    <w:p>
      <w:pPr/>
      <w:r>
        <w:rPr/>
        <w:t xml:space="preserve">1. Найти неопределенные интегралы,</w:t>
      </w:r>
    </w:p>
    <w:p>
      <w:pPr/>
      <w:r>
        <w:rPr/>
        <w:t xml:space="preserve">2. Вычислить определенные интегралы.</w:t>
      </w:r>
    </w:p>
    <w:p>
      <w:pPr/>
    </w:p>
    <w:p/>
    <w:p>
      <w:pPr/>
      <w:r>
        <w:rPr/>
        <w:t xml:space="preserve">Тест</w:t>
      </w:r>
    </w:p>
    <w:p>
      <w:pPr/>
    </w:p>
    <w:p>
      <w:pPr/>
      <w:r>
        <w:rPr/>
        <w:t xml:space="preserve">Тесты курсов Линейная алгебра и Математический анализ   blackboard.petrsu.ru</w:t>
      </w:r>
    </w:p>
    <w:p>
      <w:pPr/>
    </w:p>
    <w:p/>
    <w:p>
      <w:pPr/>
      <w:r>
        <w:rPr/>
        <w:t xml:space="preserve">Индивидуальное задание</w:t>
      </w:r>
    </w:p>
    <w:p>
      <w:pPr/>
      <w:r>
        <w:rPr/>
        <w:t xml:space="preserve">Типовые задачи по разделам курса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ЭкзаменВопросы к экзамену   1 семестр1. Матрицы и действия над ними. Элементарные преобразования матриц.2. Определители 2-го, 3-го и n-го порядков. Теорема Лапласа.3. Свойства определителей.4, Обратная матрица и ее свойства.5. Системы линейных уравнений. Метод Гаусса.6. Матричные уравнения. Матричный метод решения СЛУ.7. Метод Крамера.8. Ранг матрицы и методы его вычисления.9. Теорема Кронекера-Капелли.10. Понятие линейного пространства. Примеры.11. Линейная зависимость и независимость векторов.12. Размерность и базис линейного пространства.13. Линейное пространство решений однородной СЛУ.14. Расстояние между двумя точками на плоскости. Формулы деления отрезка в данном отношении. Площадь треугольника.15. Виды уравнений прямой на плоскости.16. Угол между двумя прямыми. Условия параллельности и перпендикулярности прямых.17. Расстояние от точки до прямой.18. Кривые второго порядка.19. Предел последовательности и его свойства.20. Предел функции.21.Бесконечномалые величины и их связь с пределом функции.22. Первый и второй замечательные пределы.23. Непрерывность функции. Точки разрыва.24. Производная. Геометрический и физический смысл производной. Производная сложной функции.25.Теорема Ферма, Роля, Лагранжа.26. Правило Лопиталя.27. Возрастание, убывание функции, точки экстремума. Связь с первой и второй производными.28. Выпуклость, вогнутость функции, точки перегиба.29. Асимптоты.   2 семестр1. Первообразная, неопределенный интеграл, свойства. Таблица интегралов.2. Способ подстановки в неопределенном интеграле, интегрирование по частям.3. Задача о вычислении площади криволинейной трапеции. Определенный интеграл.4. Свойства определенного интеграла.5. Теорема Барроу. Формула Ньютона-Лейбница.6. Вычисление определенного интеграла подстановкой и по частям.7. Несобственные интегралы.8. Приложения определенного интеграла.9. Дифференциальные уравнения. ДУ с разделяющимися переменными.10. Однородные ДУ первого порядка.11. Линейные ДУ первого порядка.12. Линейные однородные  ДУ второго порядка с постоянными коэффициентами.13. Линейные неоднородные ДУ второго порядка.14. Ряд, сумма ряда, свойства сходящихся рядов. Необходимый признак сходимости ряда.15. Признаки сравнения неравенством и отношением.16. Признак Даламбера. Интегральный признак.17. Признак Лейбница. Абсолютная и условная сходимости.18. Степенные ряды. Интервал сходимости.19. Разложение в степенной ряд. Формула Тейлора.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необходимы хорошие знания математики в рамках образовательной программы предыдущего уровня.</w:t>
      </w:r>
    </w:p>
    <w:p>
      <w:pPr/>
      <w:r>
        <w:rPr/>
        <w:t xml:space="preserve">Лекции составляют основу теоретического обучения и дают систематизированные основы научных знаний по дисциплине. Для успешного освоения каждой темы требуется самостоятельная проработка курса лекций.</w:t>
      </w:r>
    </w:p>
    <w:p>
      <w:pPr/>
      <w:r>
        <w:rPr/>
        <w:t xml:space="preserve">После каждого практического занятия надо выполнять домашнее задание. Нужно делать тесты и сдавать на проверку индивидуальные задания  после рассмотрения соответствующей темы на занятии. При выставлении экзаменационной оценки учитывается работа в семестре.</w:t>
      </w:r>
    </w:p>
    <w:p>
      <w:pPr/>
      <w:r>
        <w:rPr/>
        <w:t xml:space="preserve">Экзамен проводится в письменной форме  по билетам, каждый из которых содержит один теоретический вопрос и две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практических занятий осуществляется с учетом установленного количества часов. Лекции составляют основу теоретического обучения и дают систематизированные основы научных знаний по дисциплине. Ведущим методом лекционного занятия является устное изложение учебного материала. Практические занятия нацелены на формирование у обучающихся умения решать типовые задачи. Варианты контрольных работ, инд. заданий и критерии их оценки приведены в ФОС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Высшая математика для экономистов: Учебник для студентов высших учебных заведений, обучающихся по экон. спец./ под ред. М.Ш.Кремера - 2-е изд., переработанное и дополненное - Москва ЮНИТИ, 2000</w:t>
      </w:r>
    </w:p>
    <w:p>
      <w:pPr/>
      <w:r>
        <w:rPr/>
        <w:t xml:space="preserve">Минорский В.П. Сборник задач по высшей математике - Москва, издат. физ.-мат. литературы 2006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Кремер Н.Ш. Математика для экономистов от арифметики до эконометрики: Учебное пособие для студентов вузов экон. спец. -Москва. Юрайт. 2010</w:t>
      </w:r>
    </w:p>
    <w:p>
      <w:pPr/>
      <w:r>
        <w:rPr/>
        <w:t xml:space="preserve">Линейная алгебра: методические указания для студентов математ. и экон. спец. ( сост. И.Т. Кирьянен, А.С. Фомин, В.А. Плаксин ). ПетрГУ. 2013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Курсы Линейная алгебра и Математический анализ на платформе  Blackboard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00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