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ДОКАЗЫВАНИЯ ПО УГОЛОВНЫМ ДЕЛАМ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доказывания по уголовным делам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доказывания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Общетеоретические и философские проблемы доказывания и доказательств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Доказательства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уголовно-процессуального доказывания, его структура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Пределы доказывания при производстве по уголовному 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доказывания.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&amp;quot;Общетеоретические и философские проблемы доказывания и доказательств в уголовном процессе&amp;quot;.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&amp;quot;Доказательства в уголовном процессе&amp;quot;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&amp;quot;Предмет уголовно-процессуального доказывания, его структура и содержание&amp;quot;.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&amp;quot;Пределы доказывания при производстве по уголовному делу&amp;quot;.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&amp;quot;Процесс доказывания&amp;quot;.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"Теория и практика доказывания по уголовным делам"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Примерный вариант кейс-задачи</w:t>
      </w:r>
    </w:p>
    <w:p>
      <w:pPr/>
      <w:r>
        <w:rPr/>
        <w:t xml:space="preserve">Адвокат Д. в ходе предварительного расследования осуществляла защиту С., обвиняемого в совершении преступления, предусмотренного ч. 1 ст. 105 УК РФ. На первом же свидании с адвокатом С. сказал, что преступления не совершал, но будет признавать свою вину, поскольку в противном случае оперативные работники угрожали привлечь к уголовной ответственности его сожительницу за совершение другого преступления. В ходе судебного разбирательства С. заявил о своей непричастности к совершению преступления. Совместно с адвокатом А., с которой С. заключил соглашение на представление его интересов в суде, он заявил ходатайство о допросе в качестве свидетеля адвоката Д. Суд данное ходатайство удовлетворил, и Д. на допросе рассказала о содержании бесед с подзащитным. </w:t>
      </w:r>
      <w:r>
        <w:rPr>
          <w:i w:val="1"/>
          <w:iCs w:val="1"/>
        </w:rPr>
        <w:t xml:space="preserve">Дайте оценку допустимости показаний адвоката Д. Вправе ли она давать показания в качестве свидетеля?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Общие положения теории доказательств и доказательственного права: их соотношение с доказыванием.</w:t>
      </w:r>
    </w:p>
    <w:p>
      <w:pPr>
        <w:numPr>
          <w:ilvl w:val="0"/>
          <w:numId w:val="2"/>
        </w:numPr>
      </w:pPr>
      <w:r>
        <w:rPr/>
        <w:t xml:space="preserve">Назначение доказательственного права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Доказывание как процесс познания. Цель доказывания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Общая характеристика процесса доказывания и его структуры.</w:t>
      </w:r>
    </w:p>
    <w:p>
      <w:pPr>
        <w:numPr>
          <w:ilvl w:val="0"/>
          <w:numId w:val="2"/>
        </w:numPr>
      </w:pPr>
      <w:r>
        <w:rPr/>
        <w:t xml:space="preserve">Собирание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Проверка (исследование) доказательств в системе элементов процесса доказывания.</w:t>
      </w:r>
    </w:p>
    <w:p>
      <w:pPr>
        <w:numPr>
          <w:ilvl w:val="0"/>
          <w:numId w:val="2"/>
        </w:numPr>
      </w:pPr>
      <w:r>
        <w:rPr/>
        <w:t xml:space="preserve">Оценка доказательств в уголовном процессе.</w:t>
      </w:r>
    </w:p>
    <w:p>
      <w:pPr>
        <w:numPr>
          <w:ilvl w:val="0"/>
          <w:numId w:val="2"/>
        </w:numPr>
      </w:pPr>
      <w:r>
        <w:rPr/>
        <w:t xml:space="preserve">Субъекты и обязанность доказывания.</w:t>
      </w:r>
    </w:p>
    <w:p>
      <w:pPr>
        <w:numPr>
          <w:ilvl w:val="0"/>
          <w:numId w:val="2"/>
        </w:numPr>
      </w:pPr>
      <w:r>
        <w:rPr/>
        <w:t xml:space="preserve">Предмет и пределы доказывания по уголовным делам.</w:t>
      </w:r>
    </w:p>
    <w:p>
      <w:pPr>
        <w:numPr>
          <w:ilvl w:val="0"/>
          <w:numId w:val="2"/>
        </w:numPr>
      </w:pPr>
      <w:r>
        <w:rPr/>
        <w:t xml:space="preserve">Преюдиция: ее значение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Понятие и сущность доказательств в уголовном процессе. Общая характеристика свойств доказательств.</w:t>
      </w:r>
    </w:p>
    <w:p>
      <w:pPr>
        <w:numPr>
          <w:ilvl w:val="0"/>
          <w:numId w:val="2"/>
        </w:numPr>
      </w:pPr>
      <w:r>
        <w:rPr/>
        <w:t xml:space="preserve">Относимость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Допустимость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Достоверность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Достаточность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Классификация доказательств и ее практическое значение.</w:t>
      </w:r>
    </w:p>
    <w:p>
      <w:pPr>
        <w:numPr>
          <w:ilvl w:val="0"/>
          <w:numId w:val="2"/>
        </w:numPr>
      </w:pPr>
      <w:r>
        <w:rPr/>
        <w:t xml:space="preserve">Виды доказательств, их характеристика.</w:t>
      </w:r>
    </w:p>
    <w:p>
      <w:pPr>
        <w:numPr>
          <w:ilvl w:val="0"/>
          <w:numId w:val="2"/>
        </w:numPr>
      </w:pPr>
      <w:r>
        <w:rPr/>
        <w:t xml:space="preserve">Показания подозреваемого. Предмет и значение показаний подозреваемого,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обвиняемого, их виды. Проверка и оценка показаний обвиняемого.</w:t>
      </w:r>
    </w:p>
    <w:p>
      <w:pPr>
        <w:numPr>
          <w:ilvl w:val="0"/>
          <w:numId w:val="2"/>
        </w:numPr>
      </w:pPr>
      <w:r>
        <w:rPr/>
        <w:t xml:space="preserve">Показания потерпевшего. Предмет и значение показаний потерпевшего,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свидетеля как источник доказательств. Проверка и оценка показаний свидетеля.</w:t>
      </w:r>
    </w:p>
    <w:p>
      <w:pPr>
        <w:numPr>
          <w:ilvl w:val="0"/>
          <w:numId w:val="2"/>
        </w:numPr>
      </w:pPr>
      <w:r>
        <w:rPr/>
        <w:t xml:space="preserve">Заключение и показания эксперта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Заключение и показания специалиста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Вещественные доказательства: понятие и виды. Проверка и оценка вещественных доказательств. Хранение вещественных доказательств и определение их судьбы при разрешении уголовного дела.</w:t>
      </w:r>
    </w:p>
    <w:p>
      <w:pPr>
        <w:numPr>
          <w:ilvl w:val="0"/>
          <w:numId w:val="2"/>
        </w:numPr>
      </w:pPr>
      <w:r>
        <w:rPr/>
        <w:t xml:space="preserve">Протоколы следственных действий и судебного заседания: понятие, значение, процессуальное оформление. Проверка и оценка протоколов следственных действий и судебного заседания.</w:t>
      </w:r>
    </w:p>
    <w:p>
      <w:pPr>
        <w:numPr>
          <w:ilvl w:val="0"/>
          <w:numId w:val="2"/>
        </w:numPr>
      </w:pPr>
      <w:r>
        <w:rPr/>
        <w:t xml:space="preserve">Иные документы как источник доказательств. Их отличие от других доказательств.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доказывания по уголовным делам"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 и решения кейс-задач.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доказывания по уголовным делам"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1 : учебное пособие для вузов / А. Р. Белкин. — 2-е изд., испр. и доп. — Москва : Издательство Юрайт, 2021. — 184 с. — (Высшее образование). — ISBN 978-5-534-07405-5.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https://urait.ru/bcode/472445</w:t>
        </w:r>
      </w:hyperlink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2 : учебное пособие для вузов / А. Р. Белкин. — 2-е изд., испр. и доп. — Москва : Издательство Юрайт, 2021. — 294 с. — (Высшее образование). — ISBN 978-5-534-07407-9.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https://urait.ru/bcode/472509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Егорова, Е. В. </w:t>
      </w:r>
      <w:r>
        <w:rPr/>
        <w:t xml:space="preserve"> 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2021. — 315 с. — (Профессиональная практика). — ISBN 978-5-534-05733-1.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https://urait.ru/bcode/473449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2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3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4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5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D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CF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3C3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4D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DE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BA29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2445" TargetMode="External"/><Relationship Id="rId8" Type="http://schemas.openxmlformats.org/officeDocument/2006/relationships/hyperlink" Target="https://urait.ru/bcode/472509" TargetMode="External"/><Relationship Id="rId9" Type="http://schemas.openxmlformats.org/officeDocument/2006/relationships/hyperlink" Target="https://urait.ru/bcode/473449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s://www.genproc.gov.ru/" TargetMode="External"/><Relationship Id="rId13" Type="http://schemas.openxmlformats.org/officeDocument/2006/relationships/hyperlink" Target="https://sledcom.ru/" TargetMode="External"/><Relationship Id="rId14" Type="http://schemas.openxmlformats.org/officeDocument/2006/relationships/hyperlink" Target="https://xn--b1aew.xn--p1ai/" TargetMode="External"/><Relationship Id="rId15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2026-04-23T13:58:01+03:00</dcterms:created>
  <dcterms:modified xsi:type="dcterms:W3CDTF">2026-04-23T13:58:01+03:00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