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ПОЛИТИЧЕСКИХ И ПРАВОВЫХ УЧЕНИЙ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ИППУ как учебная дисциплина далека от ПК-8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политических и правовых учений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задачи и методы дисциплины.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Великие мыслители античности о государстве 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идеи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эпохи Возрождения и Реформации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 правовые учения нового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правовые концепции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метод обучения - самостоятельная подготовка выступлений, основываясь на современной научной литературе.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Ведущий практические занятия преподаватель оценивает уровень озвученного обучающимся доклада/сообщения по следующим критериям:</w:t>
      </w:r>
    </w:p>
    <w:p>
      <w:pPr/>
      <w:r>
        <w:rPr/>
        <w:t xml:space="preserve">1. Актуальность темы.</w:t>
      </w:r>
    </w:p>
    <w:p>
      <w:pPr/>
      <w:r>
        <w:rPr/>
        <w:t xml:space="preserve">2. Презентационное сопровождение доклада.</w:t>
      </w:r>
    </w:p>
    <w:p>
      <w:pPr/>
      <w:r>
        <w:rPr/>
        <w:t xml:space="preserve">3. Уровень использованной научной литературы.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 практическим занятиям обучающихся готовятся, руководствуясь темами, вопросами к темам и  указанной литературой в: </w:t>
      </w:r>
    </w:p>
    <w:p>
      <w:pPr/>
      <w:r>
        <w:rPr/>
        <w:t xml:space="preserve">Золотухина Е.В. История политических и правовых учений, Петрозаводск, 2014. С.13-31.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Ведущий данную дисциплину преподаватель может выбрать из предлагаемых тем и вопросов на практические занятия наиболее на его взгляд актуальные темы. Надо стремиться научить студентов пользоваться достижениями как накопленными нашими предшественниками знаниями, так и достижениями современной науки путем реферирования наиболее интересных научных статей.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Обучающиеся могут пользоваться как выдаваемыми в научной библиотеке Института экономики и права учебной литературой, так и доступными в Интернете учебниками по дисциплине (желательно не позже 2000 г. издания)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 указана в пособии :</w:t>
      </w:r>
    </w:p>
    <w:p>
      <w:pPr/>
      <w:r>
        <w:rPr/>
        <w:t xml:space="preserve">Золотухина Е.В. История политических и правовых учений. Петрозаводск, 2014.</w:t>
      </w:r>
    </w:p>
    <w:p>
      <w:pPr/>
      <w:r>
        <w:rPr/>
        <w:t xml:space="preserve">Не отменяется и самостоятельный подбор научной литературе для подготовки по темам и вопросам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A2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2026-04-21T02:07:01+03:00</dcterms:created>
  <dcterms:modified xsi:type="dcterms:W3CDTF">2026-04-21T02:07:01+03:00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