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ВНЕШНЯЯ ПОЛИТИКА И ПОЛИТИКА БЕЗОПАСНОСТИ ЕС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46.04.01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«Единая Европа: от идеи античной империи до Европейского Союза»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18.08.2020 г. N 1057 и учебным планом по направлению подготовки магистратуры 46.04.01 История  (профиль «Единая Европа: от идеи античной империи до Европейского Союза»).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 путей решения исследовательских задач в соответствии с профилем "Единая Европа: от идеи античной империи до Европейского Союза"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Определяет источниковую базу исторического исследования; </w:t>
            </w:r>
          </w:p>
          <w:p/>
          <w:p>
            <w:pPr/>
            <w:r>
              <w:rPr/>
              <w:t xml:space="preserve">ПК-1.2. Анализирует степень изученности темы, выявляет и анализирует вклад различных историографических школ в изучение темы исследования;</w:t>
            </w:r>
          </w:p>
          <w:p/>
          <w:p>
            <w:pPr/>
            <w:r>
              <w:rPr/>
              <w:t xml:space="preserve">ПК-1.3. Формулирует цель и задачи исследования;</w:t>
            </w:r>
          </w:p>
          <w:p/>
          <w:p>
            <w:pPr/>
            <w:r>
              <w:rPr/>
              <w:t xml:space="preserve">ПК-1.4. Анализирует и использует методы и способы решения исследовательских задач; </w:t>
            </w:r>
          </w:p>
          <w:p/>
          <w:p>
            <w:pPr/>
            <w:r>
              <w:rPr/>
              <w:t xml:space="preserve">ПК-1.5. Применяет знания общетеоретического и фактического материала по направлению исследовательской деятельности;</w:t>
            </w:r>
          </w:p>
          <w:p/>
          <w:p>
            <w:pPr/>
            <w:r>
              <w:rPr/>
              <w:t xml:space="preserve">ПК-1.6. Применяет знания сложившихся практик решения исследовательских задач;</w:t>
            </w:r>
          </w:p>
          <w:p/>
          <w:p>
            <w:pPr/>
            <w:r>
              <w:rPr/>
              <w:t xml:space="preserve">ПК-1.7. Формулирует и интерпретирует результаты, полученные в ходе решения исследовательских задач;</w:t>
            </w:r>
          </w:p>
          <w:p/>
          <w:p>
            <w:pPr/>
            <w:r>
              <w:rPr/>
              <w:t xml:space="preserve">ПК-1.8. Использует тематические сетевые ресурсы, базы данных, информационно-поисковые системы;</w:t>
            </w:r>
          </w:p>
          <w:p/>
          <w:p>
            <w:pPr/>
            <w:r>
              <w:rPr/>
              <w:t xml:space="preserve">ПК-1.9. Применяет информационные и мультимедийные технологии для решения исследовательских задач и представления результатов научных исследований.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внешняя политика и политика безопасности ЕС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Внешняя политика Европейского Союза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безопасности  Европейского Союза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Концептуальные основы европейской интеграции  1.	Теории европейской интеграции. Исторические условия и причины возникновения европейской интеграции.  2.	Философские и культурные основы европейской интеграции. 3.	Идеологические основы: сосуществование социал-демократической и консервативной христианско-демократической парадигм.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Процесс европейской интеграции и проблематика внешней политики.   1.	Истоки европейской интеграции: военно-политический союз. Проект Европейской политики обороны.  2.	Концепции Европейского Оборонительного Сообщества и Европейского Политического Сообщества.  3.	Экономическая интеграция как путь к политическому и военному союзу.  4.	Роль НАТО и ЗЕС. Единый Европейский Акт 1987 г.  5.	Внешние связи ЕС до 1993 г. : внешняя торговля, культурное сотрудничество, проблемы глобального развития.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Процесс формирования и реализации внешнеполитических решений в ЕС.   1.	Соотношение понятий «внешние связи ЕС» и «внешняя политика».  2.	Проблема реализации решений и ограничения национального суверенитета.   3.	Конституционный акт и проблема федералистского будущего Европы: аспекты принятия внешнеполитических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Европейский Союз в новом миропорядке  1.	Характеристики нового миропорядка.  2.	Проблематика становления ЕС как одного из лидеров нового миропорядка.  3.	Ресурсы внешней политики 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Приоритеты внешних связей ЕС.  1.	Самосознание «единой» Европы: интересы национальных государств и европейской бюрократии.  2.	Ценности и приоритеты ЕС. Конкурирующие региональные инициативы как следствие национальных интересов отдельных стран. 3.	 «Европейская политика соседства» как средство универсализации политики в сопредельных территориях..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 Европейская политика безопасности и обороны ( ЕПБО) 1.	Роль НАТО и ЗЕС до создания ЕПБО.   2.	Формирование ЕПБО: субъекты, нормы.  3.	Приоритеты угроз: мягкая безопасность, миграция, экология, развитие.  4.	Инструменты ЕПБО. Силы быстрого реагирования ЕС. «Еврокорпус». Объединенные боевые группы СБР ЕС.  5.	Операции по поддержанию мира и постконфликтному урегулированию.  Взаимодействие ЕС и ОБСЕ, НАТО в области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  Взаимоотношения России и ЕС.    1.	 Основные этапы и тенденции развития отношений. Инструменты взаимодействия.  2.	Мир глазами России и ЕС. Интересы РФ и ЕС.  3.	Столкновение модернистского проекта ЕС с российской традицией внешней политики..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Концептуальные основы европейской интеграции 1.	Теории европейской интеграции. 2.	Исторические условия и причины возникновения европейской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2. «Общая внешняя политика как одна из основ процесса интеграции» 1.	Основные этапы и тенденции процесса европейской интеграции:1946 – 1993 2.	Внешние и внутренние предпосылки формирования общей внешней политики ЕС 3.	Европейская концепция безопасности (2003): основные приоритеты и методы реализации.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3. «Правовая  основа внешней политики и политики безопасности ЕС» 1.	Маастрихтский и Амстердамские договоры как правовая база для Общей внешней политики и политики безопасности ( ОВПБ )ЕС. 2.	Основные субъекты  внешней политики и политики безопасности ЕС. Правовой  и институциональный аспекты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4. «Роль ЕС  в новом мировом порядке» 1.	Ресурсы внешней политики ЕС. 2.	Взаимодействие ЕС, ОБСЕ и НАТО в области безопасности. 3.	ОВПБ ЕС и проблемы расширения.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5. «Национальные интересы и приоритеты внешней политики ЕС» 1.	Национальные интересы и ОВПБ ЕС 2.	Проблема реализации решений и ограничения национального суверенитета ЕС  3.	Конституционный акт и проблема федералистского будущего Европы: аспекты принятия внешнеполитических решений.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6. «Приоритеты Европейской политики безопасности и обороны (ЕПБО) ЕС.» 1.	Основные проблемы процесса принятия и реализации решений в рамках ОВПБ  2.	ЕС как субъект международных отношений в условиях нового миропорядка 3.	Методы и инструменты реализации ОВПБ 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Семинар 7. Взаимоотношения России и ЕС.   1.	Основные этапы и тенденции развития отношений России и ЕС. Инструменты взаимодействия. 2.	Мир глазами России и ЕС.  3.	Интересы РФ и ЕС.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европейской интеграции. Исторические условия и причины возникновения европейской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НАТО и ЗЕС. Единый Европейский Акт 1987 г. Маастрихтский и Амстердамские договоры как правовая база для Общей внешней политики и политики безопасности ( ОВПБ )ЕС.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Проблематика становления ЕС как одного из лидеров нового миропорядка. Ресурсы внешней политики ЕС.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Ценности и приоритеты ЕС. Конкурирующие региональные инициативы как следствие национальных интересов отдельных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глазами России и ЕС. Интересы РФ и ЕС. Столкновение модернистского проекта ЕС с российской традицией внешней политики.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Основные образовательные технологии: </w:t>
      </w:r>
    </w:p>
    <w:p>
      <w:pPr/>
      <w:r>
        <w:rPr>
          <w:i w:val="1"/>
          <w:iCs w:val="1"/>
        </w:rPr>
        <w:t xml:space="preserve">Лекции с презентацией слайдов, видео фрагменты с использованием интернет ресурсов, на практических  занятиях, </w:t>
      </w:r>
    </w:p>
    <w:p>
      <w:pPr/>
      <w:r>
        <w:rPr>
          <w:i w:val="1"/>
          <w:iCs w:val="1"/>
        </w:rPr>
        <w:t xml:space="preserve"> опрос, коллоквиум, </w:t>
      </w:r>
    </w:p>
    <w:p>
      <w:pPr/>
      <w:r>
        <w:rPr>
          <w:i w:val="1"/>
          <w:iCs w:val="1"/>
        </w:rPr>
        <w:t xml:space="preserve">выступление с докладами</w:t>
      </w:r>
    </w:p>
    <w:p>
      <w:pPr/>
      <w:r>
        <w:rPr>
          <w:i w:val="1"/>
          <w:iCs w:val="1"/>
        </w:rPr>
        <w:t xml:space="preserve"> разбор 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Примерные темы и  вопросы:</w:t>
      </w:r>
    </w:p>
    <w:p>
      <w:pPr>
        <w:pStyle w:val="Heading4"/>
      </w:pPr>
      <w:r>
        <w:rPr>
          <w:b w:val="1"/>
          <w:bCs w:val="1"/>
        </w:rPr>
        <w:t xml:space="preserve">Концептуальные основы европейской интеграции</w:t>
      </w:r>
    </w:p>
    <w:p>
      <w:pPr>
        <w:pStyle w:val="Heading4"/>
      </w:pPr>
      <w:r>
        <w:rPr/>
        <w:t xml:space="preserve">Теории европейской интеграции.</w:t>
      </w:r>
    </w:p>
    <w:p>
      <w:pPr>
        <w:pStyle w:val="Heading4"/>
      </w:pPr>
      <w:r>
        <w:rPr/>
        <w:t xml:space="preserve">Исторические условия и причины возникновения европейской интеграции.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Примерные темы и  вопросы:</w:t>
      </w:r>
    </w:p>
    <w:p>
      <w:pPr>
        <w:pStyle w:val="Heading4"/>
      </w:pPr>
      <w:r>
        <w:rPr>
          <w:b w:val="1"/>
          <w:bCs w:val="1"/>
        </w:rPr>
        <w:t xml:space="preserve">Концептуальные основы европейской интеграции</w:t>
      </w:r>
    </w:p>
    <w:p>
      <w:pPr/>
      <w:r>
        <w:rPr>
          <w:i w:val="1"/>
          <w:iCs w:val="1"/>
        </w:rPr>
        <w:t xml:space="preserve">2. Теории европейской интеграции.</w:t>
      </w:r>
    </w:p>
    <w:p>
      <w:pPr/>
      <w:r>
        <w:rPr>
          <w:i w:val="1"/>
          <w:iCs w:val="1"/>
        </w:rPr>
        <w:t xml:space="preserve">3. Исторические условия и причины возникновения европейской интеграции.</w:t>
      </w:r>
    </w:p>
    <w:p>
      <w:pPr/>
      <w:r>
        <w:rPr>
          <w:b w:val="1"/>
          <w:bCs w:val="1"/>
        </w:rPr>
        <w:t xml:space="preserve">Взаимоотношения России и ЕС.  </w:t>
      </w:r>
    </w:p>
    <w:p>
      <w:pPr/>
      <w:r>
        <w:rPr>
          <w:i w:val="1"/>
          <w:iCs w:val="1"/>
        </w:rPr>
        <w:t xml:space="preserve">1. Основные этапы и тенденции развития отношений. </w:t>
      </w:r>
    </w:p>
    <w:p>
      <w:pPr/>
      <w:r>
        <w:rPr>
          <w:i w:val="1"/>
          <w:iCs w:val="1"/>
        </w:rPr>
        <w:t xml:space="preserve">2.Инструменты взаимодействия.</w:t>
      </w:r>
    </w:p>
    <w:p>
      <w:pPr/>
      <w:r>
        <w:rPr>
          <w:i w:val="1"/>
          <w:iCs w:val="1"/>
        </w:rPr>
        <w:t xml:space="preserve">3. Мир глазами России и ЕС. </w:t>
      </w:r>
    </w:p>
    <w:p>
      <w:pPr/>
      <w:r>
        <w:rPr>
          <w:i w:val="1"/>
          <w:iCs w:val="1"/>
        </w:rPr>
        <w:t xml:space="preserve">4.Интересы РФ и ЕС. 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Примерные темы и  вопросы:</w:t>
      </w:r>
    </w:p>
    <w:p>
      <w:pPr/>
      <w:r>
        <w:rPr/>
        <w:t xml:space="preserve">Теории европейской интеграции.</w:t>
      </w:r>
    </w:p>
    <w:p>
      <w:pPr/>
      <w:r>
        <w:rPr/>
        <w:t xml:space="preserve">Исторические условия и причины возникновения европейской интеграции.</w:t>
      </w:r>
    </w:p>
    <w:p>
      <w:pPr/>
      <w:r>
        <w:rPr/>
        <w:t xml:space="preserve">Единый Европейский Акт 1987 г.</w:t>
      </w:r>
    </w:p>
    <w:p>
      <w:pPr/>
      <w:r>
        <w:rPr/>
        <w:t xml:space="preserve">Маастрихтский и Амстердамские договоры как правовая база для Общей внешней политики и политики безопасности ( ОВПБ )ЕС.</w:t>
      </w:r>
    </w:p>
    <w:p>
      <w:pPr/>
      <w:r>
        <w:rPr/>
        <w:t xml:space="preserve">Соотношение понятий «внешние связи ЕС» и «внешняя политика».</w:t>
      </w:r>
    </w:p>
    <w:p>
      <w:pPr/>
      <w:r>
        <w:rPr/>
        <w:t xml:space="preserve">Проблема реализации решений и ограничения национального суверенитета ЕС</w:t>
      </w:r>
    </w:p>
    <w:p>
      <w:pPr/>
      <w:r>
        <w:rPr/>
        <w:t xml:space="preserve">Проблематика становления ЕС как одного из лидеров нового миропорядка. Ресурсы внешней политики ЕС.</w:t>
      </w:r>
    </w:p>
    <w:p>
      <w:pPr/>
      <w:r>
        <w:rPr/>
        <w:t xml:space="preserve">Ценности и приоритеты ЕС.</w:t>
      </w:r>
    </w:p>
    <w:p>
      <w:pPr/>
      <w:r>
        <w:rPr/>
        <w:t xml:space="preserve">Конкурирующие региональные инициативы как следствие национальных интересов отдельных стран ЕС.</w:t>
      </w:r>
    </w:p>
    <w:p>
      <w:pPr/>
      <w:r>
        <w:rPr/>
        <w:t xml:space="preserve">Мир глазами России и ЕС. </w:t>
      </w:r>
    </w:p>
    <w:p>
      <w:pPr/>
      <w:r>
        <w:rPr/>
        <w:t xml:space="preserve">Столкновение модернистского проекта ЕС с российской традицией внешней политики.</w:t>
      </w:r>
    </w:p>
    <w:p>
      <w:pPr/>
      <w:r>
        <w:rPr/>
        <w:t xml:space="preserve">Формирование ЕПБО: субъекты, нормы.</w:t>
      </w:r>
    </w:p>
    <w:p>
      <w:pPr/>
      <w:r>
        <w:rPr/>
        <w:t xml:space="preserve">Приоритеты угроз ЕС: мягкая безопасность, миграция, экология, развитие.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курсу</w:t>
      </w:r>
    </w:p>
    <w:p>
      <w:pPr/>
      <w:r>
        <w:rPr>
          <w:b w:val="1"/>
          <w:bCs w:val="1"/>
        </w:rPr>
        <w:t xml:space="preserve">«Общая внешняя политика ЕС и политика безопасности».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Концептуальные основы европейской интеграции</w:t>
      </w:r>
    </w:p>
    <w:p>
      <w:pPr>
        <w:numPr>
          <w:ilvl w:val="0"/>
          <w:numId w:val="1"/>
        </w:numPr>
      </w:pPr>
      <w:r>
        <w:rPr/>
        <w:t xml:space="preserve">ЕС в свете основных теорий интеграции</w:t>
      </w:r>
    </w:p>
    <w:p>
      <w:pPr>
        <w:numPr>
          <w:ilvl w:val="0"/>
          <w:numId w:val="1"/>
        </w:numPr>
      </w:pPr>
      <w:r>
        <w:rPr/>
        <w:t xml:space="preserve">Основные этапы и тенденции процесса европейской интеграции:1946 – 1993</w:t>
      </w:r>
    </w:p>
    <w:p>
      <w:pPr>
        <w:numPr>
          <w:ilvl w:val="0"/>
          <w:numId w:val="1"/>
        </w:numPr>
      </w:pPr>
      <w:r>
        <w:rPr/>
        <w:t xml:space="preserve">Значение создания ОВПБ для  процесса европейской интеграции.</w:t>
      </w:r>
    </w:p>
    <w:p>
      <w:pPr>
        <w:numPr>
          <w:ilvl w:val="0"/>
          <w:numId w:val="1"/>
        </w:numPr>
      </w:pPr>
      <w:r>
        <w:rPr/>
        <w:t xml:space="preserve">Внешние связи ЕС до 1993 г.: приоритеты, методы реализации, основные события.</w:t>
      </w:r>
    </w:p>
    <w:p>
      <w:pPr>
        <w:numPr>
          <w:ilvl w:val="0"/>
          <w:numId w:val="1"/>
        </w:numPr>
      </w:pPr>
      <w:r>
        <w:rPr/>
        <w:t xml:space="preserve">Внешние и внутренние предпосылки формирования общей внешней политики ЕС</w:t>
      </w:r>
    </w:p>
    <w:p>
      <w:pPr>
        <w:numPr>
          <w:ilvl w:val="0"/>
          <w:numId w:val="1"/>
        </w:numPr>
      </w:pPr>
      <w:r>
        <w:rPr/>
        <w:t xml:space="preserve">Правовая  и институциональная основа формирования и реализации общей внешней политики и политики безопасности ЕС.</w:t>
      </w:r>
    </w:p>
    <w:p>
      <w:pPr>
        <w:numPr>
          <w:ilvl w:val="0"/>
          <w:numId w:val="1"/>
        </w:numPr>
      </w:pPr>
      <w:r>
        <w:rPr/>
        <w:t xml:space="preserve">Верховный представитель ЕС по вопросам ОВПБ. «Тройка».</w:t>
      </w:r>
    </w:p>
    <w:p>
      <w:pPr>
        <w:numPr>
          <w:ilvl w:val="0"/>
          <w:numId w:val="1"/>
        </w:numPr>
      </w:pPr>
      <w:r>
        <w:rPr/>
        <w:t xml:space="preserve">Роль КЕС и Европарламента в формировании и реализации ОВПБ.</w:t>
      </w:r>
    </w:p>
    <w:p>
      <w:pPr>
        <w:numPr>
          <w:ilvl w:val="0"/>
          <w:numId w:val="1"/>
        </w:numPr>
      </w:pPr>
      <w:r>
        <w:rPr/>
        <w:t xml:space="preserve">ОВПБ ЕС в Маастрихтском и Амстердамском договорах: сравнительный анализ.</w:t>
      </w:r>
    </w:p>
    <w:p>
      <w:pPr>
        <w:numPr>
          <w:ilvl w:val="0"/>
          <w:numId w:val="1"/>
        </w:numPr>
      </w:pPr>
      <w:r>
        <w:rPr/>
        <w:t xml:space="preserve">Европейская концепция безопасности (2003): основные приоритеты и методы реализации.</w:t>
      </w:r>
    </w:p>
    <w:p>
      <w:pPr>
        <w:numPr>
          <w:ilvl w:val="0"/>
          <w:numId w:val="1"/>
        </w:numPr>
      </w:pPr>
      <w:r>
        <w:rPr/>
        <w:t xml:space="preserve">Национальные интересы и ОВПБ ЕС. «Старая» и «Новая» Европа.</w:t>
      </w:r>
    </w:p>
    <w:p>
      <w:pPr>
        <w:numPr>
          <w:ilvl w:val="0"/>
          <w:numId w:val="1"/>
        </w:numPr>
      </w:pPr>
      <w:r>
        <w:rPr/>
        <w:t xml:space="preserve">Основные проблемы процесса принятия и реализации решений в рамках ОВПБ.</w:t>
      </w:r>
    </w:p>
    <w:p>
      <w:pPr>
        <w:numPr>
          <w:ilvl w:val="0"/>
          <w:numId w:val="1"/>
        </w:numPr>
      </w:pPr>
      <w:r>
        <w:rPr/>
        <w:t xml:space="preserve">Связь ОВПБ с другими направлениями политики ЕС.</w:t>
      </w:r>
    </w:p>
    <w:p>
      <w:pPr>
        <w:numPr>
          <w:ilvl w:val="0"/>
          <w:numId w:val="1"/>
        </w:numPr>
      </w:pPr>
      <w:r>
        <w:rPr/>
        <w:t xml:space="preserve">ЕС как субъект международных отношений в условиях нового миропорядка</w:t>
      </w:r>
    </w:p>
    <w:p>
      <w:pPr>
        <w:numPr>
          <w:ilvl w:val="0"/>
          <w:numId w:val="1"/>
        </w:numPr>
      </w:pPr>
      <w:r>
        <w:rPr/>
        <w:t xml:space="preserve">Основные принципы  и направления ОВПБ ЕС</w:t>
      </w:r>
    </w:p>
    <w:p>
      <w:pPr>
        <w:numPr>
          <w:ilvl w:val="0"/>
          <w:numId w:val="1"/>
        </w:numPr>
      </w:pPr>
      <w:r>
        <w:rPr/>
        <w:t xml:space="preserve">Ресурсы внешней политики ЕС.</w:t>
      </w:r>
    </w:p>
    <w:p>
      <w:pPr>
        <w:numPr>
          <w:ilvl w:val="0"/>
          <w:numId w:val="1"/>
        </w:numPr>
      </w:pPr>
      <w:r>
        <w:rPr/>
        <w:t xml:space="preserve">ОВПБ ЕС и проблемы расширения.</w:t>
      </w:r>
    </w:p>
    <w:p>
      <w:pPr>
        <w:numPr>
          <w:ilvl w:val="0"/>
          <w:numId w:val="1"/>
        </w:numPr>
      </w:pPr>
      <w:r>
        <w:rPr/>
        <w:t xml:space="preserve">Методы и инструменты реализации ОВПБ ЕС. Региональные измерения.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Средиземноморье.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Тропическая и Южная Африка, Латинская Америка.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Ближний и Средний Восток.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США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постсоветское пространство.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Южная и Юго-Восточная Азия. АТР.</w:t>
      </w:r>
    </w:p>
    <w:p>
      <w:pPr>
        <w:numPr>
          <w:ilvl w:val="0"/>
          <w:numId w:val="1"/>
        </w:numPr>
      </w:pPr>
      <w:r>
        <w:rPr/>
        <w:t xml:space="preserve">Региональные приоритеты ОВПБ ЕС: страны ЦВЕ и Балтии до 2004 г.</w:t>
      </w:r>
    </w:p>
    <w:p>
      <w:pPr>
        <w:numPr>
          <w:ilvl w:val="0"/>
          <w:numId w:val="1"/>
        </w:numPr>
      </w:pPr>
      <w:r>
        <w:rPr/>
        <w:t xml:space="preserve">Вовлеченность ЕС в решение глобальных проблем.</w:t>
      </w:r>
    </w:p>
    <w:p>
      <w:pPr>
        <w:numPr>
          <w:ilvl w:val="0"/>
          <w:numId w:val="1"/>
        </w:numPr>
      </w:pPr>
      <w:r>
        <w:rPr/>
        <w:t xml:space="preserve">«Европейская политика соседства» как средство универсализации политики в сопредельных территориях.</w:t>
      </w:r>
    </w:p>
    <w:p>
      <w:pPr>
        <w:numPr>
          <w:ilvl w:val="0"/>
          <w:numId w:val="1"/>
        </w:numPr>
      </w:pPr>
      <w:r>
        <w:rPr/>
        <w:t xml:space="preserve">Основные этапы и тенденции развития отношений РФ и ЕС.</w:t>
      </w:r>
    </w:p>
    <w:p>
      <w:pPr>
        <w:numPr>
          <w:ilvl w:val="0"/>
          <w:numId w:val="1"/>
        </w:numPr>
      </w:pPr>
      <w:r>
        <w:rPr/>
        <w:t xml:space="preserve">Развитие институционально-правовой базы сотрудничества РФ и ЕС.</w:t>
      </w:r>
    </w:p>
    <w:p>
      <w:pPr>
        <w:numPr>
          <w:ilvl w:val="0"/>
          <w:numId w:val="1"/>
        </w:numPr>
      </w:pPr>
      <w:r>
        <w:rPr/>
        <w:t xml:space="preserve">Основные направления сотрудничества РФ и ЕС: результаты, проблемы, перспективы.</w:t>
      </w:r>
    </w:p>
    <w:p>
      <w:pPr>
        <w:numPr>
          <w:ilvl w:val="0"/>
          <w:numId w:val="1"/>
        </w:numPr>
      </w:pPr>
      <w:r>
        <w:rPr/>
        <w:t xml:space="preserve">Концепция «4-х общих пространств»</w:t>
      </w:r>
    </w:p>
    <w:p>
      <w:pPr>
        <w:numPr>
          <w:ilvl w:val="0"/>
          <w:numId w:val="1"/>
        </w:numPr>
      </w:pPr>
      <w:r>
        <w:rPr/>
        <w:t xml:space="preserve">Европейская политика безопасности и обороны: основные этапы и тенденции развития.</w:t>
      </w:r>
    </w:p>
    <w:p>
      <w:pPr>
        <w:numPr>
          <w:ilvl w:val="0"/>
          <w:numId w:val="1"/>
        </w:numPr>
      </w:pPr>
      <w:r>
        <w:rPr/>
        <w:t xml:space="preserve">Европейская политика безопасности и обороны: институты, приоритеты, ресурсы и инструменты реализации.</w:t>
      </w:r>
    </w:p>
    <w:p>
      <w:pPr>
        <w:numPr>
          <w:ilvl w:val="0"/>
          <w:numId w:val="1"/>
        </w:numPr>
      </w:pPr>
      <w:r>
        <w:rPr/>
        <w:t xml:space="preserve">Взаимодействие ЕС, ОБСЕ и НАТО в области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для студентов 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Требования и условия сдачи зачета по курсу</w:t>
      </w:r>
    </w:p>
    <w:p>
      <w:pPr/>
      <w:r>
        <w:rPr/>
        <w:t xml:space="preserve">Условиями допуска к зачету по курсу являются:</w:t>
      </w:r>
    </w:p>
    <w:p>
      <w:pPr>
        <w:numPr>
          <w:ilvl w:val="0"/>
          <w:numId w:val="2"/>
        </w:numPr>
      </w:pPr>
      <w:r>
        <w:rPr/>
        <w:t xml:space="preserve">Посещение всех лекций по курсу</w:t>
      </w:r>
    </w:p>
    <w:p>
      <w:pPr>
        <w:numPr>
          <w:ilvl w:val="0"/>
          <w:numId w:val="2"/>
        </w:numPr>
      </w:pPr>
      <w:r>
        <w:rPr/>
        <w:t xml:space="preserve">Активное участие в практических занятиях (выполнение требований по ознакомлению с требуемой литературой, участие в обсуждении и т.д.)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Подготовка 3-х эссе по темам «Критерии научного знания», «Постмодерн и современная наука», «Маоизм в странах Африки и Латинской Америки».</w:t>
      </w:r>
    </w:p>
    <w:p>
      <w:pPr/>
      <w:r>
        <w:rPr/>
        <w:t xml:space="preserve"> По окончании изучения курса студенты сдают экзамен, который, как правило, проводится в устной форме. Ниже приводится примерный перечень вопросов к экзамену.</w:t>
      </w:r>
    </w:p>
    <w:p>
      <w:pPr/>
      <w:r>
        <w:rPr>
          <w:b w:val="1"/>
          <w:bCs w:val="1"/>
        </w:rPr>
        <w:t xml:space="preserve">Вопросы к экзамену по курсу </w:t>
      </w:r>
      <w:r>
        <w:rPr>
          <w:b w:val="1"/>
          <w:bCs w:val="1"/>
        </w:rPr>
        <w:t xml:space="preserve">«Общая внешняя политика ЕС и политика безопасности». 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Концептуальные основы европейской интеграции</w:t>
      </w:r>
    </w:p>
    <w:p>
      <w:pPr>
        <w:numPr>
          <w:ilvl w:val="0"/>
          <w:numId w:val="3"/>
        </w:numPr>
      </w:pPr>
      <w:r>
        <w:rPr/>
        <w:t xml:space="preserve">ЕС в свете основных теорий интеграции</w:t>
      </w:r>
    </w:p>
    <w:p>
      <w:pPr>
        <w:numPr>
          <w:ilvl w:val="0"/>
          <w:numId w:val="3"/>
        </w:numPr>
      </w:pPr>
      <w:r>
        <w:rPr/>
        <w:t xml:space="preserve">Основные этапы и тенденции процесса европейской интеграции:1946 – 1993</w:t>
      </w:r>
    </w:p>
    <w:p>
      <w:pPr>
        <w:numPr>
          <w:ilvl w:val="0"/>
          <w:numId w:val="3"/>
        </w:numPr>
      </w:pPr>
      <w:r>
        <w:rPr/>
        <w:t xml:space="preserve">Значение создания ОВПБ для  процесса европейской интеграции.</w:t>
      </w:r>
    </w:p>
    <w:p>
      <w:pPr>
        <w:numPr>
          <w:ilvl w:val="0"/>
          <w:numId w:val="3"/>
        </w:numPr>
      </w:pPr>
      <w:r>
        <w:rPr/>
        <w:t xml:space="preserve">Внешние связи ЕС до 1993 г.: приоритеты, методы реализации, основные события.</w:t>
      </w:r>
    </w:p>
    <w:p>
      <w:pPr>
        <w:numPr>
          <w:ilvl w:val="0"/>
          <w:numId w:val="3"/>
        </w:numPr>
      </w:pPr>
      <w:r>
        <w:rPr/>
        <w:t xml:space="preserve">Внешние и внутренние предпосылки формирования общей внешней политики ЕС</w:t>
      </w:r>
    </w:p>
    <w:p>
      <w:pPr>
        <w:numPr>
          <w:ilvl w:val="0"/>
          <w:numId w:val="3"/>
        </w:numPr>
      </w:pPr>
      <w:r>
        <w:rPr/>
        <w:t xml:space="preserve">Правовая  и институциональная основа формирования и реализации общей внешней политики и политики безопасности ЕС.</w:t>
      </w:r>
    </w:p>
    <w:p>
      <w:pPr>
        <w:numPr>
          <w:ilvl w:val="0"/>
          <w:numId w:val="3"/>
        </w:numPr>
      </w:pPr>
      <w:r>
        <w:rPr/>
        <w:t xml:space="preserve">Верховный представитель ЕС по вопросам ОВПБ. «Тройка».</w:t>
      </w:r>
    </w:p>
    <w:p>
      <w:pPr>
        <w:numPr>
          <w:ilvl w:val="0"/>
          <w:numId w:val="3"/>
        </w:numPr>
      </w:pPr>
      <w:r>
        <w:rPr/>
        <w:t xml:space="preserve">Роль КЕС и Европарламента в формировании и реализации ОВПБ.</w:t>
      </w:r>
    </w:p>
    <w:p>
      <w:pPr>
        <w:numPr>
          <w:ilvl w:val="0"/>
          <w:numId w:val="3"/>
        </w:numPr>
      </w:pPr>
      <w:r>
        <w:rPr/>
        <w:t xml:space="preserve">ОВПБ ЕС в Маастрихтском и Амстердамском договорах: сравнительный анализ.</w:t>
      </w:r>
    </w:p>
    <w:p>
      <w:pPr>
        <w:numPr>
          <w:ilvl w:val="0"/>
          <w:numId w:val="3"/>
        </w:numPr>
      </w:pPr>
      <w:r>
        <w:rPr/>
        <w:t xml:space="preserve">Европейская концепция безопасности (2003): основные приоритеты и методы реализации.</w:t>
      </w:r>
    </w:p>
    <w:p>
      <w:pPr>
        <w:numPr>
          <w:ilvl w:val="0"/>
          <w:numId w:val="3"/>
        </w:numPr>
      </w:pPr>
      <w:r>
        <w:rPr/>
        <w:t xml:space="preserve">Национальные интересы и ОВПБ ЕС. «Старая» и «Новая» Европа.</w:t>
      </w:r>
    </w:p>
    <w:p>
      <w:pPr>
        <w:numPr>
          <w:ilvl w:val="0"/>
          <w:numId w:val="3"/>
        </w:numPr>
      </w:pPr>
      <w:r>
        <w:rPr/>
        <w:t xml:space="preserve">Основные проблемы процесса принятия и реализации решений в рамках ОВПБ.</w:t>
      </w:r>
    </w:p>
    <w:p>
      <w:pPr>
        <w:numPr>
          <w:ilvl w:val="0"/>
          <w:numId w:val="3"/>
        </w:numPr>
      </w:pPr>
      <w:r>
        <w:rPr/>
        <w:t xml:space="preserve">Связь ОВПБ с другими направлениями политики ЕС.</w:t>
      </w:r>
    </w:p>
    <w:p>
      <w:pPr>
        <w:numPr>
          <w:ilvl w:val="0"/>
          <w:numId w:val="3"/>
        </w:numPr>
      </w:pPr>
      <w:r>
        <w:rPr/>
        <w:t xml:space="preserve">ЕС как субъект международных отношений в условиях нового миропорядка</w:t>
      </w:r>
    </w:p>
    <w:p>
      <w:pPr>
        <w:numPr>
          <w:ilvl w:val="0"/>
          <w:numId w:val="3"/>
        </w:numPr>
      </w:pPr>
      <w:r>
        <w:rPr/>
        <w:t xml:space="preserve">Основные принципы  и направления ОВПБ ЕС</w:t>
      </w:r>
    </w:p>
    <w:p>
      <w:pPr>
        <w:numPr>
          <w:ilvl w:val="0"/>
          <w:numId w:val="3"/>
        </w:numPr>
      </w:pPr>
      <w:r>
        <w:rPr/>
        <w:t xml:space="preserve">Ресурсы внешней политики ЕС.</w:t>
      </w:r>
    </w:p>
    <w:p>
      <w:pPr>
        <w:numPr>
          <w:ilvl w:val="0"/>
          <w:numId w:val="3"/>
        </w:numPr>
      </w:pPr>
      <w:r>
        <w:rPr/>
        <w:t xml:space="preserve">ОВПБ ЕС и проблемы расширения.</w:t>
      </w:r>
    </w:p>
    <w:p>
      <w:pPr>
        <w:numPr>
          <w:ilvl w:val="0"/>
          <w:numId w:val="3"/>
        </w:numPr>
      </w:pPr>
      <w:r>
        <w:rPr/>
        <w:t xml:space="preserve">Методы и инструменты реализации ОВПБ ЕС. Региональные измерения.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Средиземноморье.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Тропическая и Южная Африка, Латинская Америка.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Ближний и Средний Восток.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США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постсоветское пространство.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Южная и Юго-Восточная Азия. АТР.</w:t>
      </w:r>
    </w:p>
    <w:p>
      <w:pPr>
        <w:numPr>
          <w:ilvl w:val="0"/>
          <w:numId w:val="3"/>
        </w:numPr>
      </w:pPr>
      <w:r>
        <w:rPr/>
        <w:t xml:space="preserve">Региональные приоритеты ОВПБ ЕС: страны ЦВЕ и Балтии до 2004 г.</w:t>
      </w:r>
    </w:p>
    <w:p>
      <w:pPr>
        <w:numPr>
          <w:ilvl w:val="0"/>
          <w:numId w:val="3"/>
        </w:numPr>
      </w:pPr>
      <w:r>
        <w:rPr/>
        <w:t xml:space="preserve">Вовлеченность ЕС в решение глобальных проблем.</w:t>
      </w:r>
    </w:p>
    <w:p>
      <w:pPr>
        <w:numPr>
          <w:ilvl w:val="0"/>
          <w:numId w:val="3"/>
        </w:numPr>
      </w:pPr>
      <w:r>
        <w:rPr/>
        <w:t xml:space="preserve">«Европейская политика соседства» как средство универсализации политики в сопредельных территориях.</w:t>
      </w:r>
    </w:p>
    <w:p>
      <w:pPr>
        <w:numPr>
          <w:ilvl w:val="0"/>
          <w:numId w:val="3"/>
        </w:numPr>
      </w:pPr>
      <w:r>
        <w:rPr/>
        <w:t xml:space="preserve">Основные этапы и тенденции развития отношений РФ и ЕС.</w:t>
      </w:r>
    </w:p>
    <w:p>
      <w:pPr>
        <w:numPr>
          <w:ilvl w:val="0"/>
          <w:numId w:val="3"/>
        </w:numPr>
      </w:pPr>
      <w:r>
        <w:rPr/>
        <w:t xml:space="preserve">Развитие институционально-правовой базы сотрудничества РФ и ЕС.</w:t>
      </w:r>
    </w:p>
    <w:p>
      <w:pPr>
        <w:numPr>
          <w:ilvl w:val="0"/>
          <w:numId w:val="3"/>
        </w:numPr>
      </w:pPr>
      <w:r>
        <w:rPr/>
        <w:t xml:space="preserve">Основные направления сотрудничества РФ и ЕС: результаты, проблемы, перспективы.</w:t>
      </w:r>
    </w:p>
    <w:p>
      <w:pPr>
        <w:numPr>
          <w:ilvl w:val="0"/>
          <w:numId w:val="3"/>
        </w:numPr>
      </w:pPr>
      <w:r>
        <w:rPr/>
        <w:t xml:space="preserve">Концепция «4-х общих пространств»</w:t>
      </w:r>
    </w:p>
    <w:p>
      <w:pPr>
        <w:numPr>
          <w:ilvl w:val="0"/>
          <w:numId w:val="3"/>
        </w:numPr>
      </w:pPr>
      <w:r>
        <w:rPr/>
        <w:t xml:space="preserve">Европейская политика безопасности и обороны: основные этапы и тенденции развития.</w:t>
      </w:r>
    </w:p>
    <w:p>
      <w:pPr>
        <w:numPr>
          <w:ilvl w:val="0"/>
          <w:numId w:val="3"/>
        </w:numPr>
      </w:pPr>
      <w:r>
        <w:rPr/>
        <w:t xml:space="preserve">Европейская политика безопасности и обороны: институты, приоритеты, ресурсы и инструменты реализации.</w:t>
      </w:r>
    </w:p>
    <w:p>
      <w:pPr>
        <w:numPr>
          <w:ilvl w:val="0"/>
          <w:numId w:val="3"/>
        </w:numPr>
      </w:pPr>
      <w:r>
        <w:rPr/>
        <w:t xml:space="preserve">Взаимодействие ЕС, ОБСЕ и НАТО в области безопасности.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Рекомендации по подготовке к практическим занятиям</w:t>
      </w:r>
      <w:r>
        <w:rPr>
          <w:b w:val="1"/>
          <w:bCs w:val="1"/>
        </w:rPr>
        <w:t xml:space="preserve"> </w:t>
      </w:r>
    </w:p>
    <w:p>
      <w:pPr/>
      <w:r>
        <w:rPr/>
        <w:t xml:space="preserve">Целью семинарских занятий, включенных в учебно-методический комплекс, является более детальное и последовательное изучение учебно-дидактических единиц  данной учебной дисциплины. При подготовке к семинарскому занятию студент обязан познакомиться с основной и дополнительной литературой. Особое внимание следует обратить на первоисточники, произведениям классиков политической мысли.  Практическое  (семинарское) занятие является одной из форм обучения  данной дисциплине, а также формой контроля степени усвояемости студентами лекционного материала. Для лучшего усвоения лекционного материала студентам рекомендуется вести конспекты. Большую помощь при подготовке к семинарскому занятию могут оказать монографии, так как они являются наиболее полным источником информации по теме.</w:t>
      </w:r>
    </w:p>
    <w:p>
      <w:pPr/>
      <w:r>
        <w:rPr>
          <w:b w:val="1"/>
          <w:bCs w:val="1"/>
        </w:rPr>
        <w:t xml:space="preserve"> Темы семинаров:</w:t>
      </w:r>
    </w:p>
    <w:p>
      <w:pPr/>
      <w:r>
        <w:rPr/>
        <w:t xml:space="preserve">Семинар 1. Концептуальные основы европейской интеграции</w:t>
      </w:r>
    </w:p>
    <w:p>
      <w:pPr/>
      <w:r>
        <w:rPr/>
        <w:t xml:space="preserve">Семинар 2. «Общая внешняя политика как одна из основ процесса интеграции»</w:t>
      </w:r>
    </w:p>
    <w:p>
      <w:pPr/>
      <w:r>
        <w:rPr/>
        <w:t xml:space="preserve">Семинар 3. «Правовая  и институциональная основа формирования и реализации внешней политики и политики безопасности ЕС»</w:t>
      </w:r>
    </w:p>
    <w:p>
      <w:pPr/>
      <w:r>
        <w:rPr/>
        <w:t xml:space="preserve"> Семинар 4. «Роль ЕС  в новом мировом порядке»</w:t>
      </w:r>
    </w:p>
    <w:p>
      <w:pPr/>
      <w:r>
        <w:rPr/>
        <w:t xml:space="preserve">Семинар 5. «Национальные интересы и приоритеты внешней политики ЕС»</w:t>
      </w:r>
    </w:p>
    <w:p>
      <w:pPr/>
      <w:r>
        <w:rPr/>
        <w:t xml:space="preserve">Семинар 6. «Приоритеты Европейской политики безопасности и обороны (ЕПБО) ЕС.»</w:t>
      </w:r>
    </w:p>
    <w:p>
      <w:pPr/>
      <w:r>
        <w:rPr/>
        <w:t xml:space="preserve">Семинар 7. «Основные этапы и тенденции развития отношений РФ и ЕС»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для преподавателей</w:t>
      </w:r>
    </w:p>
    <w:p>
      <w:pPr/>
      <w:r>
        <w:rPr>
          <w:b w:val="1"/>
          <w:bCs w:val="1"/>
        </w:rPr>
        <w:t xml:space="preserve"> </w:t>
      </w:r>
      <w:r>
        <w:rPr/>
        <w:t xml:space="preserve">            </w:t>
      </w:r>
      <w:r>
        <w:rPr>
          <w:b w:val="1"/>
          <w:bCs w:val="1"/>
        </w:rPr>
        <w:t xml:space="preserve">Цель курса</w:t>
      </w:r>
      <w:r>
        <w:rPr/>
        <w:t xml:space="preserve">: ознакомить слушателей с проблематикой становления ЕС как актора международных отношений, теоретическими и практическими аспектами формирования внешней политики и политики безопасности.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Задачи курса:</w:t>
      </w:r>
    </w:p>
    <w:p>
      <w:pPr>
        <w:numPr>
          <w:ilvl w:val="0"/>
          <w:numId w:val="5"/>
        </w:numPr>
      </w:pPr>
      <w:r>
        <w:rPr/>
        <w:t xml:space="preserve">анализ концептуальных основы европейской интеграции и внешней политики и политики безопасности ЕС как одной из опор европейской интеграции</w:t>
      </w:r>
    </w:p>
    <w:p>
      <w:pPr>
        <w:numPr>
          <w:ilvl w:val="0"/>
          <w:numId w:val="5"/>
        </w:numPr>
      </w:pPr>
      <w:r>
        <w:rPr/>
        <w:t xml:space="preserve">изучение правовой базы, основных институтов, механизмов формирования и реализации внешней политики и политики безопасности ЕС</w:t>
      </w:r>
    </w:p>
    <w:p>
      <w:pPr>
        <w:numPr>
          <w:ilvl w:val="0"/>
          <w:numId w:val="5"/>
        </w:numPr>
      </w:pPr>
      <w:r>
        <w:rPr/>
        <w:t xml:space="preserve">оценка роли и места Европейского Союза в новом миропорядке</w:t>
      </w:r>
    </w:p>
    <w:p>
      <w:pPr>
        <w:numPr>
          <w:ilvl w:val="0"/>
          <w:numId w:val="5"/>
        </w:numPr>
      </w:pPr>
      <w:r>
        <w:rPr/>
        <w:t xml:space="preserve">рассмотрение приоритетов, основных стратегий и инициатив ЕС в области внешних связей</w:t>
      </w:r>
    </w:p>
    <w:p>
      <w:pPr>
        <w:numPr>
          <w:ilvl w:val="0"/>
          <w:numId w:val="5"/>
        </w:numPr>
      </w:pPr>
      <w:r>
        <w:rPr/>
        <w:t xml:space="preserve">анализ отношений ЕС и России на современном этапе, выработка рекомендаций</w:t>
      </w:r>
    </w:p>
    <w:p>
      <w:pPr>
        <w:numPr>
          <w:ilvl w:val="0"/>
          <w:numId w:val="5"/>
        </w:numPr>
      </w:pPr>
      <w:r>
        <w:rPr/>
        <w:t xml:space="preserve">развитие навыков анализа международных процессов.</w:t>
      </w:r>
    </w:p>
    <w:p>
      <w:pPr/>
      <w:r>
        <w:rPr/>
        <w:t xml:space="preserve">            Приобретенные знания могут быть успешно применены в научно-исследовательской деятельности в области международных отношений, а также в практической деятельности (информационно-аналитической, консультативной, организационной, по углублению связей с общественностью и т.д.) в рамках международных межправительственных и неправительственных организаций.</w:t>
      </w:r>
    </w:p>
    <w:p>
      <w:pPr/>
      <w:r>
        <w:rPr/>
        <w:t xml:space="preserve"> </w:t>
      </w:r>
      <w:r>
        <w:rPr>
          <w:b w:val="1"/>
          <w:bCs w:val="1"/>
        </w:rPr>
        <w:t xml:space="preserve"> Основные темы курса:</w:t>
      </w:r>
    </w:p>
    <w:p>
      <w:pPr>
        <w:pStyle w:val="Heading3"/>
      </w:pPr>
      <w:r>
        <w:rPr/>
        <w:t xml:space="preserve">Тема 1. Концептуальные основы европейской интеграции</w:t>
      </w:r>
    </w:p>
    <w:p>
      <w:pPr/>
      <w:r>
        <w:rPr/>
        <w:t xml:space="preserve">Теории европейской интеграции. Исторические условия и причины возникновения европейской интеграции.</w:t>
      </w:r>
    </w:p>
    <w:p>
      <w:pPr/>
      <w:r>
        <w:rPr/>
        <w:t xml:space="preserve">Философские и культурные основы европейской интеграции: традиции Возрождения, Просвещения, Реформации. Гуманизм. Правовая и деловая культура протестантизма. М. Вебер.</w:t>
      </w:r>
    </w:p>
    <w:p>
      <w:pPr/>
      <w:r>
        <w:rPr/>
        <w:t xml:space="preserve">ЕОУС-ЕЭС-ЕС как модернистский проект. Влияние позитивизма: линейность развития, рационализм, роль норм и процедур. Э. Гидденс, О Конт, Р. Инглегарт</w:t>
      </w:r>
    </w:p>
    <w:p>
      <w:pPr/>
      <w:r>
        <w:rPr/>
        <w:t xml:space="preserve">Идеологические основы: сосуществование социал-демократической и консервативной христианско-демократической парадигм.</w:t>
      </w:r>
    </w:p>
    <w:p>
      <w:pPr/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Тема 2. Процесс европейской интеграции и проблематика внешней политики. </w:t>
      </w:r>
    </w:p>
    <w:p>
      <w:pPr/>
      <w:r>
        <w:rPr/>
        <w:t xml:space="preserve">Истоки европейской интеграции: военно-политический союз. Проект Европейской политики обороны. Концепции Европейского Оборонительного Сообщества и Европейского Политического Сообщества. Экономическая интеграция как путь к политическому и военному союзу. Роль НАТО и ЗЕС. Единый Европейский Акт 1987 г. Маастрихтский и Амстердамские договоры как правовая база для Общей внешней политики и политики безопасности ( ОВПБ )ЕС.</w:t>
      </w:r>
    </w:p>
    <w:p>
      <w:pPr/>
      <w:r>
        <w:rPr/>
        <w:t xml:space="preserve">Внешние связи ЕС до 1993 г.</w:t>
      </w:r>
      <w:r>
        <w:rPr>
          <w:b w:val="1"/>
          <w:bCs w:val="1"/>
        </w:rPr>
        <w:t xml:space="preserve"> : </w:t>
      </w:r>
      <w:r>
        <w:rPr/>
        <w:t xml:space="preserve">внешняя торговля, культурное сотрудничество, проблемы глобального развития.</w:t>
      </w:r>
    </w:p>
    <w:p>
      <w:pPr/>
      <w:r>
        <w:rPr/>
        <w:t xml:space="preserve"> </w:t>
      </w:r>
    </w:p>
    <w:p>
      <w:pPr>
        <w:pStyle w:val="Heading3"/>
      </w:pPr>
      <w:r>
        <w:rPr/>
        <w:t xml:space="preserve">Тема 3. Процесс формирования и реализации внешнеполитических решений в ЕС.</w:t>
      </w:r>
    </w:p>
    <w:p>
      <w:pPr/>
      <w:r>
        <w:rPr/>
        <w:t xml:space="preserve">Соотношение понятий «внешние связи ЕС» и «внешняя политика».</w:t>
      </w:r>
    </w:p>
    <w:p>
      <w:pPr/>
      <w:r>
        <w:rPr/>
        <w:t xml:space="preserve">Правовая  и институциональная основа формирования и реализации внешней политики и политики безопасности ЕС. Основные субъекты.</w:t>
      </w:r>
    </w:p>
    <w:p>
      <w:pPr/>
      <w:r>
        <w:rPr/>
        <w:t xml:space="preserve">Проблема реализации решений и ограничения национального суверенитета.</w:t>
      </w:r>
    </w:p>
    <w:p>
      <w:pPr/>
      <w:r>
        <w:rPr/>
        <w:t xml:space="preserve">Конституционный акт и проблема федералистского будущего Европы: аспекты принятия внешнеполитических решений.</w:t>
      </w:r>
    </w:p>
    <w:p>
      <w:pPr/>
      <w:r>
        <w:rPr/>
        <w:t xml:space="preserve"> </w:t>
      </w:r>
    </w:p>
    <w:p>
      <w:pPr>
        <w:pStyle w:val="Heading3"/>
      </w:pPr>
      <w:r>
        <w:rPr/>
        <w:t xml:space="preserve">Тема 4. Европейский Союз в новом миропорядке </w:t>
      </w:r>
    </w:p>
    <w:p>
      <w:pPr/>
      <w:r>
        <w:rPr/>
        <w:t xml:space="preserve">Характеристики нового миропорядка.</w:t>
      </w:r>
    </w:p>
    <w:p>
      <w:pPr/>
      <w:r>
        <w:rPr/>
        <w:t xml:space="preserve">Проблематика становления ЕС как одного из лидеров нового миропорядка.</w:t>
      </w:r>
    </w:p>
    <w:p>
      <w:pPr/>
      <w:r>
        <w:rPr/>
        <w:t xml:space="preserve">Ресурсы внешней политики ЕС.</w:t>
      </w:r>
    </w:p>
    <w:p>
      <w:pPr/>
      <w:r>
        <w:rPr/>
        <w:t xml:space="preserve"> </w:t>
      </w:r>
    </w:p>
    <w:p>
      <w:pPr>
        <w:pStyle w:val="Heading3"/>
      </w:pPr>
      <w:r>
        <w:rPr/>
        <w:t xml:space="preserve">Тема 5. Приоритеты внешних связей ЕС .</w:t>
      </w:r>
    </w:p>
    <w:p>
      <w:pPr/>
      <w:r>
        <w:rPr/>
        <w:t xml:space="preserve">Самосознание «единой» Европы: интересы национальных государств и европейской бюрократии. Ценности и приоритеты ЕС.</w:t>
      </w:r>
    </w:p>
    <w:p>
      <w:pPr/>
      <w:r>
        <w:rPr/>
        <w:t xml:space="preserve">Конкурирующие региональные инициативы как следствие национальных интересов отдельных стран.</w:t>
      </w:r>
    </w:p>
    <w:p>
      <w:pPr/>
      <w:r>
        <w:rPr/>
        <w:t xml:space="preserve">«Европейская политика соседства» как средство универсализации политики в сопредельных территориях.</w:t>
      </w:r>
    </w:p>
    <w:p>
      <w:pPr/>
      <w:r>
        <w:rPr/>
        <w:t xml:space="preserve">Вовлеченность в решение глобальных проблем. Перспективы.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Тема 6 Европейская политика безопасности и обороны ( ЕПБО)  </w:t>
      </w:r>
    </w:p>
    <w:p>
      <w:pPr/>
      <w:r>
        <w:rPr/>
        <w:t xml:space="preserve">Роль НАТО и ЗЕС до создания ЕПБО.</w:t>
      </w:r>
    </w:p>
    <w:p>
      <w:pPr/>
      <w:r>
        <w:rPr/>
        <w:t xml:space="preserve">Формирование ЕПБО: субъекты, нормы.</w:t>
      </w:r>
    </w:p>
    <w:p>
      <w:pPr/>
      <w:r>
        <w:rPr/>
        <w:t xml:space="preserve">Приоритеты угроз: мягкая безопасность, миграция, экология, развитие.</w:t>
      </w:r>
    </w:p>
    <w:p>
      <w:pPr/>
      <w:r>
        <w:rPr/>
        <w:t xml:space="preserve">Инструменты ЕПБО. Силы быстрого реагирования ЕС. «Еврокорпус». Объединенные боевые группы СБР ЕС. Операции по поддержанию мира и постконфликтному урегулированию.</w:t>
      </w:r>
    </w:p>
    <w:p>
      <w:pPr/>
      <w:r>
        <w:rPr/>
        <w:t xml:space="preserve">Взаимодействие ЕС и ОБСЕ, НАТО в области безопасности.</w:t>
      </w:r>
    </w:p>
    <w:p>
      <w:pPr/>
      <w:r>
        <w:rPr/>
        <w:t xml:space="preserve"> </w:t>
      </w:r>
    </w:p>
    <w:p>
      <w:pPr>
        <w:pStyle w:val="Heading3"/>
      </w:pPr>
      <w:r>
        <w:rPr>
          <w:b w:val="1"/>
          <w:bCs w:val="1"/>
        </w:rPr>
        <w:t xml:space="preserve">Тема 7  Взаимоотношения России и ЕС.  </w:t>
      </w:r>
    </w:p>
    <w:p>
      <w:pPr/>
      <w:r>
        <w:rPr/>
        <w:t xml:space="preserve">Основные этапы и тенденции развития отношений. Инструменты взаимодействия.</w:t>
      </w:r>
    </w:p>
    <w:p>
      <w:pPr/>
      <w:r>
        <w:rPr/>
        <w:t xml:space="preserve">Мир глазами России и ЕС. Интересы РФ и ЕС.</w:t>
      </w:r>
    </w:p>
    <w:p>
      <w:pPr/>
      <w:r>
        <w:rPr/>
        <w:t xml:space="preserve">Столкновение модернистского проекта ЕС с российской традицией внешней политики.</w:t>
      </w:r>
    </w:p>
    <w:p>
      <w:pPr/>
      <w:r>
        <w:rPr/>
        <w:t xml:space="preserve">Необходимость понимания логики действий  и процесса принятия решений в ЕС.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Европейская интеграция / [М. Г. Абрамова [и др.] ; под ред. Ольги Буториной ; Моск. гос. ин-т междунар. отношений (ун-т) МИД России, Ин-т Европы Рос. акад. наук. - Москва : Издательский Дом "Деловая литература", 2011. - 719 с. : ил., табл. ; 22 см. - Биогр. справ.: с. 711-717. - Библиогр. в конце разд. - ISBN 978-5-93211-04-92</w:t>
      </w:r>
    </w:p>
    <w:p>
      <w:pPr/>
      <w:r>
        <w:rPr/>
        <w:t xml:space="preserve">Шемятенков, В. Г. Европейская интеграция : Учеб. пособие для студентов, обуч. по спец. "Мировая экономика" / В.Г. Шемятенков. - Москва : Международные отношения, 2003. - 399 с. ; 22 см. - Указ.: с. 382-391. - Библиогр.: с. 395-399. - ISBN 5-7133-1161-9 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Александров, О.Б. Россия – ЕС: проблемы формирования новой европейской архитектуры : учебно-методический комплекс / О.Б. Александров, К.А. Черевык. - Москва : Евразийский открытый институт, 2010. - 197 с. - ISBN 978-5-374-00421-2 ; То же [Электронный ресурс]. - URL: </w:t>
      </w:r>
      <w:hyperlink r:id="rId7" w:history="1">
        <w:r>
          <w:rPr/>
          <w:t xml:space="preserve">http://biblioclub.ru/index.php?page=book&amp;id=93141</w:t>
        </w:r>
      </w:hyperlink>
    </w:p>
    <w:p>
      <w:pPr/>
      <w:r>
        <w:rPr/>
        <w:t xml:space="preserve">Бирюков, М.М. Европейское право: до и после Лиссабонского договора : учебное пособие / М.М. Бирюков ; Московский государственный институт международных отношений (Университет) МИД России, Кафедра европейского права. - Москва : Статут, 2013. - 240 с. - Библиогр. в кн. - ISBN 978-5-8354-0887-0 ; То же [Электронный ресурс]. - URL: </w:t>
      </w:r>
      <w:hyperlink r:id="rId8" w:history="1">
        <w:r>
          <w:rPr/>
          <w:t xml:space="preserve">http://biblioclub.ru/index.php?page=book&amp;id=450465 </w:t>
        </w:r>
      </w:hyperlink>
    </w:p>
    <w:p>
      <w:pPr/>
      <w:r>
        <w:rPr/>
        <w:t xml:space="preserve"> Европейская интеграция: современное состояние и перспективы : Сб. науч. ст. / Науч. ред. С.И. Паньковский. - Минск, 2001. - 334 с. ; 21 см. - (Tacis). - Библиогр. в конце ст. - ISBN 985-6614-34-1</w:t>
      </w:r>
    </w:p>
    <w:p>
      <w:pPr/>
      <w:r>
        <w:rPr/>
        <w:t xml:space="preserve">Никульченков, Е. И. Европейская интеграция: от Европейского сообщества к Европейскому союзу // </w:t>
      </w:r>
      <w:hyperlink r:id="rId9" w:history="1">
        <w:r>
          <w:rPr/>
          <w:t xml:space="preserve">Вестник Карельского филиала СЗАГС - 2007 : сб. науч. ст. - Петрозаводск, 2007. - С. 319-330. - ISBN 978-580210818-5</w:t>
        </w:r>
      </w:hyperlink>
      <w:r>
        <w:rPr/>
        <w:t xml:space="preserve"> . - Библиогр. в подстроч. примеч</w:t>
      </w:r>
    </w:p>
    <w:p>
      <w:pPr/>
      <w:r>
        <w:rPr/>
        <w:t xml:space="preserve">Большая Европа. Идеи, реальность, перспективы : монография / под общ. ред. А.А. Громыко, В.П. Федорова ; Федеральное государственное бюджетное учреждение науки Институт Европы Российской академии наук. - Москва : Весь Мир, 2014. - 704 с. : ил., табл., схем. - (Старый Свет – новые времена). - ISBN 978-5-7777-0643-0 ; То же [Электронный ресурс]. - URL: </w:t>
      </w:r>
      <w:hyperlink r:id="rId10" w:history="1">
        <w:r>
          <w:rPr/>
          <w:t xml:space="preserve">http://biblioclub.ru/index.php?page=book&amp;id=276668</w:t>
        </w:r>
      </w:hyperlink>
    </w:p>
    <w:p>
      <w:pPr/>
      <w:r>
        <w:rPr/>
        <w:t xml:space="preserve">Европейский Союз в XXI веке: время испытаний : серия монографий / ред. О.Ю. Потемкина, Н.Ю. Кавешников, Н.Б. Кондратьева. - Москва : Весь Мир, 2012. - 656 с. - (Старый Свет — новые времена). - ISBN 978-5-7777-0547-1 ; То же [Электронный ресурс]. - URL: </w:t>
      </w:r>
      <w:hyperlink r:id="rId11" w:history="1">
        <w:r>
          <w:rPr/>
          <w:t xml:space="preserve">http://biblioclub.ru/index.php?page=book&amp;id=229768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E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0D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78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14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8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A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06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93141" TargetMode="External"/><Relationship Id="rId8" Type="http://schemas.openxmlformats.org/officeDocument/2006/relationships/hyperlink" Target="http://biblioclub.ru/index.php?page=book&amp;id=450465" TargetMode="External"/><Relationship Id="rId9" Type="http://schemas.openxmlformats.org/officeDocument/2006/relationships/hyperlink" Target="http://foliant.ru/catalog/psulibr?BOOK_UP+000155+2C53F8+-1+-1" TargetMode="External"/><Relationship Id="rId10" Type="http://schemas.openxmlformats.org/officeDocument/2006/relationships/hyperlink" Target="http://biblioclub.ru/index.php?page=book&amp;id=276668" TargetMode="External"/><Relationship Id="rId11" Type="http://schemas.openxmlformats.org/officeDocument/2006/relationships/hyperlink" Target="http://biblioclub.ru/index.php?page=book&amp;id=22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2026-04-21T03:59:54+03:00</dcterms:created>
  <dcterms:modified xsi:type="dcterms:W3CDTF">2026-04-21T03:59:54+03:00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