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Физико-технический институт</w:t>
      </w:r>
    </w:p>
    <w:p>
      <w:pPr>
        <w:spacing w:before="0" w:after="0"/>
      </w:pPr>
      <w:pPr>
        <w:rPr>
          <w:sz w:val="24"/>
          <w:szCs w:val="24"/>
        </w:rPr>
      </w:pPr>
    </w:p>
    <w:p>
      <w:pPr>
        <w:jc w:val="center"/>
        <w:ind w:left="0" w:right="0" w:firstLine="0" w:hanging="0"/>
        <w:spacing w:before="0" w:after="0"/>
      </w:pPr>
      <w:r>
        <w:rPr>
          <w:sz w:val="28"/>
          <w:szCs w:val="28"/>
        </w:rPr>
        <w:t xml:space="preserve">Кафедра информационно-измерительных систем, электроники и автоматики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МЕТОДИКИ ПЕРЕДАЧИ ТЕХНОЛОГИЙ В ПРОМЫШЛЕННОСТЬ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11.04.04 Электроника и наноэлектроника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«Промышленная электроника»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22.09.2017 № 959 (с изменениями от 08.02.2021 №82, от 26.11.2020 №1456) и учебным планом по направлению подготовки магистратуры 11.04.04 Электроника и наноэлектроника  (профиль «Промышленная электроника»).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Штыков Алексей Сергеевич, начальник управления, Управление по инновационно-производственной деятельности; представитель Фонда содействия инновациям в Республике Карелия, Фонд содействия развитию малых форм предприятий в научно-технической сфере; Руководитель, Инновационно-технологический центр в области элементной базы электронных устройств и сетевых технологий; проектный менеджер, Дизайн-центр разработки и прототипирования микроэлектронных систем ПетрГУ.</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Начальный</w:t>
            </w:r>
          </w:p>
        </w:tc>
        <w:tc>
          <w:tcPr>
            <w:tcW w:w="4000" w:type="dxa"/>
            <w:noWrap/>
          </w:tcPr>
          <w:p>
            <w:pPr>
              <w:jc w:val="numTab"/>
              <w:ind w:left="0" w:right="0" w:firstLine="0" w:hanging="0"/>
            </w:pPr>
            <w:r>
              <w:rPr/>
              <w:t xml:space="preserve">Способен осуществлять критический анализ проблемных ситуаций на основе системного подхода, вырабатывать стратегию действий</w:t>
            </w:r>
          </w:p>
        </w:tc>
        <w:tc>
          <w:tcPr>
            <w:tcW w:w="3100" w:type="dxa"/>
            <w:noWrap/>
          </w:tcPr>
          <w:p>
            <w:pPr/>
            <w:r>
              <w:rPr/>
              <w:t xml:space="preserve">УК-1.1.  Анализирует проблемную ситуацию как систему, выявляя ее составляющие и связи между ними.</w:t>
            </w:r>
          </w:p>
          <w:p/>
          <w:p>
            <w:pPr/>
            <w:r>
              <w:rPr/>
              <w:t xml:space="preserve">УК-1.2. Определяет пробелы в информации, необходимой для решения проблемной ситуации, и проектирует процессы по их устранению.</w:t>
            </w:r>
          </w:p>
          <w:p/>
          <w:p>
            <w:pPr/>
            <w:r>
              <w:rPr/>
              <w:t xml:space="preserve">УК-1.3. Критически оценивает надежность источников информации, работает с противоречивой информацией из разных источников.</w:t>
            </w:r>
          </w:p>
          <w:p/>
          <w:p>
            <w:pPr/>
            <w:r>
              <w:rPr/>
              <w:t xml:space="preserve">УК-1.4. Разрабатывает и содержательно аргументирует стратегию решения проблемной ситуации на основе системного и междисциплинарных подходов.</w:t>
            </w:r>
          </w:p>
          <w:p/>
          <w:p>
            <w:pPr/>
            <w:r>
              <w:rPr/>
              <w:t xml:space="preserve">УК-1.5. Использует логико-методологический инструментарий для критической оценки современных концепций философского и социального характера в своей предметной области.</w:t>
            </w:r>
          </w:p>
        </w:tc>
      </w:tr>
      <w:tr>
        <w:trPr/>
        <w:tc>
          <w:tcPr>
            <w:tcW w:w="2500" w:type="dxa"/>
            <w:noWrap/>
          </w:tcPr>
          <w:p>
            <w:pPr>
              <w:jc w:val="numTab"/>
              <w:ind w:left="0" w:right="0" w:firstLine="0" w:hanging="0"/>
            </w:pPr>
            <w:r>
              <w:rPr/>
              <w:t xml:space="preserve">УК-2
Начальный</w:t>
            </w:r>
          </w:p>
        </w:tc>
        <w:tc>
          <w:tcPr>
            <w:tcW w:w="4000" w:type="dxa"/>
            <w:noWrap/>
          </w:tcPr>
          <w:p>
            <w:pPr>
              <w:jc w:val="numTab"/>
              <w:ind w:left="0" w:right="0" w:firstLine="0" w:hanging="0"/>
            </w:pPr>
            <w:r>
              <w:rPr/>
              <w:t xml:space="preserve">Способен управлять проектом на всех этапах его жизненного цикла</w:t>
            </w:r>
          </w:p>
        </w:tc>
        <w:tc>
          <w:tcPr>
            <w:tcW w:w="3100" w:type="dxa"/>
            <w:noWrap/>
          </w:tcPr>
          <w:p>
            <w:pPr/>
            <w:r>
              <w:rPr/>
              <w:t xml:space="preserve">УК-2.1. Формулирование цели, задач, значимости, ожидаемых результатов проекта.</w:t>
            </w:r>
          </w:p>
          <w:p/>
          <w:p>
            <w:pPr/>
            <w:r>
              <w:rPr/>
              <w:t xml:space="preserve">УК-2.2. Определение потребности в ресурсах для реализации проекта.</w:t>
            </w:r>
          </w:p>
          <w:p/>
          <w:p>
            <w:pPr/>
            <w:r>
              <w:rPr/>
              <w:t xml:space="preserve">УК-2.3. Разработка плана реализации проекта.</w:t>
            </w:r>
          </w:p>
          <w:p/>
          <w:p>
            <w:pPr/>
            <w:r>
              <w:rPr/>
              <w:t xml:space="preserve">УК-2.4. Контроль реализации проекта.</w:t>
            </w:r>
          </w:p>
          <w:p/>
          <w:p>
            <w:pPr/>
            <w:r>
              <w:rPr/>
              <w:t xml:space="preserve">УК-2.5. Оценка эффективности реализации проекта и разработка плана действий по его корректировке.</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Основы методики передачи технологий в промышленность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 английский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курсовой проект.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72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Введение. Инновационный менеджмент. </w:t>
            </w:r>
          </w:p>
        </w:tc>
        <w:tc>
          <w:tcPr>
            <w:noWrap/>
          </w:tcPr>
          <w:p>
            <w:pPr>
              <w:jc w:val="left"/>
              <w:ind w:left="0" w:right="0" w:firstLine="0" w:hanging="0"/>
            </w:pPr>
            <w:r>
              <w:rPr/>
              <w:t xml:space="preserve">34</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Деловая и/или ролевая игра; Собеседование;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Основы методики передачи технологий в промышленность</w:t>
            </w:r>
          </w:p>
        </w:tc>
        <w:tc>
          <w:tcPr>
            <w:noWrap/>
          </w:tcPr>
          <w:p>
            <w:pPr>
              <w:jc w:val="left"/>
              <w:ind w:left="0" w:right="0" w:firstLine="0" w:hanging="0"/>
            </w:pPr>
            <w:r>
              <w:rPr/>
              <w:t xml:space="preserve">74</w:t>
            </w:r>
          </w:p>
        </w:tc>
        <w:tc>
          <w:tcPr>
            <w:noWrap/>
          </w:tcPr>
          <w:p>
            <w:pPr>
              <w:jc w:val="left"/>
              <w:ind w:left="0" w:right="0" w:firstLine="0" w:hanging="0"/>
            </w:pPr>
            <w:r>
              <w:rPr/>
              <w:t xml:space="preserve">16</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pPr>
              <w:jc w:val="left"/>
              <w:ind w:left="0" w:right="0" w:firstLine="0" w:hanging="0"/>
            </w:pPr>
            <w:r>
              <w:rPr/>
              <w:t xml:space="preserve">Деловая и/или ролевая игра; Проект; Собеседование; Экзамен</w:t>
            </w:r>
          </w:p>
        </w:tc>
      </w:tr>
      <w:tr>
        <w:trPr/>
        <w:tc>
          <w:tcPr>
            <w:gridSpan w:val="8"/>
            <w:noWrap/>
          </w:tcPr>
          <w:p>
            <w:pPr>
              <w:jc w:val="center"/>
              <w:ind w:left="0" w:right="0" w:firstLine="0" w:hanging="0"/>
            </w:pPr>
            <w:r>
              <w:rPr/>
              <w:t xml:space="preserve">Вид промежуточной аттестации в семестре: экзамен, курсовой проект.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24</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72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Инновационный менеджмент.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Инновационная деятельность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Интеллектуальная собственность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Трансфер технологий. Отдел трансфера технологий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Технологический аудит</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Проектный менеджмент.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Обзор потенциально коммерциализуемых технологий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Бизнес-план проекта коммерциализации технологии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Подготовка презентации «Инновационные менеджеры»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Выполнение индивидуального задания по поиску организаций – потенциальных заказчиков для продуктов, описание которых приведено в лекциях, и подготовка деловой документации для ведения переговоров, договоров о предполагаемом сотрудничестве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Разработка патентной формулы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Бизнес-игра «Сессия»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Проведение технологического аудита предприятий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презентации, Подготовка к  игре «Инновационные менеджеры»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промежуточной аттестации по теме «Инновационный менеджмент»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промежуточной аттестации по теме «Интеллектуальная собственность». Изучение работы О.И. Стрелков. РОСПАТЕНТ. &amp;amp;quot;Интеллектуальная собственность в вопросах коммерциализации разработок&amp;amp;quot;</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Выполнение индивидуального задания по поиску организаций – потенциальных заказчиков для продуктов, описание которых приведено в лекциях, и подготовка деловой документации для ведения переговоров, договоров о предполагаемом сотрудничестве</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по теме «Трансфер технологий». Изучение статьи Robert S. MacWright, Stephen J. Susalka, University of Virginia. &amp;quot;Technology Transfer. An Added Dimension of Academic Research&amp;quot;</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по теме «Отдел трансфера технологий». Изучение статьи Science and Technology Center in Ukraine. &amp;amp;quot;Пути коммерциализации технологий: специфика СНГ&amp;amp;quot;, 2006.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по теме «Технологический аудит». Проведение технологического аудита предприятий.</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Разработка бизнес-плана проекта коммерциализации технологии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Наряду с традиционными технологиями обучения используются интерактивные формы обучения в виде проектных заданий, деловых игр и питч-сессий.</w:t>
      </w:r>
    </w:p>
    <w:p>
      <w:pPr/>
      <w:r>
        <w:rPr/>
        <w:t xml:space="preserve">По окончанию изучения дисциплины обучающиеся индивидуально или в команде представляют итоговый (экзаменационный) проект – бизнес-план одной из представленных технологий. Защита проектов происходит в формате мини конференции, по результатам выставляется экзаменационная оценка.</w:t>
      </w:r>
    </w:p>
    <w:p>
      <w:pPr/>
      <w:r>
        <w:rPr/>
        <w:t xml:space="preserve">Оценка </w:t>
      </w:r>
      <w:r>
        <w:rPr>
          <w:b w:val="1"/>
          <w:bCs w:val="1"/>
        </w:rPr>
        <w:t xml:space="preserve">«отлично»</w:t>
      </w:r>
      <w:r>
        <w:rPr/>
        <w:t xml:space="preserve"> выставляется обучающемуся, если он владеет знаниями предмета в полном объеме учебной программы, достаточно глубоко осмысливает дисциплину; самостоятельно, в логической последовательности и исчерпывающе отвечает на все вопросы, подчеркивает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четко формирует ответы.</w:t>
      </w:r>
    </w:p>
    <w:p>
      <w:pPr/>
      <w:r>
        <w:rPr/>
        <w:t xml:space="preserve">Оценка </w:t>
      </w:r>
      <w:r>
        <w:rPr>
          <w:b w:val="1"/>
          <w:bCs w:val="1"/>
        </w:rPr>
        <w:t xml:space="preserve">«хорошо»</w:t>
      </w:r>
      <w:r>
        <w:rPr/>
        <w:t xml:space="preserve"> выставляется обучающемуся, если он владеет знаниями дисциплины почти в полном объеме программы (имеются пробелы знаний только в некоторых, особенно сложных разделах); самостоятельно и отчасти при наводящих вопросах дает полноценные ответы на вопросы; не всегда выделяет наиболее существенное, не допускает вместе с тем серьезных ошибок в ответах.</w:t>
      </w:r>
    </w:p>
    <w:p>
      <w:pPr/>
      <w:r>
        <w:rPr/>
        <w:t xml:space="preserve">Оценка </w:t>
      </w:r>
      <w:r>
        <w:rPr>
          <w:b w:val="1"/>
          <w:bCs w:val="1"/>
        </w:rPr>
        <w:t xml:space="preserve">«удовлетворительно»</w:t>
      </w:r>
      <w:r>
        <w:rPr/>
        <w:t xml:space="preserve"> выставляется обучающемуся, если он владеет основным объемом знаний по дисциплине; проявляет затруднения в самостоятельных ответах, оперирует неточными формулировками; в процессе ответов допускает ошибки по существу вопросов.</w:t>
      </w:r>
    </w:p>
    <w:p>
      <w:pPr/>
      <w:r>
        <w:rPr/>
        <w:t xml:space="preserve">Оценка </w:t>
      </w:r>
      <w:r>
        <w:rPr>
          <w:b w:val="1"/>
          <w:bCs w:val="1"/>
        </w:rPr>
        <w:t xml:space="preserve">«неудовлетворительно»</w:t>
      </w:r>
      <w:r>
        <w:rPr/>
        <w:t xml:space="preserve"> выставляется обучающемуся, если он не освоил обязательного минимума знаний предмета, не способен ответить на вопросы даже при дополнительных наводящих вопросах экзаменатора.</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 деловая и/или ролевая игра; проект.</w:t>
      </w:r>
    </w:p>
    <w:p>
      <w:pPr/>
      <w:r>
        <w:rPr/>
        <w:t xml:space="preserve">Оценочные средства для текущего контроля.</w:t>
      </w:r>
    </w:p>
    <w:p>
      <w:pPr/>
      <w:r>
        <w:rPr/>
        <w:t xml:space="preserve">Собеседование</w:t>
      </w:r>
    </w:p>
    <w:p>
      <w:pPr/>
      <w:r>
        <w:rPr/>
        <w:t xml:space="preserve">Темы для собеседования:</w:t>
      </w:r>
    </w:p>
    <w:p>
      <w:pPr>
        <w:numPr>
          <w:ilvl w:val="0"/>
          <w:numId w:val="1"/>
        </w:numPr>
      </w:pPr>
      <w:r>
        <w:rPr/>
        <w:t xml:space="preserve">Инновационный менеджмент.</w:t>
      </w:r>
    </w:p>
    <w:p>
      <w:pPr>
        <w:numPr>
          <w:ilvl w:val="0"/>
          <w:numId w:val="1"/>
        </w:numPr>
      </w:pPr>
      <w:r>
        <w:rPr/>
        <w:t xml:space="preserve">Интеллектуальная собственность.</w:t>
      </w:r>
    </w:p>
    <w:p>
      <w:pPr>
        <w:numPr>
          <w:ilvl w:val="0"/>
          <w:numId w:val="1"/>
        </w:numPr>
      </w:pPr>
      <w:r>
        <w:rPr/>
        <w:t xml:space="preserve">Трансфер технологий.</w:t>
      </w:r>
    </w:p>
    <w:p>
      <w:pPr>
        <w:numPr>
          <w:ilvl w:val="0"/>
          <w:numId w:val="1"/>
        </w:numPr>
      </w:pPr>
      <w:r>
        <w:rPr/>
        <w:t xml:space="preserve">Отдел трансфера технологий. Функции, особенности деятельности.</w:t>
      </w:r>
    </w:p>
    <w:p>
      <w:pPr>
        <w:numPr>
          <w:ilvl w:val="0"/>
          <w:numId w:val="1"/>
        </w:numPr>
      </w:pPr>
      <w:r>
        <w:rPr/>
        <w:t xml:space="preserve">Технологический аудит.</w:t>
      </w:r>
    </w:p>
    <w:p>
      <w:pPr>
        <w:numPr>
          <w:ilvl w:val="0"/>
          <w:numId w:val="1"/>
        </w:numPr>
      </w:pPr>
      <w:r>
        <w:rPr/>
        <w:t xml:space="preserve">Проектный менеджмент.</w:t>
      </w:r>
    </w:p>
    <w:p>
      <w:pPr>
        <w:numPr>
          <w:ilvl w:val="0"/>
          <w:numId w:val="1"/>
        </w:numPr>
      </w:pPr>
      <w:r>
        <w:rPr/>
        <w:t xml:space="preserve">Потенциально коммерциализуемые технологии: перечень, особенности, перспективы.</w:t>
      </w:r>
    </w:p>
    <w:p/>
    <w:p>
      <w:pPr/>
      <w:r>
        <w:rPr/>
        <w:t xml:space="preserve">Деловая и/или ролевая игра</w:t>
      </w:r>
    </w:p>
    <w:p>
      <w:pPr/>
      <w:r>
        <w:rPr/>
        <w:t xml:space="preserve">Темы для собеседования:</w:t>
      </w:r>
    </w:p>
    <w:p>
      <w:pPr>
        <w:numPr>
          <w:ilvl w:val="0"/>
          <w:numId w:val="2"/>
        </w:numPr>
      </w:pPr>
      <w:r>
        <w:rPr/>
        <w:t xml:space="preserve">Инновационный менеджмент.</w:t>
      </w:r>
    </w:p>
    <w:p>
      <w:pPr>
        <w:numPr>
          <w:ilvl w:val="0"/>
          <w:numId w:val="2"/>
        </w:numPr>
      </w:pPr>
      <w:r>
        <w:rPr/>
        <w:t xml:space="preserve">Интеллектуальная собственность.</w:t>
      </w:r>
    </w:p>
    <w:p>
      <w:pPr>
        <w:numPr>
          <w:ilvl w:val="0"/>
          <w:numId w:val="2"/>
        </w:numPr>
      </w:pPr>
      <w:r>
        <w:rPr/>
        <w:t xml:space="preserve">Трансфер технологий.</w:t>
      </w:r>
    </w:p>
    <w:p>
      <w:pPr>
        <w:numPr>
          <w:ilvl w:val="0"/>
          <w:numId w:val="2"/>
        </w:numPr>
      </w:pPr>
      <w:r>
        <w:rPr/>
        <w:t xml:space="preserve">Отдел трансфера технологий. Функции, особенности деятельности.</w:t>
      </w:r>
    </w:p>
    <w:p>
      <w:pPr>
        <w:numPr>
          <w:ilvl w:val="0"/>
          <w:numId w:val="2"/>
        </w:numPr>
      </w:pPr>
      <w:r>
        <w:rPr/>
        <w:t xml:space="preserve">Технологический аудит.</w:t>
      </w:r>
    </w:p>
    <w:p>
      <w:pPr>
        <w:numPr>
          <w:ilvl w:val="0"/>
          <w:numId w:val="2"/>
        </w:numPr>
      </w:pPr>
      <w:r>
        <w:rPr/>
        <w:t xml:space="preserve">Проектный менеджмент.</w:t>
      </w:r>
    </w:p>
    <w:p>
      <w:pPr>
        <w:numPr>
          <w:ilvl w:val="0"/>
          <w:numId w:val="2"/>
        </w:numPr>
      </w:pPr>
      <w:r>
        <w:rPr/>
        <w:t xml:space="preserve">Потенциально коммерциализуемые технологии: перечень, особенности, перспективы.</w:t>
      </w:r>
    </w:p>
    <w:p/>
    <w:p>
      <w:pPr/>
      <w:r>
        <w:rPr/>
        <w:t xml:space="preserve">Проект</w:t>
      </w:r>
    </w:p>
    <w:p>
      <w:pPr/>
      <w:r>
        <w:rPr/>
        <w:t xml:space="preserve">Темы для собеседования:</w:t>
      </w:r>
    </w:p>
    <w:p>
      <w:pPr>
        <w:numPr>
          <w:ilvl w:val="0"/>
          <w:numId w:val="3"/>
        </w:numPr>
      </w:pPr>
      <w:r>
        <w:rPr/>
        <w:t xml:space="preserve">Инновационный менеджмент.</w:t>
      </w:r>
    </w:p>
    <w:p>
      <w:pPr>
        <w:numPr>
          <w:ilvl w:val="0"/>
          <w:numId w:val="3"/>
        </w:numPr>
      </w:pPr>
      <w:r>
        <w:rPr/>
        <w:t xml:space="preserve">Интеллектуальная собственность.</w:t>
      </w:r>
    </w:p>
    <w:p>
      <w:pPr>
        <w:numPr>
          <w:ilvl w:val="0"/>
          <w:numId w:val="3"/>
        </w:numPr>
      </w:pPr>
      <w:r>
        <w:rPr/>
        <w:t xml:space="preserve">Трансфер технологий.</w:t>
      </w:r>
    </w:p>
    <w:p>
      <w:pPr>
        <w:numPr>
          <w:ilvl w:val="0"/>
          <w:numId w:val="3"/>
        </w:numPr>
      </w:pPr>
      <w:r>
        <w:rPr/>
        <w:t xml:space="preserve">Отдел трансфера технологий. Функции, особенности деятельности.</w:t>
      </w:r>
    </w:p>
    <w:p>
      <w:pPr>
        <w:numPr>
          <w:ilvl w:val="0"/>
          <w:numId w:val="3"/>
        </w:numPr>
      </w:pPr>
      <w:r>
        <w:rPr/>
        <w:t xml:space="preserve">Технологический аудит.</w:t>
      </w:r>
    </w:p>
    <w:p>
      <w:pPr>
        <w:numPr>
          <w:ilvl w:val="0"/>
          <w:numId w:val="3"/>
        </w:numPr>
      </w:pPr>
      <w:r>
        <w:rPr/>
        <w:t xml:space="preserve">Проектный менеджмент.</w:t>
      </w:r>
    </w:p>
    <w:p>
      <w:pPr>
        <w:numPr>
          <w:ilvl w:val="0"/>
          <w:numId w:val="3"/>
        </w:numPr>
      </w:pPr>
      <w:r>
        <w:rPr/>
        <w:t xml:space="preserve">Потенциально коммерциализуемые технологии: перечень, особенности, перспективы.</w:t>
      </w:r>
    </w:p>
    <w:p>
      <w:pPr/>
    </w:p>
    <w:p>
      <w:pPr/>
      <w:r>
        <w:rPr/>
        <w:t xml:space="preserve">При оценке студенческих проектов используется балльно-рейтинговая система в соответствии следующим критериям:</w:t>
      </w:r>
    </w:p>
    <w:p>
      <w:pPr/>
      <w:r>
        <w:rPr/>
        <w:t xml:space="preserve">1: Возникает ли желание выделить собственные деньги под данный проект?</w:t>
      </w:r>
    </w:p>
    <w:p>
      <w:pPr/>
      <w:r>
        <w:rPr/>
        <w:t xml:space="preserve">Баллы то 0 до 5.</w:t>
      </w:r>
    </w:p>
    <w:p>
      <w:pPr/>
      <w:r>
        <w:rPr/>
        <w:t xml:space="preserve">2: Оцените мастерство выступающего (ораторские способности, личные качества). Баллы то 0 до 3.</w:t>
      </w:r>
    </w:p>
    <w:p>
      <w:pPr/>
      <w:r>
        <w:rPr/>
        <w:t xml:space="preserve">3: Хорошо ли проработаны презентация и доклад?</w:t>
      </w:r>
    </w:p>
    <w:p>
      <w:pPr/>
      <w:r>
        <w:rPr/>
        <w:t xml:space="preserve">Баллы от 0 до 4.</w:t>
      </w:r>
    </w:p>
    <w:p>
      <w:pPr/>
      <w:r>
        <w:rPr/>
        <w:t xml:space="preserve">4: Выдержан ли регламент доклада?</w:t>
      </w:r>
    </w:p>
    <w:p>
      <w:pPr/>
      <w:r>
        <w:rPr/>
        <w:t xml:space="preserve">Баллы от -2 до 0.</w:t>
      </w:r>
    </w:p>
    <w:p>
      <w:pPr/>
      <w:r>
        <w:rPr/>
        <w:t xml:space="preserve">5: Оцените маркетинговый и финансовый план.</w:t>
      </w:r>
    </w:p>
    <w:p>
      <w:pPr/>
      <w:r>
        <w:rPr/>
        <w:t xml:space="preserve">Баллы от 0 до 3.</w:t>
      </w:r>
    </w:p>
    <w:p>
      <w:pPr/>
      <w:r>
        <w:rPr/>
        <w:t xml:space="preserve">Максимальный балл по совокупности: 15</w:t>
      </w:r>
    </w:p>
    <w:p/>
    <w:p>
      <w:pPr/>
      <w:r>
        <w:rPr/>
        <w:t xml:space="preserve">5.2. Промежуточная аттестация проводится в виде:</w:t>
      </w:r>
    </w:p>
    <w:p/>
    <w:p>
      <w:pPr/>
      <w:r>
        <w:rPr/>
        <w:t xml:space="preserve">Экзамен</w:t>
      </w:r>
    </w:p>
    <w:p>
      <w:pPr/>
      <w:r>
        <w:rPr/>
        <w:t xml:space="preserve">Темы для собеседования:</w:t>
      </w:r>
    </w:p>
    <w:p>
      <w:pPr>
        <w:numPr>
          <w:ilvl w:val="0"/>
          <w:numId w:val="4"/>
        </w:numPr>
      </w:pPr>
      <w:r>
        <w:rPr/>
        <w:t xml:space="preserve">Инновационный менеджмент.</w:t>
      </w:r>
    </w:p>
    <w:p>
      <w:pPr>
        <w:numPr>
          <w:ilvl w:val="0"/>
          <w:numId w:val="4"/>
        </w:numPr>
      </w:pPr>
      <w:r>
        <w:rPr/>
        <w:t xml:space="preserve">Интеллектуальная собственность.</w:t>
      </w:r>
    </w:p>
    <w:p>
      <w:pPr>
        <w:numPr>
          <w:ilvl w:val="0"/>
          <w:numId w:val="4"/>
        </w:numPr>
      </w:pPr>
      <w:r>
        <w:rPr/>
        <w:t xml:space="preserve">Трансфер технологий.</w:t>
      </w:r>
    </w:p>
    <w:p>
      <w:pPr>
        <w:numPr>
          <w:ilvl w:val="0"/>
          <w:numId w:val="4"/>
        </w:numPr>
      </w:pPr>
      <w:r>
        <w:rPr/>
        <w:t xml:space="preserve">Отдел трансфера технологий. Функции, особенности деятельности.</w:t>
      </w:r>
    </w:p>
    <w:p>
      <w:pPr>
        <w:numPr>
          <w:ilvl w:val="0"/>
          <w:numId w:val="4"/>
        </w:numPr>
      </w:pPr>
      <w:r>
        <w:rPr/>
        <w:t xml:space="preserve">Технологический аудит.</w:t>
      </w:r>
    </w:p>
    <w:p>
      <w:pPr>
        <w:numPr>
          <w:ilvl w:val="0"/>
          <w:numId w:val="4"/>
        </w:numPr>
      </w:pPr>
      <w:r>
        <w:rPr/>
        <w:t xml:space="preserve">Проектный менеджмент.</w:t>
      </w:r>
    </w:p>
    <w:p>
      <w:pPr>
        <w:numPr>
          <w:ilvl w:val="0"/>
          <w:numId w:val="4"/>
        </w:numPr>
      </w:pPr>
      <w:r>
        <w:rPr/>
        <w:t xml:space="preserve">Потенциально коммерциализуемые технологии: перечень, особенности, перспективы.</w:t>
      </w:r>
    </w:p>
    <w:p>
      <w:pPr/>
      <w:r>
        <w:rPr/>
        <w:t xml:space="preserve">По окончанию изучения дисциплины обучающиеся индивидуально или в команде представляют итоговый (экзаменационный) проект – бизнес-план одной из представленных технологий. Защита проектов происходит в формате мини конференции, по результатам выставляется экзаменационная оценка.</w:t>
      </w:r>
    </w:p>
    <w:p>
      <w:pPr/>
      <w:r>
        <w:rPr/>
        <w:t xml:space="preserve">При оценке студенческих проектов используется балльно-рейтинговая система в соответствии следующим критериям:</w:t>
      </w:r>
    </w:p>
    <w:p>
      <w:pPr/>
      <w:r>
        <w:rPr/>
        <w:t xml:space="preserve">1: Возникает ли желание выделить собственные деньги под данный проект?</w:t>
      </w:r>
    </w:p>
    <w:p>
      <w:pPr/>
      <w:r>
        <w:rPr/>
        <w:t xml:space="preserve">Баллы то 0 до 5.</w:t>
      </w:r>
    </w:p>
    <w:p>
      <w:pPr/>
      <w:r>
        <w:rPr/>
        <w:t xml:space="preserve">2: Оцените мастерство выступающего (ораторские способности, личные качества). Баллы то 0 до 3.</w:t>
      </w:r>
    </w:p>
    <w:p>
      <w:pPr/>
      <w:r>
        <w:rPr/>
        <w:t xml:space="preserve">3: Хорошо ли проработаны презентация и доклад?</w:t>
      </w:r>
    </w:p>
    <w:p>
      <w:pPr/>
      <w:r>
        <w:rPr/>
        <w:t xml:space="preserve">Баллы от 0 до 4.</w:t>
      </w:r>
    </w:p>
    <w:p>
      <w:pPr/>
      <w:r>
        <w:rPr/>
        <w:t xml:space="preserve">4: Выдержан ли регламент доклада?</w:t>
      </w:r>
    </w:p>
    <w:p>
      <w:pPr/>
      <w:r>
        <w:rPr/>
        <w:t xml:space="preserve">Баллы от -2 до 0.</w:t>
      </w:r>
    </w:p>
    <w:p>
      <w:pPr/>
      <w:r>
        <w:rPr/>
        <w:t xml:space="preserve">5: Оцените маркетинговый и финансовый план.</w:t>
      </w:r>
    </w:p>
    <w:p>
      <w:pPr/>
      <w:r>
        <w:rPr/>
        <w:t xml:space="preserve">Баллы от 0 до 3.</w:t>
      </w:r>
    </w:p>
    <w:p>
      <w:pPr/>
      <w:r>
        <w:rPr/>
        <w:t xml:space="preserve">Максимальный балл по совокупности: 15</w:t>
      </w:r>
    </w:p>
    <w:p>
      <w:pPr/>
      <w:r>
        <w:rPr/>
        <w:t xml:space="preserve">Оценка:</w:t>
      </w:r>
    </w:p>
    <w:p>
      <w:pPr/>
      <w:r>
        <w:rPr/>
        <w:t xml:space="preserve">"отлично" - от 13 до 15 баллов;</w:t>
      </w:r>
    </w:p>
    <w:p>
      <w:pPr/>
      <w:r>
        <w:rPr/>
        <w:t xml:space="preserve">"хорошо" - от 10 до 12 баллов;</w:t>
      </w:r>
    </w:p>
    <w:p>
      <w:pPr/>
      <w:r>
        <w:rPr/>
        <w:t xml:space="preserve">"удовлетворительно" - от 7 до 9 баллов:</w:t>
      </w:r>
    </w:p>
    <w:p>
      <w:pPr/>
      <w:r>
        <w:rPr/>
        <w:t xml:space="preserve">"не удовлетворительно" - ниже 6 баллов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рамках курса студенты получаю актуальную, достоверную и объективную информацию в соответствии с программой курса, информацию необходимо актуализировать. Все лекции сопровождаются мультимедиа презентациями, что облегчает восприятие информации. Практические занятие ставят перед собой задачи обработки лекционного материала (семинары, доклады, обсуждение), наращивание практических навыков ведения переговоров, разработки проектов, представления бизнес-планов коммерциализации технологий.</w:t>
      </w:r>
    </w:p>
    <w:p>
      <w:pPr/>
      <w:r>
        <w:rPr/>
        <w:t xml:space="preserve">По окончанию курса каждый слушатель представляет итоговый (экзаменационный) проект – бизнес-план одной из представленных технологий. Защита проектов происходит в формате мини конференции.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рамках дисциплины рассматриваются вопросы инновационного менеджмента, коммерциализации технологий, защиты интеллектуальной собственности. Дается сравнение состояния проблем в России и за рубежом. Излагаются прикладные методы разработки проектов коммерциализации технологий на базе бизнес-планирования и проектного менеджмента.</w:t>
      </w:r>
    </w:p>
    <w:p>
      <w:pPr/>
      <w:r>
        <w:rPr/>
        <w:t xml:space="preserve">В рамках курса студенты получаю актуальную, достоверную и объективную информацию в соответствии с программой курса, информацию необходимо актуализировать. Все лекции сопровождаются мультимедиа презентациями, что облегчает восприятие информации. Практические занятие ставят перед собой задачи обработки лекционного материала (семинары, доклады, обсуждение), наращивание практических навыков ведения переговоров, разработки проектов, представления бизнес-планов коммерциализации технологий.</w:t>
      </w:r>
    </w:p>
    <w:p>
      <w:pPr/>
      <w:r>
        <w:rPr/>
        <w:t xml:space="preserve">Отдельное занятие отводиться под обзор потенциально коммерциализуемых технологий, существующих на ФТИ ПетрГУ.</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«Менеджер наукоемкого предпринимательства». [Электронный ресурс]. Форма доступа: </w:t>
      </w:r>
      <w:hyperlink r:id="rId7" w:history="1">
        <w:r>
          <w:rPr/>
          <w:t xml:space="preserve">http://www.unn.ru/rus/transfer/train.htm</w:t>
        </w:r>
      </w:hyperlink>
    </w:p>
    <w:p>
      <w:pPr>
        <w:jc w:val="both"/>
        <w:ind w:left="0" w:right="0" w:firstLine="570" w:hanging="0"/>
        <w:spacing w:before="240" w:after="240"/>
      </w:pPr>
      <w:r>
        <w:rPr>
          <w:b w:val="1"/>
          <w:bCs w:val="1"/>
        </w:rPr>
        <w:t xml:space="preserve">8.2. Дополнительная литература:</w:t>
      </w:r>
    </w:p>
    <w:p>
      <w:pPr>
        <w:numPr>
          <w:ilvl w:val="0"/>
          <w:numId w:val="5"/>
        </w:numPr>
      </w:pPr>
      <w:r>
        <w:rPr/>
        <w:t xml:space="preserve">Брайан Грейвз (Imperial College, London). </w:t>
      </w:r>
      <w:r>
        <w:rPr/>
        <w:t xml:space="preserve">"Почему одни университеты создают больше инновационных предприятий, чем другие?"</w:t>
      </w:r>
    </w:p>
    <w:p>
      <w:pPr>
        <w:numPr>
          <w:ilvl w:val="0"/>
          <w:numId w:val="5"/>
        </w:numPr>
      </w:pPr>
      <w:r>
        <w:rPr/>
        <w:t xml:space="preserve">Инновационное предпринимательство. Пособие для бакалавров.</w:t>
      </w:r>
    </w:p>
    <w:p>
      <w:pPr>
        <w:numPr>
          <w:ilvl w:val="0"/>
          <w:numId w:val="5"/>
        </w:numPr>
      </w:pPr>
      <w:r>
        <w:rPr/>
        <w:t xml:space="preserve">Roya</w:t>
      </w:r>
      <w:r>
        <w:rPr/>
        <w:t xml:space="preserve"> </w:t>
      </w:r>
      <w:r>
        <w:rPr/>
        <w:t xml:space="preserve">Ghafele</w:t>
      </w:r>
      <w:r>
        <w:rPr/>
        <w:t xml:space="preserve">, "Основы финансирования на базе интеллектуальной собственности"</w:t>
      </w:r>
    </w:p>
    <w:p>
      <w:pPr>
        <w:numPr>
          <w:ilvl w:val="0"/>
          <w:numId w:val="5"/>
        </w:numPr>
      </w:pPr>
      <w:r>
        <w:rPr/>
        <w:t xml:space="preserve">Science and Technology Center in Ukraine. </w:t>
      </w:r>
      <w:r>
        <w:rPr/>
        <w:t xml:space="preserve">"Пути коммерциализации технологий: специфика СНГ", 2006</w:t>
      </w:r>
      <w:r>
        <w:rPr/>
        <w:t xml:space="preserve"> </w:t>
      </w:r>
    </w:p>
    <w:p>
      <w:pPr>
        <w:numPr>
          <w:ilvl w:val="0"/>
          <w:numId w:val="5"/>
        </w:numPr>
      </w:pPr>
      <w:r>
        <w:rPr/>
        <w:t xml:space="preserve">O. Mironova. "Venture Capital in Russia as the Instrument of Financing the Innovative Enterprises" </w:t>
      </w:r>
    </w:p>
    <w:p>
      <w:pPr>
        <w:numPr>
          <w:ilvl w:val="0"/>
          <w:numId w:val="5"/>
        </w:numPr>
      </w:pPr>
      <w:r>
        <w:rPr/>
        <w:t xml:space="preserve">Комитет экономического развития, промышленной политики и торговли (Санкт-Петербург)</w:t>
      </w:r>
    </w:p>
    <w:p>
      <w:pPr>
        <w:numPr>
          <w:ilvl w:val="0"/>
          <w:numId w:val="5"/>
        </w:numPr>
      </w:pPr>
      <w:r>
        <w:rPr/>
        <w:t xml:space="preserve">Heikki Rantanen, Invention Advisor Employment and Economic Development Centre for North Karelia, www.prh.fi</w:t>
      </w:r>
    </w:p>
    <w:p>
      <w:pPr>
        <w:numPr>
          <w:ilvl w:val="0"/>
          <w:numId w:val="5"/>
        </w:numPr>
      </w:pPr>
      <w:r>
        <w:rPr/>
        <w:t xml:space="preserve">Heikki Rantanen, Foundation for Finnish Inventions, www.innofin.com</w:t>
      </w:r>
    </w:p>
    <w:p>
      <w:pPr>
        <w:numPr>
          <w:ilvl w:val="0"/>
          <w:numId w:val="5"/>
        </w:numPr>
      </w:pPr>
      <w:r>
        <w:rPr/>
        <w:t xml:space="preserve">Daum Jürgen. Intangible Assets and Value Creation, 2001</w:t>
      </w:r>
    </w:p>
    <w:p>
      <w:pPr>
        <w:numPr>
          <w:ilvl w:val="0"/>
          <w:numId w:val="5"/>
        </w:numPr>
      </w:pPr>
      <w:r>
        <w:rPr/>
        <w:t xml:space="preserve">Mrs Heli Pihlajamaa, Lawyer, Dir. Patent Law 5.2.1 / EPO, "The EPO and the granting of European patents"</w:t>
      </w:r>
    </w:p>
    <w:p>
      <w:pPr>
        <w:numPr>
          <w:ilvl w:val="0"/>
          <w:numId w:val="5"/>
        </w:numPr>
      </w:pPr>
      <w:r>
        <w:rPr/>
        <w:t xml:space="preserve">Joe Zahner, SLU technology transfer office. "ABC's of intellectual property" </w:t>
      </w:r>
    </w:p>
    <w:p>
      <w:pPr>
        <w:numPr>
          <w:ilvl w:val="0"/>
          <w:numId w:val="5"/>
        </w:numPr>
      </w:pPr>
      <w:r>
        <w:rPr/>
        <w:t xml:space="preserve">Concordia University, Canadian Intellectual Property Office (http://strategis.gc.ca/sc_mrksv/cipo/welcome/welcome-e.html)</w:t>
      </w:r>
    </w:p>
    <w:p>
      <w:pPr>
        <w:numPr>
          <w:ilvl w:val="0"/>
          <w:numId w:val="5"/>
        </w:numPr>
      </w:pPr>
      <w:r>
        <w:rPr/>
        <w:t xml:space="preserve">Robert S. MacWright, Stephen J. Susalka, University of Virginia. "Technology Transfer. An Added Dimension of Academic Research"</w:t>
      </w:r>
    </w:p>
    <w:p>
      <w:pPr>
        <w:numPr>
          <w:ilvl w:val="0"/>
          <w:numId w:val="5"/>
        </w:numPr>
      </w:pPr>
      <w:r>
        <w:rPr/>
        <w:t xml:space="preserve">О.И. Стрелков. РОСПАТЕНТ. "Интеллектуальная собственность в вопросах коммерциализации разработок"</w:t>
      </w:r>
    </w:p>
    <w:p>
      <w:pPr>
        <w:numPr>
          <w:ilvl w:val="0"/>
          <w:numId w:val="5"/>
        </w:numPr>
      </w:pPr>
      <w:r>
        <w:rPr/>
        <w:t xml:space="preserve">C</w:t>
      </w:r>
      <w:r>
        <w:rPr/>
        <w:t xml:space="preserve">танковский В.М. ООО "Юридическая фирма Городисский и партнеры". </w:t>
      </w:r>
      <w:r>
        <w:rPr/>
        <w:t xml:space="preserve">"Охрана промышленной собственности в России"</w:t>
      </w:r>
    </w:p>
    <w:p>
      <w:pPr>
        <w:numPr>
          <w:ilvl w:val="0"/>
          <w:numId w:val="5"/>
        </w:numPr>
      </w:pPr>
      <w:r>
        <w:rPr/>
        <w:t xml:space="preserve">Воробьев Ю.Н., КазГУ, ОТТ. "Управление результатами интеллектуальной деятельности в контексте трансфера технологий"</w:t>
      </w:r>
    </w:p>
    <w:p>
      <w:pPr>
        <w:numPr>
          <w:ilvl w:val="0"/>
          <w:numId w:val="5"/>
        </w:numPr>
      </w:pPr>
      <w:r>
        <w:rPr/>
        <w:t xml:space="preserve">Robert S. MacWright, Stephen J. Susalka, University of Virginia. "Technology Transfer. An Added Dimension of Academic Research"</w:t>
      </w:r>
    </w:p>
    <w:p>
      <w:pPr>
        <w:numPr>
          <w:ilvl w:val="0"/>
          <w:numId w:val="5"/>
        </w:numPr>
      </w:pPr>
      <w:r>
        <w:rPr/>
        <w:t xml:space="preserve">Р. М. Окейб, управляющий директор Группы </w:t>
      </w:r>
      <w:r>
        <w:rPr/>
        <w:t xml:space="preserve">RPX</w:t>
      </w:r>
      <w:r>
        <w:rPr/>
        <w:t xml:space="preserve"> </w:t>
      </w:r>
      <w:r>
        <w:rPr/>
        <w:t xml:space="preserve">Group</w:t>
      </w:r>
      <w:r>
        <w:rPr/>
        <w:t xml:space="preserve"> </w:t>
      </w:r>
      <w:r>
        <w:rPr/>
        <w:t xml:space="preserve">LLC</w:t>
      </w:r>
      <w:r>
        <w:rPr/>
        <w:t xml:space="preserve"> (США), "Типы финансирования предпринимательства в университетах"</w:t>
      </w:r>
    </w:p>
    <w:p>
      <w:pPr>
        <w:numPr>
          <w:ilvl w:val="0"/>
          <w:numId w:val="5"/>
        </w:numPr>
      </w:pPr>
      <w:r>
        <w:rPr/>
        <w:t xml:space="preserve">В. Горбулин. "Зеркало недели", 2005</w:t>
      </w:r>
    </w:p>
    <w:p>
      <w:pPr>
        <w:numPr>
          <w:ilvl w:val="0"/>
          <w:numId w:val="5"/>
        </w:numPr>
      </w:pPr>
      <w:r>
        <w:rPr/>
        <w:t xml:space="preserve">Science and Technology Center in Ukraine. </w:t>
      </w:r>
      <w:r>
        <w:rPr/>
        <w:t xml:space="preserve">"Пути коммерциализации технологий: специфика СНГ", 2006</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Пособия по теме «Коммерциализация научных разработок». [Электронный ресурс]. Форма доступа: http://www.ras-stc.ru/material/list</w:t>
      </w:r>
    </w:p>
    <w:p>
      <w:pPr/>
      <w:r>
        <w:rPr/>
        <w:t xml:space="preserve"> «Организация предпринимательской деятельности в научно-технической сфере». [Электронный ресурс]. Форма доступа: </w:t>
      </w:r>
      <w:hyperlink r:id="rId7" w:history="1">
        <w:r>
          <w:rPr/>
          <w:t xml:space="preserve">http://www.unn.ru/rus/transfer/train.htm</w:t>
        </w:r>
      </w:hyperlink>
      <w:r>
        <w:rPr/>
        <w:t xml:space="preserve">;</w:t>
      </w:r>
    </w:p>
    <w:p>
      <w:pPr/>
      <w:r>
        <w:rPr/>
        <w:t xml:space="preserve"> «Менеджер наукоемкого предпринимательства». [Электронный ресурс]. Форма доступа: </w:t>
      </w:r>
      <w:hyperlink r:id="rId7" w:history="1">
        <w:r>
          <w:rPr/>
          <w:t xml:space="preserve">http://www.unn.ru/rus/transfer/train.htm</w:t>
        </w:r>
      </w:hyperlink>
      <w:r>
        <w:rPr/>
        <w:t xml:space="preserve">;</w:t>
      </w:r>
    </w:p>
    <w:p>
      <w:pPr/>
      <w:r>
        <w:rPr/>
        <w:t xml:space="preserve"> «Наукоемкое предпринимательство в малом бизнесе». [Электронный ресурс]. Форма доступа: http://www.unn.ru/rus/transfer/train.htm.</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2F9F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E52F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55784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4CA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731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DF6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6FC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unn.ru/rus/transfer/trai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2026-04-21T09:56:43+03:00</dcterms:created>
  <dcterms:modified xsi:type="dcterms:W3CDTF">2026-04-21T09:56:43+03:00</dcterms:modified>
</cp:coreProperties>
</file>

<file path=docProps/custom.xml><?xml version="1.0" encoding="utf-8"?>
<Properties xmlns="http://schemas.openxmlformats.org/officeDocument/2006/custom-properties" xmlns:vt="http://schemas.openxmlformats.org/officeDocument/2006/docPropsVTypes"/>
</file>