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информационно-измерительных систем, электроники и автоматики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ПРОЕКТНЫЙ МЕНЕДЖМЕНТ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11.04.04 Электроника и наноэлектроника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«Промышленная электроника»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22.09.2017 № 959 (с изменениями от 08.02.2021 №82, от 26.11.2020 №1456) и учебным планом по направлению подготовки магистратуры 11.04.04 Электроника и наноэлектроника  (профиль «Промышленная электроника»).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Коновалов Александр Петрович, заместитель начальника управления, Управление стратегического развития; начальник отдела, Отдел региональной политики; начальник отдела, Управление стратегического развития,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Формулирование цели, задач, значимости, ожидаемых результатов проекта.</w:t>
            </w:r>
          </w:p>
          <w:p/>
          <w:p>
            <w:pPr/>
            <w:r>
              <w:rPr/>
              <w:t xml:space="preserve">УК-2.2. Определение потребности в ресурсах для реализации проекта.</w:t>
            </w:r>
          </w:p>
          <w:p/>
          <w:p>
            <w:pPr/>
            <w:r>
              <w:rPr/>
              <w:t xml:space="preserve">УК-2.3. Разработка плана реализации проекта.</w:t>
            </w:r>
          </w:p>
          <w:p/>
          <w:p>
            <w:pPr/>
            <w:r>
              <w:rPr/>
              <w:t xml:space="preserve">УК-2.4. Контроль реализации проекта.</w:t>
            </w:r>
          </w:p>
          <w:p/>
          <w:p>
            <w:pPr/>
            <w:r>
              <w:rPr/>
              <w:t xml:space="preserve">УК-2.5. Оценка эффективности реализации проекта и разработка плана действий по его корректировке.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Проектный менеджмент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9FAB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2026-04-21T08:07:17+03:00</dcterms:created>
  <dcterms:modified xsi:type="dcterms:W3CDTF">2026-04-21T08:07:17+03:00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