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МАТЕМАТИЧЕСКИЙ АНАЛИЗ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«Автоматика систем электроснабжения и электропривод»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«Автоматика систем электроснабжения и электропривод»).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Хитрая Виталия Андреевна, доцент, кафедра математического анализа, кандидат физико-математических наук; Коновальчикова Елена Николаевна,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Применяет математический аппарат аналитической геометрии, линейной алгебры, дифференциального и интегрального исчисления функции одной переменной;</w:t>
            </w:r>
          </w:p>
          <w:p/>
          <w:p>
            <w:pPr/>
            <w:r>
              <w:rPr/>
              <w:t xml:space="preserve">ОПК-3.2.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уравнений;</w:t>
            </w:r>
          </w:p>
          <w:p/>
          <w:p>
            <w:pPr/>
            <w:r>
              <w:rPr/>
              <w:t xml:space="preserve">ОПК-3.3. Применяет математический аппарат теории вероятностей и математической статистики;</w:t>
            </w:r>
          </w:p>
          <w:p/>
          <w:p>
            <w:pPr/>
            <w:r>
              <w:rPr/>
              <w:t xml:space="preserve">ОПК-3.4. Применяет математический аппарат численных методов;</w:t>
            </w:r>
          </w:p>
          <w:p/>
          <w:p>
            <w:pPr/>
            <w:r>
              <w:rPr/>
              <w:t xml:space="preserve">ОПК-3.5.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задач;</w:t>
            </w:r>
          </w:p>
          <w:p/>
          <w:p>
            <w:pPr/>
            <w:r>
              <w:rPr/>
              <w:t xml:space="preserve">ОПК-3.6. Демонстрирует знание элементарных основ оптики, квантовой механики и атомной физики;</w:t>
            </w:r>
          </w:p>
          <w:p/>
          <w:p>
            <w:pPr/>
            <w:r>
              <w:rPr/>
              <w:t xml:space="preserve">ОПК-3.7. Демонстрирует понимание химических процессов.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Математический анализ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10 зач. ед. или 360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«Математический анализ» используются следующие образовательные технологии: аудиторные занятия (лекционные и практические занятия); внеаудиторные занятия (самостоятельная работа, индивидуальные консультации).</w:t>
      </w:r>
    </w:p>
    <w:p>
      <w:pPr/>
      <w:r>
        <w:rPr/>
        <w:t xml:space="preserve">Предусматриваются такие образовательные технологии как разбор конкретных ситуаций,</w:t>
      </w:r>
      <w:r>
        <w:rPr/>
        <w:t xml:space="preserve">  </w:t>
      </w:r>
      <w:r>
        <w:rPr/>
        <w:t xml:space="preserve">обсуждение вполголоса, мозговой штурм.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2A9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2026-04-23T22:29:20+03:00</dcterms:created>
  <dcterms:modified xsi:type="dcterms:W3CDTF">2026-04-23T22:29:20+03:00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