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общей физики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ФИЗИЧЕСКАЯ ЭЛЕКТРОНИКА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(Физика и Информатика)»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(Физика и Информатика)»).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Платонов Алексей Александрович, доцент, кафедра общей физики, кандидат физико-математических наук, доцент; Прохорова Елена Игоревна, доцент, кафедра общей физики, кандидат физико-математических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УК-6 наряду с дисциплинами: Производственная педагогическая практика (О), Анализ данных (И), Теоретическая физика (О), Математический анализ (НО), Алгоритмические языки и программирование (О), Физика наноматериалов (О), Физическая электроника (ОИ), Оптические квантовые генераторы (О), Учебная ознакомительная практика (О), Информатика (НО), Методика подготовки к ЕГЭ по физике (О), Теория и методика обучения физике (О), Теория и методика обучения информатике (О), Общая физика (О), Учебная практика по физике (Н), Выполнение и защита выпускной квалификационной работы (И), Физика атомного ядра и элементарных частиц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Применяет знание о своих ресурсах и их пределах (личностных, ситуативных, временных и т.д.), для успешного выполнения порученной работы.</w:t>
            </w:r>
          </w:p>
          <w:p/>
          <w:p>
            <w:pPr/>
            <w:r>
              <w:rPr/>
              <w:t xml:space="preserve">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  <w:p/>
          <w:p>
            <w:pPr/>
            <w:r>
              <w:rPr/>
              <w:t xml:space="preserve">УК-6.5.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организовать индивидуальную и совместную учебно-проектную деятельность обучающихся в предметной области  Физика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ПК-1 наряду с дисциплинами: НИР (Курсовая работа по профилю Физика) (О), НИР (Курсовая работа по методике обучения Физике) (О), Математический аппарат физики (О), Производственная педагогическая практика (О), Теоретическая физика (О), Электротехника (О), Статистические методы в физике (Н), Физика наноструктурных оксидных пленок (О), Биосовместимые материалы в медицине и биотехнологии (И), Физика наноматериалов (О), Физическая электроника (ОИ), Физика конденсированного состояния (О), Микроэлектроника (О), Физико-химические основы нанотехнологий (О), Оптические квантовые генераторы (О), Физическая химия (О), Методика подготовки к ЕГЭ по физике (О), Выполнение и защита выпускной квалификационной работы (И), Физика атомного ядра и элементарных частиц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 Знание способов организации индивидуальной и совместной учебно-проектной деятельности обучающихся в предметной области Физика</w:t>
            </w:r>
          </w:p>
          <w:p/>
          <w:p>
            <w:pPr/>
            <w:r>
              <w:rPr/>
              <w:t xml:space="preserve">ПК-1.2 Умение организовывать индивидуальную и совместную учебно-проектную деятельность обучающихся в предметной области Физика</w:t>
            </w:r>
          </w:p>
          <w:p/>
          <w:p>
            <w:pPr/>
            <w:r>
              <w:rPr/>
              <w:t xml:space="preserve">ПК-1.3 Владеть навыками организации индивидуальной и совместной учебно-проектной деятельности обучающихся в предметной области Физика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Физическая электроника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9, 10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69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23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75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вакуумной техники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Оптические методы исследования плазмы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Зондовые методы исследования плазмы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Собеседование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Электрический ток в вакууме. Газовый разряд. Плазма.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Зондовые методы исследования плазмы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Оптические методы диагностики плазмы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Собеседование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Обработка экспериментальных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Собеседование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75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Вакуум. Вакуумная техника. Основные понятия.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Вакуумные насосы и манометры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Картина свечения тлеющего разряда. Установки для оптических измерений.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Установка для зондовых измерений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Что изучает физика газового разряда. Движение носителя заряда во внешнем поле. Ток заряженных частиц в вакууме в отсутствии и при наличии объемных зарядов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свойства плазмы. Определение. Виды и характеристики плазмы. Общие свойства и классификация газовых разрядов. Типичные разряды в постоянном электрическом поле. Классификация разрядных процессов.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Тлеющий разряд постоянного тока. Основные характеристики тлеющего разряда. Общая структура и внешний вид разряда. Вольт-амперная характеристика разряда между электродами.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Гидродинамическая модель. Гидродинамический подход к описанию тлеющего разряда. Кинетическое описание. Описание тлеющего разряда на основе кинетического подхода.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Неустойчивости в газоразрядной плазме. Страты. Влияние магнитного поля. Функция распределения электронов. Понятие функции распределения. Вид функции распределения электронов.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Зондовые методы диагностики. Методики нахождения функции распределения электронов.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Оптические методы исследования. Оптические методы исследования плазмы. Излучение спектральных линий.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Порядок работы с установкой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Вакуумная установка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Свечение тлеющего разряда в различных газах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установки для зондовых измерений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эксперименту. Запись экспериментальных данных. Сохранение экспериментальных данных в формате txt. Конвертация экспериментальных данных в Excel.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Обработка данных. Построение графиков по полученным экспериментальным данным. Графическое определение параметров газового разряда.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параметров плазмы по полученным экспериментальным данным. Построение графиков по рассчитанным параметрам. Сопоставление полученных экспериментальных данных и рассчитанных по ним параметров с теоретическими.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лабораторных работ.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отчету по лабораторным работам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отчету по лабораторным работам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лабораторных работ.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Обработка и анализ полученных в ходе выполнения лабораторных работ результатов. Подготовка к собеседованию по лабораторным работам.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Технология индивидуального и группового обучения, дистанционные образовательные технологии, проблемное обучение, обсуждение.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>
          <w:b w:val="1"/>
          <w:bCs w:val="1"/>
        </w:rPr>
        <w:t xml:space="preserve">Собеседование</w:t>
      </w:r>
      <w:r>
        <w:rPr/>
        <w:t xml:space="preserve"> – средство контроля усвоения учебного материала по теме лабораторной работы и умений получать, обрабатывать и интерпретировать результаты эксперимента. Проводится индивидуально с каждым студентом или в минигруппах.</w:t>
      </w:r>
    </w:p>
    <w:p>
      <w:pPr/>
      <w:r>
        <w:rPr/>
        <w:t xml:space="preserve">Собеседования по результатам выполнения лабораторных работ каждый студент проходит индивидуально или в минигруппах в зависимости от выполненной работы на усмотрение преподавателя.</w:t>
      </w:r>
    </w:p>
    <w:p>
      <w:pPr/>
      <w:r>
        <w:rPr/>
        <w:t xml:space="preserve"> </w:t>
      </w:r>
    </w:p>
    <w:p>
      <w:pPr/>
      <w:r>
        <w:rPr/>
        <w:t xml:space="preserve">Критерии оценивания собеседования.</w:t>
      </w:r>
    </w:p>
    <w:p>
      <w:pPr>
        <w:numPr>
          <w:ilvl w:val="0"/>
          <w:numId w:val="1"/>
        </w:numPr>
      </w:pPr>
      <w:r>
        <w:rPr/>
        <w:t xml:space="preserve">Знание основ теории.</w:t>
      </w:r>
    </w:p>
    <w:p>
      <w:pPr>
        <w:numPr>
          <w:ilvl w:val="0"/>
          <w:numId w:val="1"/>
        </w:numPr>
      </w:pPr>
      <w:r>
        <w:rPr/>
        <w:t xml:space="preserve">Понимание идеи метода проведения измерений.</w:t>
      </w:r>
    </w:p>
    <w:p>
      <w:pPr>
        <w:numPr>
          <w:ilvl w:val="0"/>
          <w:numId w:val="1"/>
        </w:numPr>
      </w:pPr>
      <w:r>
        <w:rPr/>
        <w:t xml:space="preserve">Понимание сути применения основных законов физики в измерительных устройствах и технике.</w:t>
      </w:r>
    </w:p>
    <w:p>
      <w:pPr>
        <w:numPr>
          <w:ilvl w:val="0"/>
          <w:numId w:val="1"/>
        </w:numPr>
      </w:pPr>
      <w:r>
        <w:rPr/>
        <w:t xml:space="preserve">Владение средствами получения и обработки информации, умение строить и интерпретировать графики, рассчитывать погрешность, анализировать полученные результаты и делать выводы.</w:t>
      </w:r>
    </w:p>
    <w:p>
      <w:pPr/>
      <w:r>
        <w:rPr/>
        <w:t xml:space="preserve"> </w:t>
      </w:r>
    </w:p>
    <w:p/>
    <w:p>
      <w:pPr/>
      <w:r>
        <w:rPr/>
        <w:t xml:space="preserve">Доклад, сообщение</w:t>
      </w:r>
    </w:p>
    <w:p>
      <w:pPr/>
      <w:r>
        <w:rPr/>
        <w:t xml:space="preserve">Доклады по курсовым проектам выполняются в парах. Необходимо подготовить такое сообщение, которое можно будет использовать на руководстве исследовательской деятельностью учащихся школ или техникумов. Критерии оценивания доклада.</w:t>
      </w:r>
    </w:p>
    <w:p>
      <w:pPr/>
      <w:r>
        <w:rPr/>
        <w:t xml:space="preserve">В докладе должны быть отражены:</w:t>
      </w:r>
    </w:p>
    <w:p>
      <w:pPr/>
      <w:r>
        <w:rPr/>
        <w:t xml:space="preserve">• Цели и задачи исследования.</w:t>
      </w:r>
    </w:p>
    <w:p>
      <w:pPr/>
      <w:r>
        <w:rPr/>
        <w:t xml:space="preserve">• Методика проведения исследования.</w:t>
      </w:r>
    </w:p>
    <w:p>
      <w:pPr/>
      <w:r>
        <w:rPr/>
        <w:t xml:space="preserve">• Физические законы и принципы.</w:t>
      </w:r>
    </w:p>
    <w:p>
      <w:pPr/>
      <w:r>
        <w:rPr/>
        <w:t xml:space="preserve">• Возможное практическое применение полученных результатов.</w:t>
      </w:r>
    </w:p>
    <w:p>
      <w:pPr/>
      <w:r>
        <w:rPr/>
        <w:t xml:space="preserve">• Выводы о завершенности исследования и способах возможной реализации его результатов в педагогической практике.</w:t>
      </w:r>
    </w:p>
    <w:p>
      <w:pPr/>
      <w:r>
        <w:rPr/>
        <w:t xml:space="preserve">Максимальная оценка за доклад составляет 10 баллов (по 2 балла за каждый критерий). Для получения оценки «Зачтено» за доклад необходимо набрать более 5 баллов, иначе оценка «Не зачтено».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Курс физики газового разряда состоит из лекций и лабораторного практикума.</w:t>
      </w:r>
    </w:p>
    <w:p>
      <w:pPr/>
      <w:r>
        <w:rPr/>
        <w:t xml:space="preserve">На лекциях рассматриваются основные вопросы физики газового разряда.</w:t>
      </w:r>
    </w:p>
    <w:p>
      <w:pPr/>
      <w:r>
        <w:rPr/>
        <w:t xml:space="preserve">На лабораторном практикуме выполняются научно-исследовательские работы в минигруппах. Если работа выполняется при участии учащихся школ или техникумов, то студенты вместе с преподавателем выступают в роли наставников. После выполнения работы необходимо пройти собеседование с преподавателем на аудиторном занятии.</w:t>
      </w:r>
    </w:p>
    <w:p>
      <w:pPr/>
      <w:r>
        <w:rPr/>
        <w:t xml:space="preserve">По всем практическим занятиям необходимо иметь конспект.</w:t>
      </w:r>
    </w:p>
    <w:p>
      <w:pPr/>
      <w:r>
        <w:rPr/>
        <w:t xml:space="preserve">Для успешной сдачи экзамена необходимо подготовить доклад и выступить с ним на аудиторном занятии.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На лекционных занятиях рассматриваются основные вопросы физики газового разряда.</w:t>
      </w:r>
    </w:p>
    <w:p>
      <w:pPr/>
      <w:r>
        <w:rPr/>
        <w:t xml:space="preserve">На лабораторном практикуме выполняются научно-исследовательские работы в минигруппах. Если работа выполняется при участии учащихся школ или техникумов, то студенты вместе с преподавателем выступают в роли наставников. После выполнения работы студенту необходимо пройти собеседование с преподавателем на аудиторном занятии. При этом студент должен продемонстрировать владение теорией по изучаемой теме, объяснить идею метода измерений, представить результаты расчетов искомых величин и погрешностей измерений, построить необходимые графики, сделать выводы по работе.</w:t>
      </w:r>
    </w:p>
    <w:p>
      <w:pPr/>
      <w:r>
        <w:rPr/>
        <w:t xml:space="preserve">Необходимым условием получения допуска к экзамену по дисциплине является выполнение студентом всех запланированных для него видов работ.</w:t>
      </w:r>
    </w:p>
    <w:p>
      <w:pPr/>
      <w:r>
        <w:rPr/>
        <w:t xml:space="preserve">Списки выполняемых студентами научно-исследовательских работ приведены в пункте 3.3. На следующей неделе после выполнения работы проводится защита этой работы.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Райзер, Ю. П. Физика газового разряда / Ю. П. Райзер. – Москва : Наука, 1987. – 591 с.</w:t>
      </w:r>
    </w:p>
    <w:p>
      <w:pPr>
        <w:numPr>
          <w:ilvl w:val="0"/>
          <w:numId w:val="2"/>
        </w:numPr>
      </w:pPr>
      <w:r>
        <w:rPr/>
        <w:t xml:space="preserve">Райзер, Ю. П. Физика газового разряда / Ю. П. Райзер. – 3-е изд., перераб. и доп. – Долгопрудный : Интеллект, 2009. – 734 с.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Кудрявцев, А. А. Физика тлеющего разряда : учебное пособие для студентов вузов / А. А. Кудрявцев, А. С. Смирнов, Л. Д. Цендин. – Санкт-Петербург ; Москва ; Краснодар : Изд-во Лань, 2010. – 500 с.</w:t>
      </w:r>
    </w:p>
    <w:p>
      <w:pPr>
        <w:numPr>
          <w:ilvl w:val="0"/>
          <w:numId w:val="3"/>
        </w:numPr>
      </w:pPr>
      <w:r>
        <w:rPr/>
        <w:t xml:space="preserve">Платонов, А. А. Основы вакуумной техники : учебное пособие / А. А. Платонов, Е. И. Прохорова. – Петрозаводск : Изд-во ПетрГУ, 2018. – 26 с.</w:t>
      </w:r>
    </w:p>
    <w:p>
      <w:pPr>
        <w:numPr>
          <w:ilvl w:val="0"/>
          <w:numId w:val="3"/>
        </w:numPr>
      </w:pPr>
      <w:r>
        <w:rPr/>
        <w:t xml:space="preserve">Прохорова, Е. И. Оптические методы исследования плазмы : учебное пособие / Е. И. Прохорова, Д. С. Яковлева. – Петрозаводск : Изд-во ПетрГУ, 2018. – 22 с.</w:t>
      </w:r>
    </w:p>
    <w:p>
      <w:pPr>
        <w:numPr>
          <w:ilvl w:val="0"/>
          <w:numId w:val="3"/>
        </w:numPr>
      </w:pPr>
      <w:r>
        <w:rPr/>
        <w:t xml:space="preserve">Платонов, А.А. Зондовые методы исследования плазмы : учебное пособие / А. А. Платонов, Е. И. Прохорова, А. Г. Слышов. – Петрозаводск : Изд-во ПетрГУ, 2017. – 26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/>
      <w:r>
        <w:rPr/>
        <w:t xml:space="preserve">Платформа электронного обучения Blackboard.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>
          <w:i w:val="1"/>
          <w:iCs w:val="1"/>
        </w:rPr>
        <w:t xml:space="preserve">Электронный образовательный ресурс «Физика газового разряда», спроектированный на платформе электронного обучения Blackboard и размещенный на Образовательном портале ПетрГУ https://edu.petrsu.ru/object/9939. Ресурс обеспечивает ряд тем и самостоятельную работу студентов.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42F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03A8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D7D42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D1FE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2026-04-23T22:27:57+03:00</dcterms:created>
  <dcterms:modified xsi:type="dcterms:W3CDTF">2026-04-23T22:27:57+03:00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