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программирования.</w:t>
            </w:r>
          </w:p>
          <w:p/>
          <w:p>
            <w:pPr/>
            <w:r>
              <w:rPr/>
              <w:t xml:space="preserve">ОПК-1.2. Уметь решать стандартные </w:t>
            </w:r>
          </w:p>
          <w:p/>
          <w:p>
            <w:pPr/>
            <w:r>
              <w:rPr/>
              <w:t xml:space="preserve">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 Условная вероятность. Формула полной вероятности. Формула Байеса. Независимые события. Последовательность независимых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 Дискретные случайные величины. Закон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Равномерное, биномиальное, гипергеометрическое распределения. Геометрическое распределение. Распределение Пуассона. Теорема Пуассона.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Математическое ожидание. Дисперсия. Моменты.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 Многомерные случайные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  Схемы с неравновозможными исходами.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Условная вероятность. Формула полной вероятности. Формула Байеса. Независимые события. Последовательность независимых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Математическое ожидание, дисперсия.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Многомерные случайные величины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по темам: законы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использование понятия вероятности в различных отраслях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случайных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примеру задач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различных ситуаций, для облегчения восприятия понятия вероятности. Рассуждение и моделирование простых финансовых моделей, связанных с риском. Понятие статистики и обсуждение использования вероятности и статистики в реальном мире.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работаКонтрольная работа. Вариант №1.•	Для сигнализации об аварии установлены 2 независимо работающих сигнализатора. Вероятность того, что сигнализатор сработает, равно 0.9 для первого сигнализатора и 0.85 для 2. Найти вероятность того, что при аварии сработает только один сигнализатор.•	Продукция завода, изготовленная в первую декаду месяца, содержит 5% изделий со скрытым дефектом, во вторую – 10%, в третью - 20%. Какова вероятность приобрести исправное изделие, если в магазин поступило 20% изделий, изготовленных в первую декаду, 30% - во вторую и 50% - в третью.•	Сколько нужно взять случайных цифр, чтобы вероятность появления среди них хотя бы один раз цифры 5 была не меньше 0.9•	Имеется три независимо работающих устройства. Вероятность того, что устройство выйдет из строя за некоторый промежуток времени равна 0.2, 0.4, 0.7 для 1, 2, 3 устройств, соответственно. Найти закон распределения, математическое ожидание и дисперсию. Случайной величины – числа вышедших из строя устройств.•	Два лица A и B договорились встретиться в определённом месте между 14 и 16 часами. Пришедший первым ждёт другого в течении 40 минут, после чего уходит. Чему равна вероятность встречи лиц A и B, если приход каждого из них может произойти наудачу в течении указанного времени и моменты прихода независимы?•	Случайная величина X задана плотностью вероятности: f(x)=... Требуется:a) Найти коэффицинт C;б) найти функцию распределения F(x);в) Найти математическое ожидание, дисперсию и среднеквадратическое отклонение;г) Построить графики F(x), f(x)Контрольная работа. Вариант №2.•	В денежно-вещевой лотерее на 1000 билетов приходится 24 денежных и 10 вещевых выигрышей. Некто приобрёл 2 билета. Какова вероятность выигрыша:а) хотя бы на один билет;б) по одному билету денег, а по другому вещей.•	При разрыве снаряда образуются крупные, средние и мелкие осколки в отношении 1:3:6. При попадании в танк крупный осколок пробивает броню с вероятностью 0.9; средний – 0.3; мелкий – 0.1. какова вероятность того, что попавший осколок пробьет её?•	Слой толщины h содержит случайно разбросанные шарики радиуса r в количестве λ штук в 1 куб. единице. Найти вероятность того, что произвольная прямая, перпендикулярная слою, не пересечет ни одного шарика.•	На сборку поступают детали с двух автоматов. Первый дает в среднем 0.2% брака, а второй 0.1%. найти вероятность попадания на сборку бракованный детали, если с первого автоматa поступило 2000 деталей, а со второго 3000.•	Случайная величина задана плотностью вероятности f(x)=.... Определить вероятность попадания случайной величины X в интервал [a, b]. Найти математическое ожидание и дисперсию случайной величины X.•	На пути движения автомашины 4 светофора, каждый из которых запрещает дальнейшее движение автомашины с вероятностью 0,5. Найти ряд распределения числа светофоров, пройденных машиной до первой остановки. Чему равны математическое ожидание и дисперсия этой случайной величины?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Классическое определение вероятности;</w:t>
      </w:r>
    </w:p>
    <w:p>
      <w:pPr>
        <w:numPr>
          <w:ilvl w:val="0"/>
          <w:numId w:val="1"/>
        </w:numPr>
      </w:pPr>
      <w:r>
        <w:rPr/>
        <w:t xml:space="preserve">Геометрические вероятности;</w:t>
      </w:r>
    </w:p>
    <w:p>
      <w:pPr>
        <w:numPr>
          <w:ilvl w:val="0"/>
          <w:numId w:val="1"/>
        </w:numPr>
      </w:pPr>
      <w:r>
        <w:rPr/>
        <w:t xml:space="preserve">Задача Бюффона;</w:t>
      </w:r>
    </w:p>
    <w:p>
      <w:pPr>
        <w:numPr>
          <w:ilvl w:val="0"/>
          <w:numId w:val="1"/>
        </w:numPr>
      </w:pPr>
      <w:r>
        <w:rPr/>
        <w:t xml:space="preserve">Схема Бернулли;</w:t>
      </w:r>
    </w:p>
    <w:p>
      <w:pPr>
        <w:numPr>
          <w:ilvl w:val="0"/>
          <w:numId w:val="1"/>
        </w:numPr>
      </w:pPr>
      <w:r>
        <w:rPr/>
        <w:t xml:space="preserve">Аксиоматика А.Н. Колмогорова;</w:t>
      </w:r>
    </w:p>
    <w:p>
      <w:pPr>
        <w:numPr>
          <w:ilvl w:val="0"/>
          <w:numId w:val="1"/>
        </w:numPr>
      </w:pPr>
      <w:r>
        <w:rPr/>
        <w:t xml:space="preserve">Свойства вероятности;</w:t>
      </w:r>
    </w:p>
    <w:p>
      <w:pPr>
        <w:numPr>
          <w:ilvl w:val="0"/>
          <w:numId w:val="1"/>
        </w:numPr>
      </w:pPr>
      <w:r>
        <w:rPr/>
        <w:t xml:space="preserve">Условная вероятность. Независимые события;</w:t>
      </w:r>
    </w:p>
    <w:p>
      <w:pPr>
        <w:numPr>
          <w:ilvl w:val="0"/>
          <w:numId w:val="1"/>
        </w:numPr>
      </w:pPr>
      <w:r>
        <w:rPr/>
        <w:t xml:space="preserve">Формула Байеса;</w:t>
      </w:r>
    </w:p>
    <w:p>
      <w:pPr>
        <w:numPr>
          <w:ilvl w:val="0"/>
          <w:numId w:val="1"/>
        </w:numPr>
      </w:pPr>
      <w:r>
        <w:rPr/>
        <w:t xml:space="preserve">Формулы полной вероятности;</w:t>
      </w:r>
    </w:p>
    <w:p>
      <w:pPr>
        <w:numPr>
          <w:ilvl w:val="0"/>
          <w:numId w:val="1"/>
        </w:numPr>
      </w:pPr>
      <w:r>
        <w:rPr/>
        <w:t xml:space="preserve">Случайная величина. Примеры;</w:t>
      </w:r>
    </w:p>
    <w:p>
      <w:pPr>
        <w:numPr>
          <w:ilvl w:val="0"/>
          <w:numId w:val="1"/>
        </w:numPr>
      </w:pPr>
      <w:r>
        <w:rPr/>
        <w:t xml:space="preserve">Функция распределения и ее свойства. </w:t>
      </w:r>
      <w:r>
        <w:rPr/>
        <w:t xml:space="preserve">Примеры;</w:t>
      </w:r>
    </w:p>
    <w:p>
      <w:pPr>
        <w:numPr>
          <w:ilvl w:val="0"/>
          <w:numId w:val="1"/>
        </w:numPr>
      </w:pPr>
      <w:r>
        <w:rPr/>
        <w:t xml:space="preserve">Классификация случайных величин. Примеры;</w:t>
      </w:r>
    </w:p>
    <w:p>
      <w:pPr>
        <w:numPr>
          <w:ilvl w:val="0"/>
          <w:numId w:val="1"/>
        </w:numPr>
      </w:pPr>
      <w:r>
        <w:rPr/>
        <w:t xml:space="preserve">Многомерные случайные величины и функции распределения;</w:t>
      </w:r>
    </w:p>
    <w:p>
      <w:pPr>
        <w:numPr>
          <w:ilvl w:val="0"/>
          <w:numId w:val="1"/>
        </w:numPr>
      </w:pPr>
      <w:r>
        <w:rPr/>
        <w:t xml:space="preserve">Независимость случайных величин;</w:t>
      </w:r>
    </w:p>
    <w:p>
      <w:pPr>
        <w:numPr>
          <w:ilvl w:val="0"/>
          <w:numId w:val="1"/>
        </w:numPr>
      </w:pPr>
      <w:r>
        <w:rPr/>
        <w:t xml:space="preserve">Математическое ожидание и его свойства;</w:t>
      </w:r>
    </w:p>
    <w:p>
      <w:pPr>
        <w:numPr>
          <w:ilvl w:val="0"/>
          <w:numId w:val="1"/>
        </w:numPr>
      </w:pPr>
      <w:r>
        <w:rPr/>
        <w:t xml:space="preserve">Дисперсия и ее свойства;</w:t>
      </w:r>
    </w:p>
    <w:p>
      <w:pPr>
        <w:numPr>
          <w:ilvl w:val="0"/>
          <w:numId w:val="1"/>
        </w:numPr>
      </w:pPr>
      <w:r>
        <w:rPr/>
        <w:t xml:space="preserve">Коэффициент корреляции и его свойства;</w:t>
      </w:r>
    </w:p>
    <w:p>
      <w:pPr>
        <w:numPr>
          <w:ilvl w:val="0"/>
          <w:numId w:val="1"/>
        </w:numPr>
      </w:pPr>
      <w:r>
        <w:rPr/>
        <w:t xml:space="preserve">Неравенства Чебышева;</w:t>
      </w:r>
    </w:p>
    <w:p>
      <w:pPr>
        <w:numPr>
          <w:ilvl w:val="0"/>
          <w:numId w:val="1"/>
        </w:numPr>
      </w:pPr>
      <w:r>
        <w:rPr/>
        <w:t xml:space="preserve">Закон больших чисел;</w:t>
      </w:r>
    </w:p>
    <w:p>
      <w:pPr>
        <w:numPr>
          <w:ilvl w:val="0"/>
          <w:numId w:val="1"/>
        </w:numPr>
      </w:pPr>
      <w:r>
        <w:rPr/>
        <w:t xml:space="preserve">Виды сходимости случайных величин;</w:t>
      </w:r>
    </w:p>
    <w:p>
      <w:pPr>
        <w:numPr>
          <w:ilvl w:val="0"/>
          <w:numId w:val="1"/>
        </w:numPr>
      </w:pPr>
      <w:r>
        <w:rPr/>
        <w:t xml:space="preserve">Определение и свойства характеристических функций;</w:t>
      </w:r>
    </w:p>
    <w:p>
      <w:pPr>
        <w:numPr>
          <w:ilvl w:val="0"/>
          <w:numId w:val="1"/>
        </w:numPr>
      </w:pPr>
      <w:r>
        <w:rPr/>
        <w:t xml:space="preserve">Центральная предельная теорема;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2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2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2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2"/>
        </w:numPr>
      </w:pPr>
      <w:r>
        <w:rPr/>
        <w:t xml:space="preserve">получение, обработка и сохранение источников информации;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- 479 с.</w:t>
      </w:r>
    </w:p>
    <w:p>
      <w:pPr/>
      <w:r>
        <w:rPr>
          <w:b w:val="1"/>
          <w:bCs w:val="1"/>
        </w:rPr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/>
      <w:r>
        <w:rPr>
          <w:b w:val="1"/>
          <w:bCs w:val="1"/>
        </w:rPr>
        <w:t xml:space="preserve">Клюкина, Е. А. (Петрозаводский университет. Институт математики и информационных технологий).</w:t>
      </w:r>
      <w:br/>
      <w:r>
        <w:rPr>
          <w:b w:val="1"/>
          <w:bCs w:val="1"/>
        </w:rPr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Морозов, Е. В. (Петрозаводский университет). Теория вероятностей : учеб. пособие для мат. специальностей и направлений / Е. В. Морозов ; Федеральное агентство по образованию, Гос. образоват. учреждение высш. проф. образования Петрозав. гос. ун-т, Ч. 2. - Петрозаводск : Издательство ПетрГУ, 2009. - 53 с.</w:t>
      </w:r>
    </w:p>
    <w:p>
      <w:pPr/>
      <w:r>
        <w:rPr>
          <w:b w:val="1"/>
          <w:bCs w:val="1"/>
        </w:rPr>
        <w:t xml:space="preserve">Теория вероятностей: случайные события : учебное пособие для студентов инженерно-технических факультетов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; [составители: Вересова А. Т. [и др.]. - Петрозаводск : Издательство ПетрГУ, 2015. - 32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0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3F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79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2026-04-21T06:25:11+03:00</dcterms:created>
  <dcterms:modified xsi:type="dcterms:W3CDTF">2026-04-21T06:25:11+03:00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