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машин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Уборочно-моечные работы выполняемые на постах мойки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Нормативно-техническая документация, используемая при проведении технического обслужживания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стартера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деталей клапанной группы механизма газораспределения.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  <w:br/>
      <w:r>
        <w:rPr/>
        <w:t xml:space="preserve">1. 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</w:r>
      <w:br/>
      <w:r>
        <w:rPr/>
        <w:t xml:space="preserve">2. 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</w:r>
      <w:br/>
      <w:r>
        <w:rPr/>
        <w:t xml:space="preserve">3. Технологическое оборудование предприятий технического сервиса машин. </w:t>
      </w:r>
      <w:br/>
      <w:r>
        <w:rPr/>
        <w:t xml:space="preserve">4. Уборочно-моечные работы выполняемые на постах мойки машин.</w:t>
      </w:r>
      <w:br/>
      <w:r>
        <w:rPr/>
        <w:t xml:space="preserve">5. Контрольно-диагностические и регулирование работы. Крепежные работы. Смазочные и заправочные работы. Разборочно-сборочные работы</w:t>
      </w:r>
      <w:br/>
      <w:r>
        <w:rPr/>
        <w:t xml:space="preserve">6. Технологические процессы при сезонном техническом обслуживании.</w:t>
      </w:r>
      <w:br/>
      <w:r>
        <w:rPr/>
        <w:t xml:space="preserve">7. Технология технического обслуживания агрегатов и систем автомобиля.</w:t>
      </w:r>
      <w:br/>
      <w:r>
        <w:rPr/>
        <w:t xml:space="preserve">8. Техническое обслуживание механизмов трансмиссии. </w:t>
      </w:r>
      <w:br/>
      <w:r>
        <w:rPr/>
        <w:t xml:space="preserve">9. Техническое обслуживание электронных систем управления автомобилем</w:t>
      </w:r>
      <w:br/>
      <w:r>
        <w:rPr/>
        <w:t xml:space="preserve">10. Организационная структура предприятий технического сервиса машин.</w:t>
      </w:r>
      <w:br/>
      <w:r>
        <w:rPr/>
        <w:t xml:space="preserve">11. Нормативно-техническая документация, используемая при проведении технического обслужживания машин.</w:t>
      </w:r>
      <w:br/>
      <w:r>
        <w:rPr/>
        <w:t xml:space="preserve">12. Слесарно-механические работы.</w:t>
      </w:r>
      <w:br/>
      <w:r>
        <w:rPr/>
        <w:t xml:space="preserve">13. Организация и проведение работ по ремонту кузова машин </w:t>
      </w:r>
      <w:br/>
      <w:r>
        <w:rPr/>
        <w:t xml:space="preserve">14. Технологические процессы ремонта гильз и блоков цилиндров двигателей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40 часов аудиторной и 68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3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0E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2026-04-23T23:01:40+03:00</dcterms:created>
  <dcterms:modified xsi:type="dcterms:W3CDTF">2026-04-23T23:01:40+03:00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