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Маркова Надежда Павловна, старший преподаватель, кафедра общей физики.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молекулярной физики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электричества и магнетизма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колебаний и волн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Геометрическая, волновая и квантовая оптика.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атомной физики и основные элементы квантовой физики.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и динамика поступательного движения. Кинематика и динамика вращательного движения. Законы сохранения в механике.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молекулярно-кинетической теории идеальных газов. Основы термодинамики. Реальные газы, жидкости и твердые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 электростатики. Законы постоянного тока. Основные положения магнитного поля в вакууме и в веществе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Проводники в электростатическом поле. Электроемкость, конденсаторы. Энергия электрического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характеристики, типы и уравнения колебательных процессов. Переменный ток. Физика волновых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гармонических колебаний. Дифференциальные уравнения затухающих колебаний и их характеристики. Вынужденные колебания. Резонанс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Интерференция и дифракция света. Поляризация света. Квантовая природа излучения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Различные модели атомов. Постулаты Бора и их опытное обоснование. Корпускулярно-волновой дуализм свойств вещества.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в механике. Системы отсчета. Траектория, длина пути, вектор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Силы трения, энергия, работа, мощность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всемирного тяготения, законы Кеплера, сила тяжести и вес, космические скорости, силы инерции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жидкости и газе. Вязкость жидкости, ламинарный и турбулентный режимы  течения жидкости, методы определения вязкости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молекулярно-кинетической теории. Основное уравнение идеального газа и его частные случаи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Макссвелла и Больцмана, барометрическая формула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теплопроводности, диффузии, вязкости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 степеней свободы молекулы, закон равномерного распределения энергии по степеням свободы. Работа газа и внутренняя энергия. 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Теплоемкость газа, адиабатический процесс, тепловые двигатели Теоремы Карно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газы. Изотермы Ван-дер-Ваальса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жидкостей, давление под искривленной поверхностью. Капиллярные явления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электростатического поля: напряженность, потенциал, разность потенциалов. Принцип суперпозиции электростатических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Гаусса для электростатического поля в вакууме и ее применение для расчета 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диэлектриков. Поляризация диэлектриков, виды по-ляризации. Вектор напряженности электрического поля и вектор электрического смещения. Теорема Гаусса для электрического поля в диэлектрике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Постоянный ток: сила тока, плотность тока, сопротивление (закон Ома). Работа и мощность  тока. Закон Джоуля-Ленца.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Электродвижущая сила и напряжение. Закон Ома для не-однородной цепи. Правила Кирхгофа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Магнитное поле и его характеристики. Закон Био-Савара-Лапласа и его применение (магнитное поле прямого провода и кругового витка. Закон Ампера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заряженных частиц в магнитном поле, сила Лоренца, эффект Холла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Магнитный поток, теорема Гаусса для магнитного поля, циркуляция вектора магнитной индукции в вакууме, закон полного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Явление электромагнитной индукции, закон Фарадея, правило Ленца, индуктивность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Токи при размыкании и замыкании цепи. Трансформаторы. Энергия магнитного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Диа-и парамагнетизм. Вектор намагниченности, магнитное поле в веществе. Ферромагнетики и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гармонические колебания и их характеристики. Различные типы маятников. Колебательный контур.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Переменный ток, резонанс напряжений, мощность в цепи переменного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волновых процессов, уравнение бегущей и стоячей волны. Характеристики звуковых волн. Эффект Допплера. Электромагнитные волны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 геометрической оптики, полное внутренне отражение, тонкие линзы .Основы волновой оптики. Когерентность света. Интерференция света, условие ее возникновения, интерференция в тонких пленках. Применение интерференции.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дифракционных явлений. Принцип Гюйгенса-Френеля, метод зон Френеля. Дифракция Френеля на круглом отверстии, диске. Дифракционная решетка.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Поляризация света. Закон Малюса, Брюстера. Двойное луче-преломление. Вращение плоскости поляризации.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 и его характеристики. Законы Кирхгофа, Стефана-Больцмана, смещения Вина. Квантовая гипотеза Планка. Оптическая пирометрия.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внешнего фотоэффекта, теория Эйнштейна, применение фотоэффекта. Эффект Комптона и его элементарная теория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Корпускулярно-волновой дуализм света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Линейчатый спектр атома водорода. Модели атома Томпсона и Резерфорда. Постулаты Бора. Опыты Франка-Герца.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ядер, дефект массы, энергия связи. Закон радиоактивного распада.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"Физика" проводятся лекционные и лабораторные аудиторные занятия. Проведение лекционных занятий по дисциплине основывается на активном методе обучения, при которой учащиеся не пассивные слушатели, а активные участники занятия, отвечающие на вопросы преподавателя, что способствует активизации процесса усвоения материала. Преподаватель заранее намечает список вопросов, стимулирующих ассоциативное мыш­ление и установления связей с ранее освоенным материалом.</w:t>
      </w:r>
    </w:p>
    <w:p>
      <w:pPr/>
      <w:r>
        <w:rPr/>
        <w:t xml:space="preserve">  Для проведения лабораторного практикума по дисциплине «Физика» имеются лаборатории, оснащённые необходимым оборудованием и приборами. Лабораторные работы студенты выполняют по 2 человека, что позволяет реализовать технологию учебного сотрудничества, направленную на формирование у студентов умения взаимообучаться, эффективно работать в малых группах и получать качественные результаты совместной работы. Защита отчётов по лабораторным работам происходит индивидуально или в группе в форме защиты творческого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домашние задания.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Перечень лабораторных работ</w:t>
      </w:r>
      <w:r>
        <w:rPr/>
        <w:t xml:space="preserve"> </w:t>
      </w:r>
      <w:r>
        <w:rPr>
          <w:i w:val="1"/>
          <w:iCs w:val="1"/>
        </w:rPr>
        <w:t xml:space="preserve">(выполняются по индивидуальному графику, продолжительность занятий – 2 часа):</w:t>
      </w:r>
    </w:p>
    <w:p>
      <w:pPr/>
      <w:r>
        <w:rPr>
          <w:b w:val="1"/>
          <w:bCs w:val="1"/>
        </w:rPr>
        <w:t xml:space="preserve">в лаборатории «механика»:</w:t>
      </w:r>
    </w:p>
    <w:p>
      <w:pPr>
        <w:numPr>
          <w:ilvl w:val="0"/>
          <w:numId w:val="1"/>
        </w:numPr>
      </w:pPr>
      <w:r>
        <w:rPr/>
        <w:t xml:space="preserve">Определение модуля Юнга по прогибу стержня (№ 12)</w:t>
      </w:r>
    </w:p>
    <w:p>
      <w:pPr>
        <w:numPr>
          <w:ilvl w:val="0"/>
          <w:numId w:val="1"/>
        </w:numPr>
      </w:pPr>
      <w:r>
        <w:rPr/>
        <w:t xml:space="preserve">Определение модуля Юнга по растяжению проволоки (№ 13)</w:t>
      </w:r>
    </w:p>
    <w:p>
      <w:pPr>
        <w:numPr>
          <w:ilvl w:val="0"/>
          <w:numId w:val="1"/>
        </w:numPr>
      </w:pPr>
      <w:r>
        <w:rPr/>
        <w:t xml:space="preserve">Определение вязкости воды методом Пуазейля (№ 5)</w:t>
      </w:r>
    </w:p>
    <w:p>
      <w:pPr>
        <w:numPr>
          <w:ilvl w:val="0"/>
          <w:numId w:val="1"/>
        </w:numPr>
      </w:pPr>
      <w:r>
        <w:rPr/>
        <w:t xml:space="preserve">Определение коэффициента вязкости жидкости методом Стокса (№ 6)</w:t>
      </w:r>
    </w:p>
    <w:p>
      <w:pPr>
        <w:numPr>
          <w:ilvl w:val="0"/>
          <w:numId w:val="1"/>
        </w:numPr>
      </w:pPr>
      <w:r>
        <w:rPr/>
        <w:t xml:space="preserve">Проверка основного закона вращательного движения твёрдого тела с помо­щью маятника Обербека (№ 10)</w:t>
      </w:r>
    </w:p>
    <w:p>
      <w:pPr>
        <w:numPr>
          <w:ilvl w:val="0"/>
          <w:numId w:val="1"/>
        </w:numPr>
      </w:pPr>
      <w:r>
        <w:rPr/>
        <w:t xml:space="preserve">Определение моментов инерции твёрдых тел с помощью трифилярного подвеса (№ 15)</w:t>
      </w:r>
    </w:p>
    <w:p>
      <w:pPr>
        <w:numPr>
          <w:ilvl w:val="0"/>
          <w:numId w:val="1"/>
        </w:numPr>
      </w:pPr>
      <w:r>
        <w:rPr/>
        <w:t xml:space="preserve">Определение моментов инерции твёрдых тел с помощью бифилярного под­веса (№ 16)</w:t>
      </w:r>
    </w:p>
    <w:p>
      <w:pPr>
        <w:numPr>
          <w:ilvl w:val="0"/>
          <w:numId w:val="1"/>
        </w:numPr>
      </w:pPr>
      <w:r>
        <w:rPr/>
        <w:t xml:space="preserve">Определение ускорения свободного падения с помощью математического и оборотного маятников (№ 18)</w:t>
      </w:r>
    </w:p>
    <w:p>
      <w:pPr>
        <w:numPr>
          <w:ilvl w:val="0"/>
          <w:numId w:val="1"/>
        </w:numPr>
      </w:pPr>
      <w:r>
        <w:rPr/>
        <w:t xml:space="preserve">Изучение собственных колебаний пружинного маятника (№ 22)</w:t>
      </w:r>
    </w:p>
    <w:p>
      <w:pPr/>
      <w:r>
        <w:rPr>
          <w:b w:val="1"/>
          <w:bCs w:val="1"/>
        </w:rPr>
        <w:t xml:space="preserve">в лаборатории «молекулярная физика»:</w:t>
      </w:r>
    </w:p>
    <w:p>
      <w:pPr>
        <w:numPr>
          <w:ilvl w:val="0"/>
          <w:numId w:val="2"/>
        </w:numPr>
      </w:pPr>
      <w:r>
        <w:rPr/>
        <w:t xml:space="preserve">Определение отношения теплоёмкостей С</w:t>
      </w:r>
      <w:r>
        <w:rPr>
          <w:vertAlign w:val="subscript"/>
        </w:rPr>
        <w:t xml:space="preserve">P</w:t>
      </w:r>
      <w:r>
        <w:rPr/>
        <w:t xml:space="preserve">/C</w:t>
      </w:r>
      <w:r>
        <w:rPr>
          <w:vertAlign w:val="subscript"/>
        </w:rPr>
        <w:t xml:space="preserve">V</w:t>
      </w:r>
      <w:r>
        <w:rPr/>
        <w:t xml:space="preserve"> воздуха методом Клемана и Дезорма (№ 4)</w:t>
      </w:r>
    </w:p>
    <w:p>
      <w:pPr>
        <w:numPr>
          <w:ilvl w:val="0"/>
          <w:numId w:val="2"/>
        </w:numPr>
      </w:pPr>
      <w:r>
        <w:rPr/>
        <w:t xml:space="preserve">Определение универсальной газовой постоянной методом откачки (№ 18)</w:t>
      </w:r>
    </w:p>
    <w:p>
      <w:pPr>
        <w:numPr>
          <w:ilvl w:val="0"/>
          <w:numId w:val="2"/>
        </w:numPr>
      </w:pPr>
      <w:r>
        <w:rPr/>
        <w:t xml:space="preserve">Экспериментальное определение постоянной Больцмана (№ 19)</w:t>
      </w:r>
    </w:p>
    <w:p>
      <w:pPr>
        <w:numPr>
          <w:ilvl w:val="0"/>
          <w:numId w:val="2"/>
        </w:numPr>
      </w:pPr>
      <w:r>
        <w:rPr/>
        <w:t xml:space="preserve">Определите абсолютной и относительной влажности воздуха (№ 15)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внутреннего трения по методу Пуазейля (№ 13)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поверхностного натяжения по отрыву ка­пель (№ 9)</w:t>
      </w:r>
    </w:p>
    <w:p>
      <w:pPr>
        <w:numPr>
          <w:ilvl w:val="0"/>
          <w:numId w:val="2"/>
        </w:numPr>
      </w:pPr>
      <w:r>
        <w:rPr/>
        <w:t xml:space="preserve">Определение термического коэффициента давления газа (№ 8)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теплопроводности меди (№ 7)</w:t>
      </w:r>
    </w:p>
    <w:p>
      <w:pPr/>
      <w:r>
        <w:rPr>
          <w:b w:val="1"/>
          <w:bCs w:val="1"/>
        </w:rPr>
        <w:t xml:space="preserve">в лаборатории «электричество и магнетизм»:</w:t>
      </w:r>
    </w:p>
    <w:p>
      <w:pPr>
        <w:numPr>
          <w:ilvl w:val="0"/>
          <w:numId w:val="3"/>
        </w:numPr>
      </w:pPr>
      <w:r>
        <w:rPr/>
        <w:t xml:space="preserve">Изучение электростатического поля с помощью электролитической ванны (№ 1)</w:t>
      </w:r>
    </w:p>
    <w:p>
      <w:pPr>
        <w:numPr>
          <w:ilvl w:val="0"/>
          <w:numId w:val="3"/>
        </w:numPr>
      </w:pPr>
      <w:r>
        <w:rPr/>
        <w:t xml:space="preserve">Измерение сопротивления проводников методом Уитстона (№ 2)</w:t>
      </w:r>
    </w:p>
    <w:p>
      <w:pPr>
        <w:numPr>
          <w:ilvl w:val="0"/>
          <w:numId w:val="3"/>
        </w:numPr>
      </w:pPr>
      <w:r>
        <w:rPr/>
        <w:t xml:space="preserve">Исследование зависимости сопротивления металлов и полупроводников от температуры (№ 5)</w:t>
      </w:r>
    </w:p>
    <w:p>
      <w:pPr>
        <w:numPr>
          <w:ilvl w:val="0"/>
          <w:numId w:val="3"/>
        </w:numPr>
      </w:pPr>
      <w:r>
        <w:rPr/>
        <w:t xml:space="preserve">Определение ёмкости конденсатора методом Сотти (№ 22)</w:t>
      </w:r>
    </w:p>
    <w:p>
      <w:pPr>
        <w:numPr>
          <w:ilvl w:val="0"/>
          <w:numId w:val="3"/>
        </w:numPr>
      </w:pPr>
      <w:r>
        <w:rPr/>
        <w:t xml:space="preserve">Определение ЭДС источника тока методом компенсации (№ 3)</w:t>
      </w:r>
    </w:p>
    <w:p>
      <w:pPr>
        <w:numPr>
          <w:ilvl w:val="0"/>
          <w:numId w:val="3"/>
        </w:numPr>
      </w:pPr>
      <w:r>
        <w:rPr/>
        <w:t xml:space="preserve">Определение ёмкости конденсатора с помощью баллистического гальва­нометра (№ 11)</w:t>
      </w:r>
    </w:p>
    <w:p>
      <w:pPr>
        <w:numPr>
          <w:ilvl w:val="0"/>
          <w:numId w:val="3"/>
        </w:numPr>
      </w:pPr>
      <w:r>
        <w:rPr/>
        <w:t xml:space="preserve">Изучение движения электронов в электростатическом поле (№ 15)</w:t>
      </w:r>
    </w:p>
    <w:p>
      <w:pPr>
        <w:numPr>
          <w:ilvl w:val="0"/>
          <w:numId w:val="3"/>
        </w:numPr>
      </w:pPr>
      <w:r>
        <w:rPr/>
        <w:t xml:space="preserve">Определение удельного заряда электрона методом магнитной фокуси­ровки (№ 33)</w:t>
      </w:r>
    </w:p>
    <w:p>
      <w:pPr>
        <w:numPr>
          <w:ilvl w:val="0"/>
          <w:numId w:val="3"/>
        </w:numPr>
      </w:pPr>
      <w:r>
        <w:rPr/>
        <w:t xml:space="preserve">Определение удельного заряда электрона методом магнетрона (№ 5*)</w:t>
      </w:r>
    </w:p>
    <w:p>
      <w:pPr>
        <w:numPr>
          <w:ilvl w:val="0"/>
          <w:numId w:val="3"/>
        </w:numPr>
      </w:pPr>
      <w:r>
        <w:rPr/>
        <w:t xml:space="preserve">Измерение напряжённости магнитного поля на оси соленоида (№ 16)</w:t>
      </w:r>
    </w:p>
    <w:p>
      <w:pPr>
        <w:numPr>
          <w:ilvl w:val="0"/>
          <w:numId w:val="3"/>
        </w:numPr>
      </w:pPr>
      <w:r>
        <w:rPr/>
        <w:t xml:space="preserve">Определение горизонтальной составляющей магнитного поля Земли (№ 29)</w:t>
      </w:r>
    </w:p>
    <w:p>
      <w:pPr>
        <w:numPr>
          <w:ilvl w:val="0"/>
          <w:numId w:val="3"/>
        </w:numPr>
      </w:pPr>
      <w:r>
        <w:rPr/>
        <w:t xml:space="preserve">Определение индуктивности катушки методом Жубера (№ 18)</w:t>
      </w:r>
    </w:p>
    <w:p>
      <w:pPr>
        <w:numPr>
          <w:ilvl w:val="0"/>
          <w:numId w:val="3"/>
        </w:numPr>
      </w:pPr>
      <w:r>
        <w:rPr/>
        <w:t xml:space="preserve">Определение магнитной проницаемости ферромагнетика (№ 7*)</w:t>
      </w:r>
    </w:p>
    <w:p>
      <w:pPr/>
      <w:r>
        <w:rPr/>
        <w:t xml:space="preserve"> </w:t>
      </w:r>
      <w:r>
        <w:rPr>
          <w:b w:val="1"/>
          <w:bCs w:val="1"/>
        </w:rPr>
        <w:t xml:space="preserve">В лаборатории «оптика»:</w:t>
      </w:r>
    </w:p>
    <w:p>
      <w:pPr>
        <w:numPr>
          <w:ilvl w:val="0"/>
          <w:numId w:val="4"/>
        </w:numPr>
      </w:pPr>
      <w:r>
        <w:rPr/>
        <w:t xml:space="preserve">Определение показателя преломления методом предельного угла (№ 9)</w:t>
      </w:r>
    </w:p>
    <w:p>
      <w:pPr>
        <w:numPr>
          <w:ilvl w:val="0"/>
          <w:numId w:val="4"/>
        </w:numPr>
      </w:pPr>
      <w:r>
        <w:rPr/>
        <w:t xml:space="preserve">Кольца Ньютона (№ 7)</w:t>
      </w:r>
    </w:p>
    <w:p>
      <w:pPr>
        <w:numPr>
          <w:ilvl w:val="0"/>
          <w:numId w:val="4"/>
        </w:numPr>
      </w:pPr>
      <w:r>
        <w:rPr/>
        <w:t xml:space="preserve">Определение длины световой волны с помощью бипризмы Френеля (№ 6)</w:t>
      </w:r>
    </w:p>
    <w:p>
      <w:pPr>
        <w:numPr>
          <w:ilvl w:val="0"/>
          <w:numId w:val="4"/>
        </w:numPr>
      </w:pPr>
      <w:r>
        <w:rPr/>
        <w:t xml:space="preserve">Изучение амплитудной дифракционной решетки (№ 8)</w:t>
      </w:r>
    </w:p>
    <w:p>
      <w:pPr>
        <w:numPr>
          <w:ilvl w:val="0"/>
          <w:numId w:val="4"/>
        </w:numPr>
      </w:pPr>
      <w:r>
        <w:rPr/>
        <w:t xml:space="preserve">Изучение дифракции лазерного излучения на простейших дифракцион­ных структурах (№ 20)</w:t>
      </w:r>
    </w:p>
    <w:p>
      <w:pPr>
        <w:numPr>
          <w:ilvl w:val="0"/>
          <w:numId w:val="4"/>
        </w:numPr>
      </w:pPr>
      <w:r>
        <w:rPr/>
        <w:t xml:space="preserve">Определение высоких температур с помощью оптического пирометра (№ 16)</w:t>
      </w:r>
    </w:p>
    <w:p>
      <w:pPr>
        <w:numPr>
          <w:ilvl w:val="0"/>
          <w:numId w:val="4"/>
        </w:numPr>
      </w:pPr>
      <w:r>
        <w:rPr/>
        <w:t xml:space="preserve">Изучение законов внешнего фотоэффекта (№ 17)</w:t>
      </w:r>
    </w:p>
    <w:p/>
    <w:p>
      <w:pPr/>
      <w:r>
        <w:rPr/>
        <w:t xml:space="preserve">Домашние задания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зачёту:</w:t>
      </w:r>
    </w:p>
    <w:p>
      <w:pPr>
        <w:numPr>
          <w:ilvl w:val="0"/>
          <w:numId w:val="5"/>
        </w:numPr>
      </w:pPr>
      <w:r>
        <w:rPr/>
        <w:t xml:space="preserve">Кинематика материальной точки. Координатный и векторный способы задания положения тела в пространстве. Основные кинематические величины: скорость, ускорение. Прямолинейное равномерное и равноускоренное движения. Криволинейное движение. Тангенциальное и нормальное ускорения.</w:t>
      </w:r>
    </w:p>
    <w:p>
      <w:pPr>
        <w:numPr>
          <w:ilvl w:val="0"/>
          <w:numId w:val="5"/>
        </w:numPr>
      </w:pPr>
      <w:r>
        <w:rPr/>
        <w:t xml:space="preserve">Кинематика абсолютно твердого тела. Поступательное и вращательное движение. Вращательное движение твердого тела вокруг неподвижной оси. Угловая скорость, угловое ускорение. Связь линейных и угловых кинематических характеристик.</w:t>
      </w:r>
    </w:p>
    <w:p>
      <w:pPr>
        <w:numPr>
          <w:ilvl w:val="0"/>
          <w:numId w:val="5"/>
        </w:numPr>
      </w:pPr>
      <w:r>
        <w:rPr/>
        <w:t xml:space="preserve">Динамика материальной точки. Основные динамические величины: масса, сила, импульс. Законы Ньютона. Силы в механике. Закон сохранения импульса.</w:t>
      </w:r>
    </w:p>
    <w:p>
      <w:pPr>
        <w:numPr>
          <w:ilvl w:val="0"/>
          <w:numId w:val="5"/>
        </w:numPr>
      </w:pPr>
      <w:r>
        <w:rPr/>
        <w:t xml:space="preserve">Работа и мощность. Кинетическая энергия, закон об изменении кинетической энергии.</w:t>
      </w:r>
    </w:p>
    <w:p>
      <w:pPr>
        <w:numPr>
          <w:ilvl w:val="0"/>
          <w:numId w:val="5"/>
        </w:numPr>
      </w:pPr>
      <w:r>
        <w:rPr/>
        <w:t xml:space="preserve">Потенциальные и непотенциальные силы. Потенциальная энергия. Закон об изменении потенциальной энергии.</w:t>
      </w:r>
    </w:p>
    <w:p>
      <w:pPr>
        <w:numPr>
          <w:ilvl w:val="0"/>
          <w:numId w:val="5"/>
        </w:numPr>
      </w:pPr>
      <w:r>
        <w:rPr/>
        <w:t xml:space="preserve">Полная механическая энергия. Закон сохранения полной механической энергии системы. Абсолютно упругое и неупругое соударения.</w:t>
      </w:r>
    </w:p>
    <w:p>
      <w:pPr>
        <w:numPr>
          <w:ilvl w:val="0"/>
          <w:numId w:val="5"/>
        </w:numPr>
      </w:pPr>
      <w:r>
        <w:rPr/>
        <w:t xml:space="preserve">Динамика абсолютно твердого тела. Момент импульса и момент силы относительно неподвижной оси. Момент инерции. Основное уравнение динамики вращательного движения.</w:t>
      </w:r>
    </w:p>
    <w:p>
      <w:pPr>
        <w:numPr>
          <w:ilvl w:val="0"/>
          <w:numId w:val="5"/>
        </w:numPr>
      </w:pPr>
      <w:r>
        <w:rPr/>
        <w:t xml:space="preserve">Колебания, характеристики колебательного движения. Уравнение гармонических незатухающих колебаний. Затухающие и вынужденные колебания. Резонанс.</w:t>
      </w:r>
    </w:p>
    <w:p>
      <w:pPr>
        <w:numPr>
          <w:ilvl w:val="0"/>
          <w:numId w:val="5"/>
        </w:numPr>
      </w:pPr>
      <w:r>
        <w:rPr/>
        <w:t xml:space="preserve">Волны в упругой среде. Продольные и поперечные волны. Уравнение плоской гармонической волны. Скорость распространения упругих волн в различных средах. Энергия бегущей волны. Вектор плотности потока энергии.</w:t>
      </w:r>
    </w:p>
    <w:p>
      <w:pPr>
        <w:numPr>
          <w:ilvl w:val="0"/>
          <w:numId w:val="5"/>
        </w:numPr>
      </w:pPr>
      <w:r>
        <w:rPr/>
        <w:t xml:space="preserve">Строение вещества. Основные положения молекулярно-кинетической теории. Уравнение состояния идеального газа. Закон Дальтона. Изопроцессы в идеальных газах.</w:t>
      </w:r>
    </w:p>
    <w:p>
      <w:pPr>
        <w:numPr>
          <w:ilvl w:val="0"/>
          <w:numId w:val="5"/>
        </w:numPr>
      </w:pPr>
      <w:r>
        <w:rPr/>
        <w:t xml:space="preserve">Основное уравнение МКТ идеальных газов. Молекулярно-кинетический смысл температуры. Равномерное распределение кинетической энергии по степеням свободы молекулы.</w:t>
      </w:r>
    </w:p>
    <w:p>
      <w:pPr>
        <w:numPr>
          <w:ilvl w:val="0"/>
          <w:numId w:val="5"/>
        </w:numPr>
      </w:pPr>
      <w:r>
        <w:rPr/>
        <w:t xml:space="preserve">Внутренняя энергия и способы ее изменения. I начало термодинамики. Работа газа при изменении объема.</w:t>
      </w:r>
    </w:p>
    <w:p>
      <w:pPr>
        <w:numPr>
          <w:ilvl w:val="0"/>
          <w:numId w:val="5"/>
        </w:numPr>
      </w:pPr>
      <w:r>
        <w:rPr/>
        <w:t xml:space="preserve">Теплоемкость. Классическая теория теплоемкости идеальных газов и ее недостатки. Адиабатические процессы, уравнение адиабатического процесса в идеальном газе.</w:t>
      </w:r>
    </w:p>
    <w:p>
      <w:pPr>
        <w:numPr>
          <w:ilvl w:val="0"/>
          <w:numId w:val="5"/>
        </w:numPr>
      </w:pPr>
      <w:r>
        <w:rPr/>
        <w:t xml:space="preserve">Реальные газы. Уравнение Ван-дер-Ваальса. Теоретические и экспериментальные изотермы реальных газов. Насыщенный пар.</w:t>
      </w:r>
    </w:p>
    <w:p>
      <w:pPr>
        <w:numPr>
          <w:ilvl w:val="0"/>
          <w:numId w:val="5"/>
        </w:numPr>
      </w:pPr>
      <w:r>
        <w:rPr/>
        <w:t xml:space="preserve">Принцип работы тепловых машин. Обратимые и необратимые процессы. II начало термодинамики в формулировках Клаузиуса и Томсона-Планка. Цикл Карно. Теоремы Карно. Неравенство Клаузиуса.</w:t>
      </w:r>
    </w:p>
    <w:p>
      <w:pPr/>
      <w:r>
        <w:rPr/>
        <w:t xml:space="preserve">16.            Особенности строения жидкостей и твердых тел. Поверхностное натяжение. Строение кристаллов. Типы связей в твердых телах.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6"/>
        </w:numPr>
      </w:pPr>
      <w:r>
        <w:rPr/>
        <w:t xml:space="preserve">Электрические заряды и их свойства. Закон Кулона. Напряженность, принцип суперпозиции полей. Электрический потенциал, эквипотенциальные поверхности. Работа электрического поля по перемещению заряда.</w:t>
      </w:r>
    </w:p>
    <w:p>
      <w:pPr>
        <w:numPr>
          <w:ilvl w:val="0"/>
          <w:numId w:val="6"/>
        </w:numPr>
      </w:pPr>
      <w:r>
        <w:rPr/>
        <w:t xml:space="preserve">Поляризация диэлектриков. Механизмы поляризации. Диэлектрическая проницаемость вещества.</w:t>
      </w:r>
    </w:p>
    <w:p>
      <w:pPr>
        <w:numPr>
          <w:ilvl w:val="0"/>
          <w:numId w:val="6"/>
        </w:numPr>
      </w:pPr>
      <w:r>
        <w:rPr/>
        <w:t xml:space="preserve">Равновесие зарядов на проводнике. Проводники в электрическом поле. Электростатическая защита. Электроемкость проводников и конденсаторов.</w:t>
      </w:r>
    </w:p>
    <w:p>
      <w:pPr>
        <w:numPr>
          <w:ilvl w:val="0"/>
          <w:numId w:val="6"/>
        </w:numPr>
      </w:pPr>
      <w:r>
        <w:rPr/>
        <w:t xml:space="preserve">Природа электропроводности металлов, электросопротивление. Закон Ома для однородного участка цепи. Электродвижущая сила, закон Ома для замкнутой цепи. Закон Джоуля-Ленца.</w:t>
      </w:r>
    </w:p>
    <w:p>
      <w:pPr>
        <w:numPr>
          <w:ilvl w:val="0"/>
          <w:numId w:val="6"/>
        </w:numPr>
      </w:pPr>
      <w:r>
        <w:rPr/>
        <w:t xml:space="preserve">Электрический ток газах. Ионизация газов и способы ионизации. Самостоятельный и несамостоятельный разряд. Виды самостоятельных разрядов в газах.</w:t>
      </w:r>
    </w:p>
    <w:p>
      <w:pPr>
        <w:numPr>
          <w:ilvl w:val="0"/>
          <w:numId w:val="6"/>
        </w:numPr>
      </w:pPr>
      <w:r>
        <w:rPr/>
        <w:t xml:space="preserve">Электрический ток в электролитах. Электролитическая диссоциация и электролиз. Принцип работы гальванических элементов. Аккумуляторы.</w:t>
      </w:r>
    </w:p>
    <w:p>
      <w:pPr>
        <w:numPr>
          <w:ilvl w:val="0"/>
          <w:numId w:val="6"/>
        </w:numPr>
      </w:pPr>
      <w:r>
        <w:rPr/>
        <w:t xml:space="preserve">Магнитное поле и его источники. Основные характеристики магнитного поля. Закон Ампера. Сила Лоренца. Движение зарядов в электрических и магнитных полях.</w:t>
      </w:r>
    </w:p>
    <w:p>
      <w:pPr>
        <w:numPr>
          <w:ilvl w:val="0"/>
          <w:numId w:val="6"/>
        </w:numPr>
      </w:pPr>
      <w:r>
        <w:rPr/>
        <w:t xml:space="preserve">Явление намагничивания, виды магнетиков. Магнитная восприимчивость и магнитная проницаемость вещества. Механизмы намагничивания диамагнетиков, парамагнетиков и ферромагнетиков.</w:t>
      </w:r>
    </w:p>
    <w:p>
      <w:pPr>
        <w:numPr>
          <w:ilvl w:val="0"/>
          <w:numId w:val="6"/>
        </w:numPr>
      </w:pPr>
      <w:r>
        <w:rPr/>
        <w:t xml:space="preserve">Явление электромагнитной индукции, примеры. Закон Фарадея-Ленца. Природа ЭДС индукции в случае движущегося проводника в магнитном поле и неподвижного контура в переменном магнитном поле. Индуктивность контура. Явление самоиндукции.</w:t>
      </w:r>
    </w:p>
    <w:p>
      <w:pPr>
        <w:numPr>
          <w:ilvl w:val="0"/>
          <w:numId w:val="6"/>
        </w:numPr>
      </w:pPr>
      <w:r>
        <w:rPr/>
        <w:t xml:space="preserve">Электромагнитные волны, уравнение плоской электромагнитной волны. Основные свойства электромагнитных волн. Шкала электромагнитных волн. Энергия и импульс, переносимые волной.</w:t>
      </w:r>
    </w:p>
    <w:p>
      <w:pPr>
        <w:numPr>
          <w:ilvl w:val="0"/>
          <w:numId w:val="6"/>
        </w:numPr>
      </w:pPr>
      <w:r>
        <w:rPr/>
        <w:t xml:space="preserve">Отражение и преломление света на границе раздела двух диэлектриков. Полное отражение и его применение в технике.</w:t>
      </w:r>
    </w:p>
    <w:p>
      <w:pPr>
        <w:numPr>
          <w:ilvl w:val="0"/>
          <w:numId w:val="6"/>
        </w:numPr>
      </w:pPr>
      <w:r>
        <w:rPr/>
        <w:t xml:space="preserve">Интерференция света. Условие временной когерентности. Методы наблюдения интерференции света от реальных источников.</w:t>
      </w:r>
    </w:p>
    <w:p>
      <w:pPr>
        <w:numPr>
          <w:ilvl w:val="0"/>
          <w:numId w:val="6"/>
        </w:numPr>
      </w:pPr>
      <w:r>
        <w:rPr/>
        <w:t xml:space="preserve">Дифракция света. Дифракция света на щели и дифракционной решетке.</w:t>
      </w:r>
    </w:p>
    <w:p>
      <w:pPr>
        <w:numPr>
          <w:ilvl w:val="0"/>
          <w:numId w:val="6"/>
        </w:numPr>
      </w:pPr>
      <w:r>
        <w:rPr/>
        <w:t xml:space="preserve">Тепловое излучение и его основные характеристики. Распределение спектральной плотности энергетической светимости для абсолютно черного тела. Законы Стефана-Больцмана и Вина. Гипотеза Планка. Квантовое объяснение законов теплового излучения.</w:t>
      </w:r>
    </w:p>
    <w:p>
      <w:pPr>
        <w:numPr>
          <w:ilvl w:val="0"/>
          <w:numId w:val="6"/>
        </w:numPr>
      </w:pPr>
      <w:r>
        <w:rPr/>
        <w:t xml:space="preserve">Внешний фотоэффект. Закономерности внешнего фотоэффекта и их объяснение в рамках квантовой теории. Уравнение Эйнштейна для внешнего фотоэффекта.</w:t>
      </w:r>
    </w:p>
    <w:p>
      <w:pPr>
        <w:numPr>
          <w:ilvl w:val="0"/>
          <w:numId w:val="6"/>
        </w:numPr>
      </w:pPr>
      <w:r>
        <w:rPr/>
        <w:t xml:space="preserve">Экспериментальные закономерности в спектрах излучения атомов. Опыты Резерфорда по рассеянию альфа-частиц. Планетарная модель атома и ее недостатки. Постулаты Бора. Гипотеза де Бройля.</w:t>
      </w:r>
    </w:p>
    <w:p>
      <w:pPr>
        <w:numPr>
          <w:ilvl w:val="0"/>
          <w:numId w:val="6"/>
        </w:numPr>
      </w:pPr>
      <w:r>
        <w:rPr/>
        <w:t xml:space="preserve">Состав атомного ядра. Зарядовое и массовое числа. Радиоактивность. Виды и законы радиоактивного излучения. Ядерные реакции. Деление ядер. Синтез легких ядер. Природа ядерных сил и их основные свойства.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Качественное изучение учебной дисциплины «Физика» предполагает:</w:t>
      </w:r>
    </w:p>
    <w:p>
      <w:pPr>
        <w:numPr>
          <w:ilvl w:val="0"/>
          <w:numId w:val="7"/>
        </w:numPr>
      </w:pPr>
      <w:r>
        <w:rPr/>
        <w:t xml:space="preserve">Обязательное посещение всех предусмотренных учебным планом занятий (лекции и лабораторные занятия). В первую очередь это касается лекционного фрагмента, учитывая количество часов, выделяемое учебным планом на лекционный фрагмент.</w:t>
      </w:r>
    </w:p>
    <w:p>
      <w:pPr>
        <w:numPr>
          <w:ilvl w:val="0"/>
          <w:numId w:val="7"/>
        </w:numPr>
      </w:pPr>
      <w:r>
        <w:rPr/>
        <w:t xml:space="preserve">Успешное выполнение лабораторных работ предполагает необходимый уровень предварительной подготовки с использованием методических материалов, заранее полученных в лаборатории.</w:t>
      </w:r>
    </w:p>
    <w:p>
      <w:pPr/>
      <w:r>
        <w:rPr/>
        <w:t xml:space="preserve"> В подготовку работы входит обязательное оформление предварительных записей в лабораторном журнале: название работы, цель работы, оборудование, идея метода, схема экспериментальной установки, расчётная формула, таблица для результатов измерений.</w:t>
      </w:r>
    </w:p>
    <w:p>
      <w:pPr/>
      <w:r>
        <w:rPr/>
        <w:t xml:space="preserve">Допуск к работе осуществляется при краткое собеседование с преподавателем или инженером данной лаборатории и при требуемой подготовке(студент чётко знает цель работы, методику проведения эксперимента и сделал предварительные записи в лабораторном журнале) разрешается выполнение  эксперимента. В конце занятия студент обязан предъявить преподавателю результаты своей работы. Работа считается выполненной, если результаты утверждены и подписаны преподавателем.</w:t>
      </w:r>
    </w:p>
    <w:p>
      <w:pPr>
        <w:numPr>
          <w:ilvl w:val="0"/>
          <w:numId w:val="8"/>
        </w:numPr>
      </w:pPr>
      <w:r>
        <w:rPr/>
        <w:t xml:space="preserve">Выполнение домашних заданий требует уверенного владением методическим обеспечением решения конкретных задач. Возникшие вопросы при решении домашних заданий и при подготовке к выполнению контрольной работы разрешаются во время консультаций с преподавателем.</w:t>
      </w:r>
    </w:p>
    <w:p>
      <w:pPr/>
      <w:r>
        <w:rPr/>
        <w:t xml:space="preserve">4.Учитывая дефицит лекционного времени некоторые разделы курса выносятся на самостоятельную проработку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Учитывая дефицит лекционного фрагмента курса акцент сделан на самые важные аспекты учебного плана. </w:t>
      </w:r>
      <w:r>
        <w:rPr>
          <w:b w:val="1"/>
          <w:bCs w:val="1"/>
        </w:rPr>
        <w:t xml:space="preserve"> </w:t>
      </w:r>
      <w:r>
        <w:rPr/>
        <w:t xml:space="preserve">С точки зрения  реализации заявленных компетенций, наиболее эффективным представляются разделы учебного плана, наиболее близкие к предполагаемой профессиональной деятельности студентов: механика и молекулярная физика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Трофимова Т. И. Курс физики : учеб. пособие / Т. И. Трофимова. – 15-е изд., стер. – Москва : Академия, 2007. – 558 с.</w:t>
      </w:r>
    </w:p>
    <w:p>
      <w:pPr>
        <w:numPr>
          <w:ilvl w:val="0"/>
          <w:numId w:val="9"/>
        </w:numPr>
      </w:pPr>
      <w:r>
        <w:rPr/>
        <w:t xml:space="preserve">Савельев И. В. Курсфизики. В 3-х тт. / И. В. Савельев. – Москва : Наука, 1989. – Т. 1 : Механика. Молекулярная физика. – 352 с.</w:t>
      </w:r>
    </w:p>
    <w:p>
      <w:pPr>
        <w:numPr>
          <w:ilvl w:val="0"/>
          <w:numId w:val="9"/>
        </w:numPr>
      </w:pPr>
      <w:r>
        <w:rPr/>
        <w:t xml:space="preserve">Савельев И. В. Курс физики. В 3-х тт. / И. В. Савельев. – Москва : Наука, 1988. – Т. 2 : Электричество и магнетизм. Волны. Оптика. – 496 с.</w:t>
      </w:r>
    </w:p>
    <w:p>
      <w:pPr>
        <w:numPr>
          <w:ilvl w:val="0"/>
          <w:numId w:val="9"/>
        </w:numPr>
      </w:pPr>
      <w:r>
        <w:rPr/>
        <w:t xml:space="preserve">Савельев И. В. Курс физики. В 3-х тт. / И. В. Савельев. – Москва : Наука, 1989. – Т. 3 : Квантовая оптика. Атомная физика. Физика твердого тела. Физика атомного ядра и элементарных частиц. –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Т.1. Механика. Молекулярная физика. Колебания и волны/ Г. А. Зисман, О. М. Тодес. – Москва: Лань, 2007. – 339 с.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Т.2. Электричество и магнетизм/ Г. А. Зисман, О. М. Тодес. – Москва: Лань, 2007. – 352 с.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Т.3. Оптика. Физика атомов и молекул. Физика атомного ядра и микрочастиц / Г. А. Зисман, О. М. Тодес. – Москва: Лань, 2007. – 498 с.</w:t>
      </w:r>
    </w:p>
    <w:p>
      <w:pPr>
        <w:numPr>
          <w:ilvl w:val="0"/>
          <w:numId w:val="10"/>
        </w:numPr>
      </w:pPr>
      <w:r>
        <w:rPr/>
        <w:t xml:space="preserve">Грабовский Р. И. Курс физики / Р. И. Грабовский. – Москва: Лань, 2012. – 607 с.</w:t>
      </w:r>
    </w:p>
    <w:p>
      <w:pPr>
        <w:numPr>
          <w:ilvl w:val="0"/>
          <w:numId w:val="10"/>
        </w:numPr>
      </w:pPr>
      <w:r>
        <w:rPr/>
        <w:t xml:space="preserve">Чертов А. Г. Задачник по физике. / А. Г. Чертов, А. А. Воробьев. – Москва: Физматлит, 2009. – 640 с.</w:t>
      </w:r>
    </w:p>
    <w:p>
      <w:pPr>
        <w:numPr>
          <w:ilvl w:val="0"/>
          <w:numId w:val="10"/>
        </w:numPr>
      </w:pPr>
      <w:r>
        <w:rPr/>
        <w:t xml:space="preserve">Волькенштейн В. С. Сборник задач по общему курсу физики / В. С. Волькенштейн. – Санкт-Петербург: Книжный мир, 2007. – 327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«Физика»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физические лаборатории (ауд. 244, 246 гл. корп. ПетрГУ), оснащённые необходимым оборудованием и приборами для проведения физпрактикума.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D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7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A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C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7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B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D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BACB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381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85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A6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819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2026-04-21T09:55:29+03:00</dcterms:created>
  <dcterms:modified xsi:type="dcterms:W3CDTF">2026-04-21T09:55:29+03:00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