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Средства измерительной техники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национальной системы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Общероссийские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система единиц 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Эталоны международной системы 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приборы, измерительные установки (виды, типы, области применения)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Метрологические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выполнения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Метрологическая экспертиза.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 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(16 часов) и самостоятельную работу студента (92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дисциплины..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 </w:t>
      </w:r>
    </w:p>
    <w:p>
      <w:pPr/>
      <w:r>
        <w:rPr/>
        <w:t xml:space="preserve">Зачёт по дисциплине проводится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3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AA4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D3A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45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21F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D7048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5B39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B2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0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0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FC17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EC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2026-04-21T06:24:21+03:00</dcterms:created>
  <dcterms:modified xsi:type="dcterms:W3CDTF">2026-04-21T06:24:21+03:00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