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Выбор исходных данных для проектирования здания (сооружения) и инженерных систем жизнеобеспечения;
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
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
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
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Составление перечня и последовательности выполнения работ производственным подразделением;
ОПК-9.2. Определение потребности производственного подразделения в материально-технических и трудовых ресурсах;
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