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Имитационное моделирование (И), Математический анализ (НО), Геометрия (О), Линейная алгебра (Н), Дискретная  математика (Н), Теория вероятностей и математическая статистика (О), Исследование операций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Имитационное моделирование (И), Основы информатики и программирования (НО), Объектно-ориентированное программирование (О), Численные методы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информатики.</w:t>
            </w:r>
          </w:p>
          <w:p/>
          <w:p>
            <w:pPr/>
            <w:r>
              <w:rPr/>
              <w:t xml:space="preserve">ОПК-3.2. Знает принципы организации, хранения, представления данных.</w:t>
            </w:r>
          </w:p>
          <w:p/>
          <w:p>
            <w:pPr/>
            <w:r>
              <w:rPr/>
              <w:t xml:space="preserve">ОПК-3.3. Знает методы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ОПК-3.4. Знает принципы информационной безопасности.</w:t>
            </w:r>
          </w:p>
          <w:p/>
          <w:p>
            <w:pPr/>
            <w:r>
              <w:rPr/>
              <w:t xml:space="preserve">ОПК-3.4. Умеет выбирать и использовать методы и технологии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Условием допуска к зачету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зачету:</w:t>
      </w:r>
    </w:p>
    <w:p>
      <w:pPr/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(15.02.2023).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(17.02.2023)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(17.02.2023)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(17.02.2023)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(17.02.2023)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1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DA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36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4F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F3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6975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9287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95A4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00FD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F2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2026-04-21T00:32:37+03:00</dcterms:created>
  <dcterms:modified xsi:type="dcterms:W3CDTF">2026-04-21T00:32:37+03:00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