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ТЕОРИЯ ДОКАЗАТЕЛЬСТВ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Коваленков Андрей Викторович, старший преподаватель, кафедра уголовного права и процесса; тренер, дирекция спортивных объектов ПетрГУ; заведующий лабораторией, криминалистическая лаборатория; 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Теория доказательств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Теория доказательств.</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68</w:t>
            </w:r>
          </w:p>
        </w:tc>
        <w:tc>
          <w:tcPr>
            <w:noWrap/>
          </w:tcPr>
          <w:p>
            <w:pPr>
              <w:jc w:val="left"/>
              <w:ind w:left="0" w:right="0" w:firstLine="0" w:hanging="0"/>
            </w:pPr>
            <w:r>
              <w:rPr/>
              <w:t xml:space="preserve">Деловая и/или ролевая игра;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Общая характеристика учения о доказательствах и доказывании. Понятие и свойства доказательств.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Предмет и пределы доказывания. Структура процесса доказывания. Субъекты и обязанность уголовно-процессуального доказывания.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Классификация доказательств. Виды источников доказательств.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и свойства доказательств.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Предмет и пределы доказывания.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Структура процесса доказывания: собирание, проверка и оценка доказательств.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Субъекты и обязанность уголовно-процессуального доказывания.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Классификация доказательств.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Виды источников доказательств.</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дополнительной литературы по темам курса.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промежуточной аттестации (зачет).</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"Теория доказательств" используются следующие образовательные технологии:</w:t>
      </w:r>
    </w:p>
    <w:p>
      <w:pPr>
        <w:numPr>
          <w:ilvl w:val="0"/>
          <w:numId w:val="1"/>
        </w:numPr>
      </w:pPr>
      <w:r>
        <w:rPr/>
        <w:t xml:space="preserve">ролевая игра;</w:t>
      </w:r>
    </w:p>
    <w:p>
      <w:pPr>
        <w:numPr>
          <w:ilvl w:val="0"/>
          <w:numId w:val="1"/>
        </w:numPr>
      </w:pPr>
      <w:r>
        <w:rPr/>
        <w:t xml:space="preserve">мозговой штурм;</w:t>
      </w:r>
    </w:p>
    <w:p>
      <w:pPr>
        <w:numPr>
          <w:ilvl w:val="0"/>
          <w:numId w:val="1"/>
        </w:numPr>
      </w:pPr>
      <w:r>
        <w:rPr/>
        <w:t xml:space="preserve">разбор конкретных ситуаций;</w:t>
      </w:r>
    </w:p>
    <w:p>
      <w:pPr>
        <w:numPr>
          <w:ilvl w:val="0"/>
          <w:numId w:val="1"/>
        </w:numPr>
      </w:pPr>
      <w:r>
        <w:rPr/>
        <w:t xml:space="preserve">составление процессуальных документов.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деловая и/или ролевая игра.</w:t>
      </w:r>
    </w:p>
    <w:p>
      <w:pPr/>
      <w:r>
        <w:rPr/>
        <w:t xml:space="preserve">Оценочные средства для текущего контроля.</w:t>
      </w:r>
    </w:p>
    <w:p>
      <w:pPr/>
      <w:r>
        <w:rPr/>
        <w:t xml:space="preserve">Деловая и/или ролевая игра</w:t>
      </w:r>
    </w:p>
    <w:p>
      <w:pPr>
        <w:jc w:val="both"/>
      </w:pPr>
      <w:r>
        <w:rPr/>
        <w:t xml:space="preserve">Фабула уголовного дела разрабатывается обучающимися совместно с преподавателем. На основании этой фабулы обучающиеся проводят ряд следственных и процессуальных действий, необходимых для ее разрешения.</w:t>
      </w:r>
    </w:p>
    <w:p>
      <w:pPr>
        <w:jc w:val="both"/>
      </w:pPr>
      <w:r>
        <w:rPr/>
        <w:t xml:space="preserve">В процессе производства следственных и иных процессуальных действий каждому обучающемуся дается возможность самостоятельно и свободно продействовать в специально конструируемой правовой ситуации и, тем самым, получить опыт, навыки, а также достигнуть понимания правовых явлений и процессов. </w:t>
      </w:r>
    </w:p>
    <w:p>
      <w:pPr/>
      <w:r>
        <w:rPr>
          <w:b w:val="1"/>
          <w:bCs w:val="1"/>
        </w:rPr>
        <w:t xml:space="preserve">Пример фабулы:</w:t>
      </w:r>
    </w:p>
    <w:p>
      <w:pPr>
        <w:jc w:val="both"/>
      </w:pPr>
      <w:r>
        <w:rPr/>
        <w:t xml:space="preserve">В декабре 2024 года в период времени </w:t>
      </w:r>
      <w:r>
        <w:rPr/>
        <w:t xml:space="preserve">с 10:00 до 18:00 неизвестное лицо путем взлома замка проникло в квартиру гражданки М. по адресу: г. Н-ск, ул. Садовая, д. 10, кв. 45, и похитило: 1) </w:t>
      </w:r>
      <w:r>
        <w:rPr/>
        <w:t xml:space="preserve">н</w:t>
      </w:r>
      <w:r>
        <w:rPr/>
        <w:t xml:space="preserve">оутбук марки "X", серебристого цвета, стоимостью 85 000 руб.; 2) ю</w:t>
      </w:r>
      <w:r>
        <w:rPr/>
        <w:t xml:space="preserve">велирные изделия, а именно, золотую цепочку и кольцо с бриллиантом, общей стоимостью 220 000 руб.; 3) денежные средства в сумме 25 000 руб., хранившиеся в шкатулке на комоде.</w:t>
      </w:r>
    </w:p>
    <w:p>
      <w:pPr>
        <w:jc w:val="both"/>
      </w:pP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w:t>
      </w:r>
    </w:p>
    <w:p>
      <w:pPr>
        <w:numPr>
          <w:ilvl w:val="0"/>
          <w:numId w:val="2"/>
        </w:numPr>
      </w:pPr>
      <w:r>
        <w:rPr/>
        <w:t xml:space="preserve">Доказательственное право и теория доказательств: соотношение  с уголовно-процессуальным доказыванием.</w:t>
      </w:r>
    </w:p>
    <w:p>
      <w:pPr>
        <w:numPr>
          <w:ilvl w:val="0"/>
          <w:numId w:val="2"/>
        </w:numPr>
      </w:pPr>
      <w:r>
        <w:rPr/>
        <w:t xml:space="preserve">Особенности доказывания как процесса познания.</w:t>
      </w:r>
    </w:p>
    <w:p>
      <w:pPr>
        <w:numPr>
          <w:ilvl w:val="0"/>
          <w:numId w:val="2"/>
        </w:numPr>
      </w:pPr>
      <w:r>
        <w:rPr/>
        <w:t xml:space="preserve">Цель доказывания в уголовном судопроизводстве.</w:t>
      </w:r>
    </w:p>
    <w:p>
      <w:pPr>
        <w:numPr>
          <w:ilvl w:val="0"/>
          <w:numId w:val="2"/>
        </w:numPr>
      </w:pPr>
      <w:r>
        <w:rPr/>
        <w:t xml:space="preserve">Процесс доказывания и его структура. Преюдиция.</w:t>
      </w:r>
    </w:p>
    <w:p>
      <w:pPr>
        <w:numPr>
          <w:ilvl w:val="0"/>
          <w:numId w:val="2"/>
        </w:numPr>
      </w:pPr>
      <w:r>
        <w:rPr/>
        <w:t xml:space="preserve">Субъекты и обязанность доказывания.</w:t>
      </w:r>
    </w:p>
    <w:p>
      <w:pPr>
        <w:numPr>
          <w:ilvl w:val="0"/>
          <w:numId w:val="2"/>
        </w:numPr>
      </w:pPr>
      <w:r>
        <w:rPr/>
        <w:t xml:space="preserve">Предмет и пределы доказывания по уголовным делам.</w:t>
      </w:r>
    </w:p>
    <w:p>
      <w:pPr>
        <w:numPr>
          <w:ilvl w:val="0"/>
          <w:numId w:val="2"/>
        </w:numPr>
      </w:pPr>
      <w:r>
        <w:rPr/>
        <w:t xml:space="preserve">Понятие и свойства доказательств.</w:t>
      </w:r>
    </w:p>
    <w:p>
      <w:pPr>
        <w:numPr>
          <w:ilvl w:val="0"/>
          <w:numId w:val="2"/>
        </w:numPr>
      </w:pPr>
      <w:r>
        <w:rPr/>
        <w:t xml:space="preserve">Классификация доказательств: ее практическое и теоретическое значение.</w:t>
      </w:r>
    </w:p>
    <w:p>
      <w:pPr>
        <w:numPr>
          <w:ilvl w:val="0"/>
          <w:numId w:val="2"/>
        </w:numPr>
      </w:pPr>
      <w:r>
        <w:rPr/>
        <w:t xml:space="preserve">Показания свидетеля как источник доказательств. Проверка и оценка показаний свидетеля.</w:t>
      </w:r>
    </w:p>
    <w:p>
      <w:pPr>
        <w:numPr>
          <w:ilvl w:val="0"/>
          <w:numId w:val="2"/>
        </w:numPr>
      </w:pPr>
      <w:r>
        <w:rPr/>
        <w:t xml:space="preserve">Показания потерпевшего. Предмет и значение показаний потерпевшего, их проверка и оценка.</w:t>
      </w:r>
    </w:p>
    <w:p>
      <w:pPr>
        <w:numPr>
          <w:ilvl w:val="0"/>
          <w:numId w:val="2"/>
        </w:numPr>
      </w:pPr>
      <w:r>
        <w:rPr/>
        <w:t xml:space="preserve">Показания подозреваемого. Предмет и значение показаний подозреваемого, их проверка и оценка.</w:t>
      </w:r>
    </w:p>
    <w:p>
      <w:pPr>
        <w:numPr>
          <w:ilvl w:val="0"/>
          <w:numId w:val="2"/>
        </w:numPr>
      </w:pPr>
      <w:r>
        <w:rPr/>
        <w:t xml:space="preserve">Показания обвиняемого, их виды. Проверка и оценка показаний обвиняемого.</w:t>
      </w:r>
    </w:p>
    <w:p>
      <w:pPr>
        <w:numPr>
          <w:ilvl w:val="0"/>
          <w:numId w:val="2"/>
        </w:numPr>
      </w:pPr>
      <w:r>
        <w:rPr/>
        <w:t xml:space="preserve">Заключение и показания эксперта как источник доказательств. Проверка и оценка заключения и показаний эксперта.</w:t>
      </w:r>
    </w:p>
    <w:p>
      <w:pPr>
        <w:numPr>
          <w:ilvl w:val="0"/>
          <w:numId w:val="2"/>
        </w:numPr>
      </w:pPr>
      <w:r>
        <w:rPr/>
        <w:t xml:space="preserve">Заключение и показания специалиста. Проверка и оценка заключения и показаний специалиста.</w:t>
      </w:r>
    </w:p>
    <w:p>
      <w:pPr>
        <w:numPr>
          <w:ilvl w:val="0"/>
          <w:numId w:val="2"/>
        </w:numPr>
      </w:pPr>
      <w:r>
        <w:rPr/>
        <w:t xml:space="preserve">Вещественные доказательства: понятие и виды. Проверка и оценка вещественных доказательств. Хранение вещественных доказательств и определение их судьбы при разрешении уголовного дела.</w:t>
      </w:r>
    </w:p>
    <w:p>
      <w:pPr>
        <w:numPr>
          <w:ilvl w:val="0"/>
          <w:numId w:val="2"/>
        </w:numPr>
      </w:pPr>
      <w:r>
        <w:rPr/>
        <w:t xml:space="preserve">Протоколы следственных действий и судебного заседания как источник доказательств, их проверка и оценка.</w:t>
      </w:r>
    </w:p>
    <w:p>
      <w:pPr>
        <w:numPr>
          <w:ilvl w:val="0"/>
          <w:numId w:val="2"/>
        </w:numPr>
      </w:pPr>
      <w:r>
        <w:rPr/>
        <w:t xml:space="preserve">Иные документы как источник доказательств. Их отличие от вещественных доказательств.</w:t>
      </w:r>
    </w:p>
    <w:p>
      <w:pPr>
        <w:numPr>
          <w:ilvl w:val="0"/>
          <w:numId w:val="2"/>
        </w:numPr>
      </w:pPr>
      <w:r>
        <w:rPr/>
        <w:t xml:space="preserve">Использование оперативно-розыскной и иного вида информации, полученной непроцессуальным путем, порядок ее трансформации в доказательство.</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однако без его непосредственного участия, но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"Теория доказательств" является  закрепление навыков работы с основной и дополнительной научной литературой, а также материалами правоприменительной практики, которые необходимы для углубленного изучения дисциплины.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Одним из видов самостоятельной работы по дисциплине "Теория доказательств" является деловая игра по фабуле уголовного дела. Производство следственных и процессуальных действий позволяет обучающемуся изучать уголовно-процессуальное законодательство в тесной связи с практикой, приобретать навыки разрешения практических ситуаций в соответствии с современными требованиями закона.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"Теория доказательств" реализуется посредством проведения лекций и практических занятий (при наличии).</w:t>
      </w:r>
    </w:p>
    <w:p>
      <w:pPr/>
      <w:r>
        <w:rPr/>
        <w:t xml:space="preserve">В ходе лекций преподаватель раскрывает фундаментальные теоретические и практические основы изучаемой дисциплины.</w:t>
      </w:r>
    </w:p>
    <w:p>
      <w:pPr/>
      <w:r>
        <w:rPr/>
        <w:t xml:space="preserve">Важнейшей частью учебного процесса являются практические занятия, в ходе которых проводится опрос обучающихся по теме, с целью контроля самостоятельной работы обучающихся с основной и дополнительной литературой, разбор выполненных кейс-задач по материалам следственно-судебной практики, составленных процессуальных документов. Также в рамках практических занятий проводятся ролевые игры.</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осуществлять индивидуальный контроль работы студентов,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проводится в форме устного зачета.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
        </w:numPr>
      </w:pPr>
      <w:r>
        <w:rPr>
          <w:i w:val="1"/>
          <w:iCs w:val="1"/>
        </w:rPr>
        <w:t xml:space="preserve">Егорова, Е. В. </w:t>
      </w:r>
      <w:r>
        <w:rPr/>
        <w:t xml:space="preserve"> Доказательства и доказывание в судебной практике по уголовным делам : практическое пособие / Е. В. Егорова, Д. А. Бурыка. — 3-е изд. — Москва : Издательство Юрайт, 2023. — 315 с. — (Профессиональная практика). — ISBN 978-5-534-05733-1. — Текст : электронный // Образовательная платформа Юрайт [сайт]. — URL: </w:t>
      </w:r>
      <w:hyperlink r:id="rId7" w:history="1">
        <w:r>
          <w:rPr/>
          <w:t xml:space="preserve">https://urait.ru/bcode/515539</w:t>
        </w:r>
      </w:hyperlink>
    </w:p>
    <w:p>
      <w:pPr>
        <w:numPr>
          <w:ilvl w:val="0"/>
          <w:numId w:val="3"/>
        </w:numPr>
      </w:pPr>
      <w:r>
        <w:rPr>
          <w:i w:val="1"/>
          <w:iCs w:val="1"/>
        </w:rPr>
        <w:t xml:space="preserve">Белкин, А. Р. </w:t>
      </w:r>
      <w:r>
        <w:rPr/>
        <w:t xml:space="preserve"> Теория доказывания в уголовном судопроизводстве в 2 ч. Часть 1 : учебное пособие для вузов / А. Р. Белкин. — 2-е изд., испр. и доп. — Москва : Издательство Юрайт, 2023. — 184 с. — (Высшее образование). — ISBN 978-5-534-07405-5. — Текст : электронный // Образовательная платформа Юрайт [сайт]. — URL: </w:t>
      </w:r>
      <w:hyperlink r:id="rId8" w:history="1">
        <w:r>
          <w:rPr/>
          <w:t xml:space="preserve">https://urait.ru/bcode/514538</w:t>
        </w:r>
      </w:hyperlink>
    </w:p>
    <w:p>
      <w:pPr>
        <w:numPr>
          <w:ilvl w:val="0"/>
          <w:numId w:val="3"/>
        </w:numPr>
      </w:pPr>
      <w:r>
        <w:rPr>
          <w:i w:val="1"/>
          <w:iCs w:val="1"/>
        </w:rPr>
        <w:t xml:space="preserve">Белкин, А. Р. </w:t>
      </w:r>
      <w:r>
        <w:rPr/>
        <w:t xml:space="preserve"> Теория доказывания в уголовном судопроизводстве в 2 ч. Часть 2 : учебное пособие для вузов / А. Р. Белкин. — 2-е изд., испр. и доп. — Москва : Издательство Юрайт, 2023. — 294 с. — (Высшее образование). — ISBN 978-5-534-07407-9. — Текст : электронный // Образовательная платформа Юрайт [сайт]. — URL: </w:t>
      </w:r>
      <w:hyperlink r:id="rId9" w:history="1">
        <w:r>
          <w:rPr/>
          <w:t xml:space="preserve">https://urait.ru/bcode/514598</w:t>
        </w:r>
      </w:hyperlink>
    </w:p>
    <w:p>
      <w:pPr>
        <w:numPr>
          <w:ilvl w:val="0"/>
          <w:numId w:val="3"/>
        </w:numPr>
      </w:pPr>
      <w:r>
        <w:rPr>
          <w:i w:val="1"/>
          <w:iCs w:val="1"/>
        </w:rPr>
        <w:t xml:space="preserve">Лазарева, В. А. </w:t>
      </w:r>
      <w:r>
        <w:rPr/>
        <w:t xml:space="preserve"> Доказывание в уголовном процессе : учебник для вузов / В. А. Лазарева. — 8-е изд., перераб. и доп. — Москва : Издательство Юрайт, 2023. — 302 с. — (Высшее образование). — ISBN 978-5-534-15772-7. — Текст : электронный // Образовательная платформа Юрайт [сайт]. — URL: </w:t>
      </w:r>
      <w:hyperlink r:id="rId10" w:history="1">
        <w:r>
          <w:rPr/>
          <w:t xml:space="preserve">https://urait.ru/bcode/509660</w:t>
        </w:r>
      </w:hyperlink>
    </w:p>
    <w:p>
      <w:pPr>
        <w:jc w:val="both"/>
        <w:ind w:left="0" w:right="0" w:firstLine="570" w:hanging="0"/>
        <w:spacing w:before="240" w:after="240"/>
      </w:pPr>
      <w:r>
        <w:rPr>
          <w:b w:val="1"/>
          <w:bCs w:val="1"/>
        </w:rPr>
        <w:t xml:space="preserve">8.2. Дополнительная литература:</w:t>
      </w:r>
    </w:p>
    <w:p>
      <w:pPr>
        <w:numPr>
          <w:ilvl w:val="0"/>
          <w:numId w:val="4"/>
        </w:numPr>
      </w:pPr>
      <w:r>
        <w:rPr>
          <w:i w:val="1"/>
          <w:iCs w:val="1"/>
        </w:rPr>
        <w:t xml:space="preserve">Барыгина, А. А. </w:t>
      </w:r>
      <w:r>
        <w:rPr/>
        <w:t xml:space="preserve"> Доказывание в уголовном процессе: допустимость доказательств : учебное пособие для вузов / А. А. Барыгина. — 2-е изд., перераб. и доп. — Москва : Издательство Юрайт, 2023. — 204 с. — (Высшее образование). — ISBN 978-5-534-11792-9. — Текст : электронный // Образовательная платформа Юрайт [сайт]. — URL: </w:t>
      </w:r>
      <w:hyperlink r:id="rId11" w:history="1">
        <w:r>
          <w:rPr/>
          <w:t xml:space="preserve">https://urait.ru/bcode/517865</w:t>
        </w:r>
      </w:hyperlink>
    </w:p>
    <w:p>
      <w:pPr>
        <w:numPr>
          <w:ilvl w:val="0"/>
          <w:numId w:val="4"/>
        </w:numPr>
      </w:pPr>
      <w:r>
        <w:rPr>
          <w:i w:val="1"/>
          <w:iCs w:val="1"/>
        </w:rPr>
        <w:t xml:space="preserve">Францифоров, Ю. В. </w:t>
      </w:r>
      <w:r>
        <w:rPr/>
        <w:t xml:space="preserve"> Уголовный процесс : учебник и практикум для вузов / Ю. В. Францифоров, Н. С. Манова, А. Ю. Францифоров. — 8-е изд., перераб. и доп. — Москва : Издательство Юрайт, 2023. — 401 с. — (Высшее образование). — ISBN 978-5-534-17818-0. — Текст : электронный // Образовательная платформа Юрайт [сайт]. — URL: </w:t>
      </w:r>
      <w:hyperlink r:id="rId12" w:history="1">
        <w:r>
          <w:rPr/>
          <w:t xml:space="preserve">https://urait.ru/bcode/533793</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B87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DC7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5CBA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61F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02D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15539" TargetMode="External"/><Relationship Id="rId8" Type="http://schemas.openxmlformats.org/officeDocument/2006/relationships/hyperlink" Target="https://urait.ru/bcode/514538" TargetMode="External"/><Relationship Id="rId9" Type="http://schemas.openxmlformats.org/officeDocument/2006/relationships/hyperlink" Target="https://urait.ru/bcode/514598" TargetMode="External"/><Relationship Id="rId10" Type="http://schemas.openxmlformats.org/officeDocument/2006/relationships/hyperlink" Target="https://urait.ru/bcode/509660" TargetMode="External"/><Relationship Id="rId11" Type="http://schemas.openxmlformats.org/officeDocument/2006/relationships/hyperlink" Target="https://urait.ru/bcode/517865" TargetMode="External"/><Relationship Id="rId12" Type="http://schemas.openxmlformats.org/officeDocument/2006/relationships/hyperlink" Target="https://urait.ru/bcode/5337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2026-04-21T09:55:46+03:00</dcterms:created>
  <dcterms:modified xsi:type="dcterms:W3CDTF">2026-04-21T09:55:46+03:00</dcterms:modified>
</cp:coreProperties>
</file>

<file path=docProps/custom.xml><?xml version="1.0" encoding="utf-8"?>
<Properties xmlns="http://schemas.openxmlformats.org/officeDocument/2006/custom-properties" xmlns:vt="http://schemas.openxmlformats.org/officeDocument/2006/docPropsVTypes"/>
</file>