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библиографии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Библиография в дореволюционной России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развития библиографии в советской России</w:t>
      </w:r>
    </w:p>
    <w:p>
      <w:pPr>
        <w:numPr>
          <w:ilvl w:val="0"/>
          <w:numId w:val="1"/>
        </w:numPr>
      </w:pPr>
      <w:r>
        <w:rPr/>
        <w:t xml:space="preserve"> Государственная библиография в РФ</w:t>
      </w:r>
    </w:p>
    <w:p>
      <w:pPr>
        <w:numPr>
          <w:ilvl w:val="0"/>
          <w:numId w:val="1"/>
        </w:numPr>
      </w:pPr>
      <w:r>
        <w:rPr/>
        <w:t xml:space="preserve">Научно-вспомогательная библиография в Российской Федерации</w:t>
      </w:r>
    </w:p>
    <w:p>
      <w:pPr>
        <w:numPr>
          <w:ilvl w:val="0"/>
          <w:numId w:val="1"/>
        </w:numPr>
      </w:pPr>
      <w:r>
        <w:rPr/>
        <w:t xml:space="preserve">Рекомендательная библиография в РФ</w:t>
      </w:r>
    </w:p>
    <w:p>
      <w:pPr>
        <w:numPr>
          <w:ilvl w:val="0"/>
          <w:numId w:val="1"/>
        </w:numPr>
      </w:pPr>
      <w:r>
        <w:rPr/>
        <w:t xml:space="preserve">Библиография библиографии в РФ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3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484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2026-04-23T13:40:40+03:00</dcterms:created>
  <dcterms:modified xsi:type="dcterms:W3CDTF">2026-04-23T13:40:40+03:00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