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ФИЗКУЛЬТУРНО-СПОРТИВНЫЕ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Физкультурно-спортивные сооружения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местам занятий физическими упражнениями и спортом при строительстве плоскостных и крытых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Городская сеть спортивных сооружений и основы менеджмента физкультурно-спортивных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спортсменов. Значение тренажеров и тренировочных устройств в профессионально-прикладной физической подготовке (ППФП) рабочих и служащих.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конструкциях крытых спортивных сооружений, определяющих безопасность и комфортность их эксплуатации. Комфортные условия. Внешние и внутренние факторы, действующие на здания.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проекте – основном  документе  для  строительства спортивных сооружений. Основные нормативные документы при проектировании крытых и плоскостных спортивных сооружений. Основные и вспомогательные спортивные сооружения. Их значение в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«Физкультурно-спортивные   сооружения» и его междисциплинарный  характер. Основные  факторы, определяющие деятельность  физкультурно-спортивных  сооружений: безопасность, экономическая эффективность эксплуатации, социальная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города. Административное деление города. Микрорайонные, районные, межрайонные и городские спортивные сооружения. Технологические и эксплуатационные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спортивного зала. Основные размеры типовых спортивных залов. Ориентация залов по сторонам света. Требования к наружным стенам: остекление, расположение приборов отопления, наличие выступающих частей элементов конструкций или дополнительного оборудования, окраска, возможность крепления спортивного оборудования или тренажеров. Требования к потолкам. Звукоизоляция и звукопоглощение. Расположение светильников. Приборы сигнализации, регистрирующие повышение температуры или задымленность в залах. Требования к конструкции пола и его покрытиям – деревянным и синтетическим. Санитарно-гигиенические режимы эксплуатации спортивных залов.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тренажеры и тренировочные устройства для физкультурно-оздоровительной работы среди населения. Основные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огнестойкости и капитальности зданий и сооружений. Чердачные и безчердачные крыши. Их влияние на температурно-влажностный режим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классности спортивных сооружений. Юридические лица, осуществляющие строительство: заказчик – организация, имеющая проект и обеспеченная финансированием; подрядчик – организация, выполняющая все строительные работы, предусмотренные проектной документацией.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 «Физкультурно-спортивные сооружения». Краткая история развития спортивных сооружений. Основные документы, определяющие требования к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Опрос и анкетирование населения как социологические аспекты менеджмента физкультурно-спортивных сооружений. Аналогия с существующими населенными пунктами с уже имеющимися действующими спортсооружениями. Данные по срокам эксплуатации спортивных сооружений для различных климатических зон. Расчетный способ.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площадки, футбольные поля. Требования к покрытиям, их обслуживание и ремонт. Игровые и строительные размеры площадок. Специализированные и универсальные игровые площадки. Футбольные поля с газонным, грунтовым и синтетическим покрытием. Места для занятий легкой атлетикой. Спортивное ядро. Строительство простейших плоскостных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особенности серийно выпускаемых тренажеров. Табель  оборудования, инвентаря для оснащения спортивных сооружений массового 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конструктивным элементам здания (крыша, стены, полы), предохраняющим  помещения от неблагоприятных воздействий 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 определении классности спортивно-оздоровительных сооружений. Типовое, экспериментальное и индивидуальное проектирование.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Физкультурно-спортивные сооружения как необходимое условие обеспечения занятий различными видами физкультурно-спортивной деятельности.  Характеристика  понятий «сооружения» и «оборудование» и «инвентарь» для занятий различными видами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количества спортивных сооружений по видам спорта для населенного пункта. Формула для расчѐта, определяющего необходимое  количество спортивных сооружений по определенным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Бассейны и купальни. Определение понятий «Бассейн» и «Купальня». Классификация бассейнов. Физкультурно-оздоровительные  сооружения  по месту жительства и отдыха. Микрорайонные плоскостные сооружения. Игровые площадки для детей. Тропы здоровья, их оборудование. Спортивные зоны школьных участков. Описание простейших тренажеров, способы их установки, крепления и обслуживания. Самоконтроль при занятиях на тренажерах.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i w:val="1"/>
          <w:iCs w:val="1"/>
        </w:rPr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>
          <w:i w:val="1"/>
          <w:iCs w:val="1"/>
        </w:rPr>
        <w:t xml:space="preserve">На лекционных занятиях </w:t>
      </w:r>
      <w:r>
        <w:rPr>
          <w:i w:val="1"/>
          <w:iCs w:val="1"/>
        </w:rPr>
        <w:t xml:space="preserve">закладываются основы знаний изучение общих основ проектирования, строительства, ремонта и эксплуатации физкультурно-спортивных сооружений, предназначенных для занятий спортом, </w:t>
      </w:r>
      <w:hyperlink r:id="rId7" w:history="1">
        <w:r>
          <w:rPr>
            <w:i w:val="1"/>
            <w:iCs w:val="1"/>
          </w:rPr>
          <w:t xml:space="preserve">массовых физкультурно-оздоровительных</w:t>
        </w:r>
      </w:hyperlink>
      <w:r>
        <w:rPr>
          <w:i w:val="1"/>
          <w:iCs w:val="1"/>
        </w:rPr>
        <w:t xml:space="preserve"> мероприятий по месту жительства, в учебных заведениях, на производстве, </w:t>
      </w:r>
      <w:hyperlink r:id="rId8" w:history="1">
        <w:r>
          <w:rPr>
            <w:i w:val="1"/>
            <w:iCs w:val="1"/>
          </w:rPr>
          <w:t xml:space="preserve">спортивных клубах</w:t>
        </w:r>
      </w:hyperlink>
      <w:r>
        <w:rPr>
          <w:i w:val="1"/>
          <w:iCs w:val="1"/>
        </w:rPr>
        <w:t xml:space="preserve">, в местах отдыха, в лечебных и оздоровительных учреждениях, фор­мируется фундамент для последующего усвоения студентами учебного мате­риала.</w:t>
      </w:r>
    </w:p>
    <w:p>
      <w:pPr>
        <w:jc w:val="both"/>
      </w:pPr>
      <w:r>
        <w:rPr>
          <w:i w:val="1"/>
          <w:iCs w:val="1"/>
        </w:rPr>
        <w:t xml:space="preserve">Семинарские занятия</w:t>
      </w:r>
      <w:r>
        <w:rPr>
          <w:i w:val="1"/>
          <w:iCs w:val="1"/>
        </w:rPr>
        <w:t xml:space="preserve">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места занятий массовой физкультурно-оздоровительной работой с детьми; разбираться в технической эксплуатации спортивных сооружений, оборудовании и инвентаре</w:t>
      </w:r>
      <w:r>
        <w:rPr/>
        <w:t xml:space="preserve">.</w:t>
      </w:r>
    </w:p>
    <w:p>
      <w:pPr>
        <w:jc w:val="both"/>
      </w:pPr>
      <w:r>
        <w:rPr>
          <w:i w:val="1"/>
          <w:iCs w:val="1"/>
        </w:rPr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>
          <w:i w:val="1"/>
          <w:iCs w:val="1"/>
        </w:rPr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>
          <w:i w:val="1"/>
          <w:iCs w:val="1"/>
        </w:rPr>
        <w:t xml:space="preserve">2) формирование культуры умственного труда, самостоятельности и инициативы в поиске и приобретении знаний;</w:t>
      </w:r>
    </w:p>
    <w:p>
      <w:pPr>
        <w:jc w:val="both"/>
      </w:pPr>
      <w:r>
        <w:rPr>
          <w:i w:val="1"/>
          <w:iCs w:val="1"/>
        </w:rPr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>
          <w:i w:val="1"/>
          <w:iCs w:val="1"/>
        </w:rPr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>
          <w:i w:val="1"/>
          <w:iCs w:val="1"/>
        </w:rPr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>
          <w:i w:val="1"/>
          <w:iCs w:val="1"/>
        </w:rPr>
        <w:t xml:space="preserve">Проверка знаний студентов осуществляется на семинарах (текущий контроль).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письменный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собеседование, письменный опрос.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Собеседование</w:t>
      </w:r>
    </w:p>
    <w:p>
      <w:pPr>
        <w:jc w:val="both"/>
      </w:pPr>
      <w:r>
        <w:rPr/>
        <w:t xml:space="preserve">Тема 1. 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</w:r>
    </w:p>
    <w:p>
      <w:pPr>
        <w:jc w:val="both"/>
      </w:pPr>
      <w:r>
        <w:rPr/>
        <w:t xml:space="preserve">Тема 3. Требования к местам занятий физическими упражнениями и спортом при строительстве плоскостных и крытых спортивных сооружений.</w:t>
      </w:r>
    </w:p>
    <w:p>
      <w:pPr>
        <w:jc w:val="both"/>
      </w:pPr>
      <w:r>
        <w:rPr/>
        <w:t xml:space="preserve">Тема 4. 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</w:r>
    </w:p>
    <w:p>
      <w:pPr>
        <w:jc w:val="both"/>
      </w:pPr>
      <w:r>
        <w:rPr/>
        <w:t xml:space="preserve">Тема 6. Городская сеть спортивных сооружений и основы менеджмента физкультурно-спортивных сооружений.</w:t>
      </w:r>
    </w:p>
    <w:p>
      <w:pPr>
        <w:jc w:val="both"/>
      </w:pPr>
      <w:r>
        <w:rPr/>
        <w:t xml:space="preserve"> Вопросы к теме 1.</w:t>
      </w:r>
    </w:p>
    <w:p>
      <w:pPr>
        <w:numPr>
          <w:ilvl w:val="0"/>
          <w:numId w:val="1"/>
        </w:numPr>
      </w:pPr>
      <w:r>
        <w:rPr/>
        <w:t xml:space="preserve">Характеристика понятий «сооружения», «оборудование» и «инвентарь»;</w:t>
      </w:r>
    </w:p>
    <w:p>
      <w:pPr>
        <w:numPr>
          <w:ilvl w:val="0"/>
          <w:numId w:val="1"/>
        </w:numPr>
      </w:pPr>
      <w:r>
        <w:rPr/>
        <w:t xml:space="preserve">Предмет «Физкультурно-спортивные сооружения» и его междисциплинарный характер;</w:t>
      </w:r>
    </w:p>
    <w:p>
      <w:pPr>
        <w:numPr>
          <w:ilvl w:val="0"/>
          <w:numId w:val="1"/>
        </w:numPr>
      </w:pPr>
      <w:r>
        <w:rPr/>
        <w:t xml:space="preserve">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значимость;</w:t>
      </w:r>
    </w:p>
    <w:p>
      <w:pPr>
        <w:numPr>
          <w:ilvl w:val="0"/>
          <w:numId w:val="1"/>
        </w:numPr>
      </w:pPr>
      <w:r>
        <w:rPr/>
        <w:t xml:space="preserve">Цели и задачи дисциплины «Физкультурно-спортивные сооружения»;</w:t>
      </w:r>
    </w:p>
    <w:p>
      <w:pPr>
        <w:numPr>
          <w:ilvl w:val="0"/>
          <w:numId w:val="1"/>
        </w:numPr>
      </w:pPr>
      <w:r>
        <w:rPr/>
        <w:t xml:space="preserve">Основные документы, определяющие требования к деятельности спортивных сооружений;</w:t>
      </w:r>
    </w:p>
    <w:p>
      <w:pPr>
        <w:numPr>
          <w:ilvl w:val="0"/>
          <w:numId w:val="1"/>
        </w:numPr>
      </w:pPr>
      <w:r>
        <w:rPr/>
        <w:t xml:space="preserve">История развития спортивных сооружений.</w:t>
      </w:r>
    </w:p>
    <w:p>
      <w:pPr>
        <w:jc w:val="both"/>
      </w:pPr>
      <w:r>
        <w:rPr/>
        <w:t xml:space="preserve"> Вопросы к теме 3.</w:t>
      </w:r>
    </w:p>
    <w:p>
      <w:pPr>
        <w:numPr>
          <w:ilvl w:val="0"/>
          <w:numId w:val="2"/>
        </w:numPr>
      </w:pPr>
      <w:r>
        <w:rPr/>
        <w:t xml:space="preserve">Основные понятия о конструкциях крытых спортивных сооружений, определяющих безопасность и комфортность их эксплуатации;</w:t>
      </w:r>
    </w:p>
    <w:p>
      <w:pPr>
        <w:numPr>
          <w:ilvl w:val="0"/>
          <w:numId w:val="2"/>
        </w:numPr>
      </w:pPr>
      <w:r>
        <w:rPr/>
        <w:t xml:space="preserve">Внешние и внутренние факторы, действующие на здания;</w:t>
      </w:r>
    </w:p>
    <w:p>
      <w:pPr>
        <w:numPr>
          <w:ilvl w:val="0"/>
          <w:numId w:val="2"/>
        </w:numPr>
      </w:pPr>
      <w:r>
        <w:rPr/>
        <w:t xml:space="preserve">Требования к конструктивным элементам здания (крыша, стены, полы);</w:t>
      </w:r>
    </w:p>
    <w:p>
      <w:pPr>
        <w:numPr>
          <w:ilvl w:val="0"/>
          <w:numId w:val="2"/>
        </w:numPr>
      </w:pPr>
      <w:r>
        <w:rPr/>
        <w:t xml:space="preserve">Капитальные (несущие), самонесущие и ненесущие стены. Возможность крепления оборудования и тренажеров к различным стенам и перекрытиям;</w:t>
      </w:r>
    </w:p>
    <w:p>
      <w:pPr>
        <w:numPr>
          <w:ilvl w:val="0"/>
          <w:numId w:val="2"/>
        </w:numPr>
      </w:pPr>
      <w:r>
        <w:rPr/>
        <w:t xml:space="preserve">Понятие об огнестойкости и капитальности зданий и сооружений;</w:t>
      </w:r>
    </w:p>
    <w:p>
      <w:pPr>
        <w:numPr>
          <w:ilvl w:val="0"/>
          <w:numId w:val="2"/>
        </w:numPr>
      </w:pPr>
      <w:r>
        <w:rPr/>
        <w:t xml:space="preserve">Чердачные и безчердачные крыши. Их влияние на температурно-влажностный режим помещений.</w:t>
      </w:r>
    </w:p>
    <w:p>
      <w:pPr>
        <w:jc w:val="both"/>
      </w:pPr>
      <w:r>
        <w:rPr/>
        <w:t xml:space="preserve"> Вопросы к теме 4.</w:t>
      </w:r>
    </w:p>
    <w:p>
      <w:pPr>
        <w:numPr>
          <w:ilvl w:val="0"/>
          <w:numId w:val="3"/>
        </w:numPr>
      </w:pPr>
      <w:r>
        <w:rPr/>
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спортсменов;</w:t>
      </w:r>
    </w:p>
    <w:p>
      <w:pPr>
        <w:numPr>
          <w:ilvl w:val="0"/>
          <w:numId w:val="3"/>
        </w:numPr>
      </w:pPr>
      <w:r>
        <w:rPr/>
        <w:t xml:space="preserve">Значение тренажеров и тренировочных устройств в профессионально-прикладной физической подготовке (ППФП) рабочих и служащих;</w:t>
      </w:r>
    </w:p>
    <w:p>
      <w:pPr>
        <w:numPr>
          <w:ilvl w:val="0"/>
          <w:numId w:val="3"/>
        </w:numPr>
      </w:pPr>
      <w:r>
        <w:rPr/>
        <w:t xml:space="preserve">Простейшие тренажеры и тренировочные устройства для физкультурно-оздоровительной работы среди населения;</w:t>
      </w:r>
    </w:p>
    <w:p>
      <w:pPr>
        <w:numPr>
          <w:ilvl w:val="0"/>
          <w:numId w:val="3"/>
        </w:numPr>
      </w:pPr>
      <w:r>
        <w:rPr/>
        <w:t xml:space="preserve">Основные принципы классификации тренажеров;</w:t>
      </w:r>
    </w:p>
    <w:p>
      <w:pPr>
        <w:numPr>
          <w:ilvl w:val="0"/>
          <w:numId w:val="3"/>
        </w:numPr>
      </w:pPr>
      <w:r>
        <w:rPr/>
        <w:t xml:space="preserve">Конструктивные особенности серийно выпускаемых тренажеров;</w:t>
      </w:r>
    </w:p>
    <w:p>
      <w:pPr>
        <w:numPr>
          <w:ilvl w:val="0"/>
          <w:numId w:val="3"/>
        </w:numPr>
      </w:pPr>
      <w:r>
        <w:rPr/>
        <w:t xml:space="preserve">Табель оборудования, инвентаря для оснащения спортивных сооружений массового пользования.</w:t>
      </w:r>
    </w:p>
    <w:p>
      <w:pPr>
        <w:jc w:val="both"/>
      </w:pPr>
      <w:r>
        <w:rPr/>
        <w:t xml:space="preserve"> Вопросы к теме 6.</w:t>
      </w:r>
    </w:p>
    <w:p>
      <w:pPr>
        <w:numPr>
          <w:ilvl w:val="0"/>
          <w:numId w:val="4"/>
        </w:numPr>
      </w:pPr>
      <w:r>
        <w:rPr/>
        <w:t xml:space="preserve">Статус города. Административное деление города. Микрорайонные, районные, межрайонные и городские спортивные сооружения;</w:t>
      </w:r>
    </w:p>
    <w:p>
      <w:pPr>
        <w:numPr>
          <w:ilvl w:val="0"/>
          <w:numId w:val="4"/>
        </w:numPr>
      </w:pPr>
      <w:r>
        <w:rPr/>
        <w:t xml:space="preserve">Технологические и эксплуатационные требования к спортивным сооружениям;</w:t>
      </w:r>
    </w:p>
    <w:p>
      <w:pPr>
        <w:numPr>
          <w:ilvl w:val="0"/>
          <w:numId w:val="4"/>
        </w:numPr>
      </w:pPr>
      <w:r>
        <w:rPr/>
        <w:t xml:space="preserve">Методика определения количества спортивных сооружений по видам спорта для населенного пункта;</w:t>
      </w:r>
    </w:p>
    <w:p>
      <w:pPr>
        <w:numPr>
          <w:ilvl w:val="0"/>
          <w:numId w:val="4"/>
        </w:numPr>
      </w:pPr>
      <w:r>
        <w:rPr/>
        <w:t xml:space="preserve">Опрос и анкетирование населения как социологические аспекты менеджмента физкультурно-спортивных сооружений;</w:t>
      </w:r>
    </w:p>
    <w:p>
      <w:pPr>
        <w:numPr>
          <w:ilvl w:val="0"/>
          <w:numId w:val="4"/>
        </w:numPr>
      </w:pPr>
      <w:r>
        <w:rPr/>
        <w:t xml:space="preserve">Сроки эксплуатации спортивных сооружений для различных климатических зон. </w:t>
      </w:r>
      <w:r>
        <w:rPr/>
        <w:t xml:space="preserve">Расчетный способ;</w:t>
      </w:r>
    </w:p>
    <w:p>
      <w:pPr>
        <w:numPr>
          <w:ilvl w:val="0"/>
          <w:numId w:val="4"/>
        </w:numPr>
      </w:pPr>
      <w:r>
        <w:rPr/>
        <w:t xml:space="preserve">Формула для расчѐта, определяющего необходимое количество спортивных сооружений по определенным видам спорта.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Критерии оценки устных ответов студентов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письменный опрос</w:t>
      </w:r>
    </w:p>
    <w:p>
      <w:pPr/>
      <w:r>
        <w:rPr>
          <w:b w:val="1"/>
          <w:bCs w:val="1"/>
        </w:rPr>
        <w:t xml:space="preserve">Письменный опрос.</w:t>
      </w:r>
    </w:p>
    <w:p>
      <w:pPr/>
    </w:p>
    <w:p>
      <w:pPr/>
      <w:r>
        <w:rPr/>
        <w:t xml:space="preserve">Тема 2. 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</w:r>
    </w:p>
    <w:p>
      <w:pPr/>
      <w:r>
        <w:rPr/>
        <w:t xml:space="preserve">Тема 5.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/>
    </w:p>
    <w:p>
      <w:pPr/>
      <w:r>
        <w:rPr/>
        <w:t xml:space="preserve"> </w:t>
      </w:r>
      <w:r>
        <w:rPr/>
        <w:t xml:space="preserve">Вопросы к теме 2.</w:t>
      </w:r>
    </w:p>
    <w:p>
      <w:pPr>
        <w:numPr>
          <w:ilvl w:val="0"/>
          <w:numId w:val="5"/>
        </w:numPr>
      </w:pPr>
      <w:r>
        <w:rPr/>
        <w:t xml:space="preserve">Понятие о проекте – основном документе для строительства спортивных сооружений;</w:t>
      </w:r>
    </w:p>
    <w:p>
      <w:pPr>
        <w:numPr>
          <w:ilvl w:val="0"/>
          <w:numId w:val="5"/>
        </w:numPr>
      </w:pPr>
      <w:r>
        <w:rPr/>
        <w:t xml:space="preserve">Основные нормативные документы при проектировании крытых и плоскостных спортивных сооружений;</w:t>
      </w:r>
    </w:p>
    <w:p>
      <w:pPr>
        <w:numPr>
          <w:ilvl w:val="0"/>
          <w:numId w:val="5"/>
        </w:numPr>
      </w:pPr>
      <w:r>
        <w:rPr/>
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определении классности спортивно-оздоровительных сооружений;</w:t>
      </w:r>
    </w:p>
    <w:p>
      <w:pPr>
        <w:numPr>
          <w:ilvl w:val="0"/>
          <w:numId w:val="5"/>
        </w:numPr>
      </w:pPr>
      <w:r>
        <w:rPr/>
        <w:t xml:space="preserve">Типовое, экспериментальное и индивидуальное проектирование;</w:t>
      </w:r>
    </w:p>
    <w:p>
      <w:pPr>
        <w:numPr>
          <w:ilvl w:val="0"/>
          <w:numId w:val="5"/>
        </w:numPr>
      </w:pPr>
      <w:r>
        <w:rPr/>
        <w:t xml:space="preserve">Основные и вспомогательные спортивные сооружения. Их значение в деятельности спортивных сооружений. Нормы площадей на 1000 жителей при расчете площадей спортивных сооружений;</w:t>
      </w:r>
    </w:p>
    <w:p>
      <w:pPr>
        <w:numPr>
          <w:ilvl w:val="0"/>
          <w:numId w:val="5"/>
        </w:numPr>
      </w:pPr>
      <w:r>
        <w:rPr/>
        <w:t xml:space="preserve">Понятие классности спортивных сооружений. Юридические лица, осуществляющие строительство: заказчик - организация, имеющая проект и обеспеченная финансированием; подрядчик - организация, выполняющая все строительные работы, предусмотренные проектной документацией;</w:t>
      </w:r>
    </w:p>
    <w:p>
      <w:pPr>
        <w:numPr>
          <w:ilvl w:val="0"/>
          <w:numId w:val="5"/>
        </w:numPr>
      </w:pPr>
      <w:r>
        <w:rPr/>
        <w:t xml:space="preserve">Подрядный, хозяйственный и комбинированный способы строительства.</w:t>
      </w:r>
    </w:p>
    <w:p>
      <w:pPr>
        <w:numPr>
          <w:ilvl w:val="0"/>
          <w:numId w:val="5"/>
        </w:numPr>
      </w:pPr>
      <w:r>
        <w:rPr/>
        <w:t xml:space="preserve">Способы выполнения определенных строительных и смежных работ: последовательный, параллельный и поточный;</w:t>
      </w:r>
    </w:p>
    <w:p>
      <w:pPr>
        <w:numPr>
          <w:ilvl w:val="0"/>
          <w:numId w:val="5"/>
        </w:numPr>
      </w:pPr>
      <w:r>
        <w:rPr/>
        <w:t xml:space="preserve">Порядок приема в эксплуатацию спортивных сооружений. Рабочая и государственная комиссии. Основные положения их деятельности. Документы, определяющие деятельность спортивных сооружений;</w:t>
      </w:r>
    </w:p>
    <w:p>
      <w:pPr>
        <w:numPr>
          <w:ilvl w:val="0"/>
          <w:numId w:val="5"/>
        </w:numPr>
      </w:pPr>
      <w:r>
        <w:rPr/>
        <w:t xml:space="preserve">Эксплуатация спортивных сооружений. Профилактический осмотр, текущий и капитальный ремонт. Сроки и порядок их выполнения;</w:t>
      </w:r>
    </w:p>
    <w:p>
      <w:pPr>
        <w:numPr>
          <w:ilvl w:val="0"/>
          <w:numId w:val="5"/>
        </w:numPr>
      </w:pPr>
      <w:r>
        <w:rPr/>
        <w:t xml:space="preserve">Оперативный, бухгалтерский и статистический учет на спортивных сооружениях. Значение данных учетов для деятельности спортивных сооружений;</w:t>
      </w:r>
    </w:p>
    <w:p>
      <w:pPr>
        <w:numPr>
          <w:ilvl w:val="0"/>
          <w:numId w:val="5"/>
        </w:numPr>
      </w:pPr>
      <w:r>
        <w:rPr/>
        <w:t xml:space="preserve">Экологические требования к местам занятий физическими упражнениями и спортом;</w:t>
      </w:r>
    </w:p>
    <w:p>
      <w:pPr>
        <w:numPr>
          <w:ilvl w:val="0"/>
          <w:numId w:val="5"/>
        </w:numPr>
      </w:pPr>
      <w:r>
        <w:rPr/>
        <w:t xml:space="preserve">Пешеходная и транспортная доступность. Требования к грунтам и гидрогеологии участка. Запыленность. Влияние рельефа участка. Скорость движения воздуха, общая экология;</w:t>
      </w:r>
    </w:p>
    <w:p>
      <w:pPr>
        <w:numPr>
          <w:ilvl w:val="0"/>
          <w:numId w:val="5"/>
        </w:numPr>
      </w:pPr>
      <w:r>
        <w:rPr/>
        <w:t xml:space="preserve">Планировка участка. Понятие об уклонах. Дренажная система для отвода грунтовых, ливневых и талых вод. Основные принципы устройства дренажных систем. Документация на выполнение «скрытые» работы.</w:t>
      </w:r>
    </w:p>
    <w:p>
      <w:pPr/>
      <w:r>
        <w:rPr/>
        <w:t xml:space="preserve"> </w:t>
      </w:r>
    </w:p>
    <w:p>
      <w:pPr/>
      <w:r>
        <w:rPr/>
        <w:t xml:space="preserve">Вопросы к теме 5.</w:t>
      </w:r>
    </w:p>
    <w:p>
      <w:pPr>
        <w:numPr>
          <w:ilvl w:val="0"/>
          <w:numId w:val="6"/>
        </w:numPr>
      </w:pPr>
      <w:r>
        <w:rPr/>
        <w:t xml:space="preserve">Игровые площадки, футбольные поля. Требования к покрытиям, их обслуживание и ремонт;</w:t>
      </w:r>
    </w:p>
    <w:p>
      <w:pPr>
        <w:numPr>
          <w:ilvl w:val="0"/>
          <w:numId w:val="6"/>
        </w:numPr>
      </w:pPr>
      <w:r>
        <w:rPr/>
        <w:t xml:space="preserve">Игровые и строительные размеры площадок. Специализированные и универсальные игровые площадки. Общие требования к игровым площадкам: ориентация, основания, уклоны, разметка, пропускная способность, освещенность;</w:t>
      </w:r>
    </w:p>
    <w:p>
      <w:pPr>
        <w:numPr>
          <w:ilvl w:val="0"/>
          <w:numId w:val="6"/>
        </w:numPr>
      </w:pPr>
      <w:r>
        <w:rPr/>
        <w:t xml:space="preserve">Водопроницаемые (грунтовые) покрытия. Водонепроницаемые покрытия: на  основе  битума,  синтетические – тартан,  рекортан,  регупол, мастичные составы. Требования к жесткости и эластичности покрытий;</w:t>
      </w:r>
    </w:p>
    <w:p>
      <w:pPr>
        <w:numPr>
          <w:ilvl w:val="0"/>
          <w:numId w:val="6"/>
        </w:numPr>
      </w:pPr>
      <w:r>
        <w:rPr/>
        <w:t xml:space="preserve">Обслуживание и ремонт грунтовых и синтетических покрытий;</w:t>
      </w:r>
    </w:p>
    <w:p>
      <w:pPr>
        <w:numPr>
          <w:ilvl w:val="0"/>
          <w:numId w:val="6"/>
        </w:numPr>
      </w:pPr>
      <w:r>
        <w:rPr/>
        <w:t xml:space="preserve">Деревянные – палубные покрытия;</w:t>
      </w:r>
    </w:p>
    <w:p>
      <w:pPr>
        <w:numPr>
          <w:ilvl w:val="0"/>
          <w:numId w:val="6"/>
        </w:numPr>
      </w:pPr>
      <w:r>
        <w:rPr/>
        <w:t xml:space="preserve">Футбольные поля с газонным, грунтовым и синтетическим покрытием;</w:t>
      </w:r>
    </w:p>
    <w:p>
      <w:pPr>
        <w:numPr>
          <w:ilvl w:val="0"/>
          <w:numId w:val="6"/>
        </w:numPr>
      </w:pPr>
      <w:r>
        <w:rPr/>
        <w:t xml:space="preserve">Места для занятий легкой атлетикой. Спортивное ядро;</w:t>
      </w:r>
    </w:p>
    <w:p>
      <w:pPr>
        <w:numPr>
          <w:ilvl w:val="0"/>
          <w:numId w:val="6"/>
        </w:numPr>
      </w:pPr>
      <w:r>
        <w:rPr/>
        <w:t xml:space="preserve">Места для прыжков в длину, тройного и в высоту;</w:t>
      </w:r>
    </w:p>
    <w:p>
      <w:pPr>
        <w:numPr>
          <w:ilvl w:val="0"/>
          <w:numId w:val="6"/>
        </w:numPr>
      </w:pPr>
      <w:r>
        <w:rPr/>
        <w:t xml:space="preserve">Место для прыжков с шестом;</w:t>
      </w:r>
    </w:p>
    <w:p>
      <w:pPr>
        <w:numPr>
          <w:ilvl w:val="0"/>
          <w:numId w:val="6"/>
        </w:numPr>
      </w:pPr>
      <w:r>
        <w:rPr/>
        <w:t xml:space="preserve">Место для метания молота, диска, толкания ядра. Круг для метания, его покрытие. Требования к зонам приземления снарядов.</w:t>
      </w:r>
    </w:p>
    <w:p>
      <w:pPr>
        <w:numPr>
          <w:ilvl w:val="0"/>
          <w:numId w:val="6"/>
        </w:numPr>
      </w:pPr>
      <w:r>
        <w:rPr/>
        <w:t xml:space="preserve">Меры безопасности при метании молота и диска. Место для метания копья. Место для метания мяча и гранаты. Требования безопасности.</w:t>
      </w:r>
    </w:p>
    <w:p>
      <w:pPr>
        <w:numPr>
          <w:ilvl w:val="0"/>
          <w:numId w:val="6"/>
        </w:numPr>
      </w:pPr>
      <w:r>
        <w:rPr/>
        <w:t xml:space="preserve">Строительство простейших плоскостных сооружений (на примере волейбольной площадки);</w:t>
      </w:r>
    </w:p>
    <w:p>
      <w:pPr>
        <w:numPr>
          <w:ilvl w:val="0"/>
          <w:numId w:val="6"/>
        </w:numPr>
      </w:pPr>
      <w:r>
        <w:rPr/>
        <w:t xml:space="preserve">Спортивные залы. Основные требования к их эксплуатации и обслуживанию;</w:t>
      </w:r>
    </w:p>
    <w:p>
      <w:pPr>
        <w:numPr>
          <w:ilvl w:val="0"/>
          <w:numId w:val="6"/>
        </w:numPr>
      </w:pPr>
      <w:r>
        <w:rPr/>
        <w:t xml:space="preserve">Определение понятия спортивного зала. Основные размеры типовых спортивных залов. Ориентация залов по сторонам света;</w:t>
      </w:r>
    </w:p>
    <w:p>
      <w:pPr>
        <w:numPr>
          <w:ilvl w:val="0"/>
          <w:numId w:val="6"/>
        </w:numPr>
      </w:pPr>
      <w:r>
        <w:rPr/>
        <w:t xml:space="preserve">Приборы сигнализации, регистрирующие повышение температуры или задымленность в залах. Требования к конструкции пола и его покрытиям -деревянным и синтетическим;</w:t>
      </w:r>
    </w:p>
    <w:p>
      <w:pPr>
        <w:numPr>
          <w:ilvl w:val="0"/>
          <w:numId w:val="6"/>
        </w:numPr>
      </w:pPr>
      <w:r>
        <w:rPr/>
        <w:t xml:space="preserve">Санитарно-гигиенические режимы эксплуатации спортивных залов;</w:t>
      </w:r>
    </w:p>
    <w:p>
      <w:pPr>
        <w:numPr>
          <w:ilvl w:val="0"/>
          <w:numId w:val="6"/>
        </w:numPr>
      </w:pPr>
      <w:r>
        <w:rPr/>
        <w:t xml:space="preserve">Тренажеры и тренировочные устройства в спорте;</w:t>
      </w:r>
    </w:p>
    <w:p>
      <w:pPr>
        <w:numPr>
          <w:ilvl w:val="0"/>
          <w:numId w:val="6"/>
        </w:numPr>
      </w:pPr>
      <w:r>
        <w:rPr/>
        <w:t xml:space="preserve">Правила расстановки спортивного оборудования и тренажеров в спортивных залах. Проверка оборудования на прочность. Безопасность и рациональность;</w:t>
      </w:r>
    </w:p>
    <w:p>
      <w:pPr>
        <w:numPr>
          <w:ilvl w:val="0"/>
          <w:numId w:val="6"/>
        </w:numPr>
      </w:pPr>
      <w:r>
        <w:rPr/>
        <w:t xml:space="preserve">Техника безопасности при организации занятий.</w:t>
      </w:r>
    </w:p>
    <w:p>
      <w:pPr>
        <w:numPr>
          <w:ilvl w:val="0"/>
          <w:numId w:val="6"/>
        </w:numPr>
      </w:pPr>
      <w:r>
        <w:rPr/>
        <w:t xml:space="preserve">Бассейны и купальни. Определение понятий «Бассейн» и «Купальня»;</w:t>
      </w:r>
    </w:p>
    <w:p>
      <w:pPr>
        <w:numPr>
          <w:ilvl w:val="0"/>
          <w:numId w:val="6"/>
        </w:numPr>
      </w:pPr>
      <w:r>
        <w:rPr/>
        <w:t xml:space="preserve">Классификация бассейнов;</w:t>
      </w:r>
    </w:p>
    <w:p>
      <w:pPr>
        <w:numPr>
          <w:ilvl w:val="0"/>
          <w:numId w:val="6"/>
        </w:numPr>
      </w:pPr>
      <w:r>
        <w:rPr/>
        <w:t xml:space="preserve">Санитарно-гигиенические  нормы  эксплуатации бассейнов;</w:t>
      </w:r>
    </w:p>
    <w:p>
      <w:pPr>
        <w:numPr>
          <w:ilvl w:val="0"/>
          <w:numId w:val="6"/>
        </w:numPr>
      </w:pPr>
      <w:r>
        <w:rPr/>
        <w:t xml:space="preserve">Бассейны на естественных  водоемах; </w:t>
      </w:r>
    </w:p>
    <w:p>
      <w:pPr>
        <w:numPr>
          <w:ilvl w:val="0"/>
          <w:numId w:val="6"/>
        </w:numPr>
      </w:pPr>
      <w:r>
        <w:rPr/>
        <w:t xml:space="preserve">Безопасность на воде;</w:t>
      </w:r>
    </w:p>
    <w:p>
      <w:pPr>
        <w:numPr>
          <w:ilvl w:val="0"/>
          <w:numId w:val="6"/>
        </w:numPr>
      </w:pPr>
      <w:r>
        <w:rPr/>
        <w:t xml:space="preserve">Физкультурно-оздоровительные сооружения по месту жительства и отдыха.  Экологические  требования  к  месту  расположения физкультурно-оздоровительных сооружений;</w:t>
      </w:r>
    </w:p>
    <w:p>
      <w:pPr>
        <w:numPr>
          <w:ilvl w:val="0"/>
          <w:numId w:val="6"/>
        </w:numPr>
      </w:pPr>
      <w:r>
        <w:rPr/>
        <w:t xml:space="preserve">Микрорайонные плоскостные сооружения. Игровые площадки для детей;</w:t>
      </w:r>
    </w:p>
    <w:p>
      <w:pPr>
        <w:numPr>
          <w:ilvl w:val="0"/>
          <w:numId w:val="6"/>
        </w:numPr>
      </w:pPr>
      <w:r>
        <w:rPr/>
        <w:t xml:space="preserve">Тропы здоровья, их оборудование.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Оценивание результатов письменного опроса на практическом занятии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за письменный ответ, если обучающийся в полной мере или достаточно хорошо владеет профессиональными терминами и понятиями, системой знаний об основах проектирования строительства и эксплуатации спортивных сооружений; требованиях к физкультурно-спортивным сооружениям, оборудованию и инвентарю в занятиях различными видами спорта, в том числе с позиции техники безопасности. Ответ обоснованный, логично структурированный.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за письменный ответ, если обучающийся недостаточно четко дает определение понятий (или не владеет совсем). Ответ схематичный, необоснованный, нарушена логика изложения материала. Язык изложения скудный, ненаучный.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7"/>
        </w:numPr>
      </w:pPr>
      <w:r>
        <w:rPr/>
        <w:t xml:space="preserve">Общее понятие о физкультурно-спортивных сооружениях.</w:t>
      </w:r>
    </w:p>
    <w:p>
      <w:pPr>
        <w:numPr>
          <w:ilvl w:val="0"/>
          <w:numId w:val="7"/>
        </w:numPr>
      </w:pPr>
      <w:r>
        <w:rPr/>
        <w:t xml:space="preserve">Классификация физкультурно-спортивных сооружений.</w:t>
      </w:r>
    </w:p>
    <w:p>
      <w:pPr>
        <w:numPr>
          <w:ilvl w:val="0"/>
          <w:numId w:val="7"/>
        </w:numPr>
      </w:pPr>
      <w:r>
        <w:rPr/>
        <w:t xml:space="preserve">Основы проектирования спортивных сооружений.</w:t>
      </w:r>
    </w:p>
    <w:p>
      <w:pPr>
        <w:numPr>
          <w:ilvl w:val="0"/>
          <w:numId w:val="7"/>
        </w:numPr>
      </w:pPr>
      <w:r>
        <w:rPr/>
        <w:t xml:space="preserve">Типы проектов спортивных сооружений.</w:t>
      </w:r>
    </w:p>
    <w:p>
      <w:pPr>
        <w:numPr>
          <w:ilvl w:val="0"/>
          <w:numId w:val="7"/>
        </w:numPr>
      </w:pPr>
      <w:r>
        <w:rPr/>
        <w:t xml:space="preserve">Роль проекта при строительстве и эксплуатации спортивных сооружений.</w:t>
      </w:r>
    </w:p>
    <w:p>
      <w:pPr>
        <w:numPr>
          <w:ilvl w:val="0"/>
          <w:numId w:val="7"/>
        </w:numPr>
      </w:pPr>
      <w:r>
        <w:rPr/>
        <w:t xml:space="preserve">Подрядный способ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Хозяйственный и комбинированный способы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Прием построенных спортивных сооружений в эксплуатацию </w:t>
      </w:r>
      <w:r>
        <w:rPr/>
        <w:t xml:space="preserve">(рабочая и Государственная комиссии).</w:t>
      </w:r>
    </w:p>
    <w:p>
      <w:pPr>
        <w:numPr>
          <w:ilvl w:val="0"/>
          <w:numId w:val="7"/>
        </w:numPr>
      </w:pPr>
      <w:r>
        <w:rPr/>
        <w:t xml:space="preserve">Необходимость и значение профилактического осмотра спортивных сооружений в процессе их эксплуатации.</w:t>
      </w:r>
    </w:p>
    <w:p>
      <w:pPr>
        <w:numPr>
          <w:ilvl w:val="0"/>
          <w:numId w:val="7"/>
        </w:numPr>
      </w:pPr>
      <w:r>
        <w:rPr/>
        <w:t xml:space="preserve">Текущий и капитальный ремонты на спортивных сооружениях.</w:t>
      </w:r>
    </w:p>
    <w:p>
      <w:pPr>
        <w:numPr>
          <w:ilvl w:val="0"/>
          <w:numId w:val="7"/>
        </w:numPr>
      </w:pPr>
      <w:r>
        <w:rPr/>
        <w:t xml:space="preserve">Виды учета на спортивных сооружениях и значение их в деятельности сооружений.</w:t>
      </w:r>
    </w:p>
    <w:p>
      <w:pPr>
        <w:numPr>
          <w:ilvl w:val="0"/>
          <w:numId w:val="7"/>
        </w:numPr>
      </w:pPr>
      <w:r>
        <w:rPr/>
        <w:t xml:space="preserve">Общие требования к игровым площадкам.</w:t>
      </w:r>
    </w:p>
    <w:p>
      <w:pPr>
        <w:numPr>
          <w:ilvl w:val="0"/>
          <w:numId w:val="7"/>
        </w:numPr>
      </w:pPr>
      <w:r>
        <w:rPr/>
        <w:t xml:space="preserve">Влагопроницаемые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Влагонепроницаемые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Дренажные системы, их роль в эксплуатации плоскостных сооружений.</w:t>
      </w:r>
    </w:p>
    <w:p>
      <w:pPr>
        <w:numPr>
          <w:ilvl w:val="0"/>
          <w:numId w:val="7"/>
        </w:numPr>
      </w:pPr>
      <w:r>
        <w:rPr/>
        <w:t xml:space="preserve">Основные требования к выбору участка для строительства плоскостных сооружений.</w:t>
      </w:r>
    </w:p>
    <w:p>
      <w:pPr>
        <w:numPr>
          <w:ilvl w:val="0"/>
          <w:numId w:val="7"/>
        </w:numPr>
      </w:pPr>
      <w:r>
        <w:rPr/>
        <w:t xml:space="preserve">Синтетические покрытия, основные требования к их уст­ройству.</w:t>
      </w:r>
    </w:p>
    <w:p>
      <w:pPr>
        <w:numPr>
          <w:ilvl w:val="0"/>
          <w:numId w:val="7"/>
        </w:numPr>
      </w:pPr>
      <w:r>
        <w:rPr/>
        <w:t xml:space="preserve">Спортивное ядро, основные принципы его построения.</w:t>
      </w:r>
    </w:p>
    <w:p>
      <w:pPr>
        <w:numPr>
          <w:ilvl w:val="0"/>
          <w:numId w:val="7"/>
        </w:numPr>
      </w:pPr>
      <w:r>
        <w:rPr/>
        <w:t xml:space="preserve">Типовое (нормальное) спортивное ядро.</w:t>
      </w:r>
    </w:p>
    <w:p>
      <w:pPr>
        <w:numPr>
          <w:ilvl w:val="0"/>
          <w:numId w:val="7"/>
        </w:numPr>
      </w:pPr>
      <w:r>
        <w:rPr/>
        <w:t xml:space="preserve">Газонные футбольные поля.</w:t>
      </w:r>
    </w:p>
    <w:p>
      <w:pPr>
        <w:numPr>
          <w:ilvl w:val="0"/>
          <w:numId w:val="7"/>
        </w:numPr>
      </w:pPr>
      <w:r>
        <w:rPr/>
        <w:t xml:space="preserve">Грунтовые футбольные поля.</w:t>
      </w:r>
    </w:p>
    <w:p>
      <w:pPr>
        <w:numPr>
          <w:ilvl w:val="0"/>
          <w:numId w:val="7"/>
        </w:numPr>
      </w:pPr>
      <w:r>
        <w:rPr/>
        <w:t xml:space="preserve">Футбольные поля с синтетическим покрытием.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прыжков.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метаний.</w:t>
      </w:r>
    </w:p>
    <w:p>
      <w:pPr>
        <w:numPr>
          <w:ilvl w:val="0"/>
          <w:numId w:val="7"/>
        </w:numPr>
      </w:pPr>
      <w:r>
        <w:rPr/>
        <w:t xml:space="preserve">Основные этапы строительства плоскостного сооружений (на примере волейбольной площадки).</w:t>
      </w:r>
    </w:p>
    <w:p>
      <w:pPr>
        <w:numPr>
          <w:ilvl w:val="0"/>
          <w:numId w:val="7"/>
        </w:numPr>
      </w:pPr>
      <w:r>
        <w:rPr/>
        <w:t xml:space="preserve">Основные требования к участкам для прокладки лыжных трасс.</w:t>
      </w:r>
    </w:p>
    <w:p>
      <w:pPr>
        <w:numPr>
          <w:ilvl w:val="0"/>
          <w:numId w:val="7"/>
        </w:numPr>
      </w:pPr>
      <w:r>
        <w:rPr/>
        <w:t xml:space="preserve">Подготовка участка для заливки под каток.</w:t>
      </w:r>
    </w:p>
    <w:p>
      <w:pPr>
        <w:numPr>
          <w:ilvl w:val="0"/>
          <w:numId w:val="7"/>
        </w:numPr>
      </w:pPr>
      <w:r>
        <w:rPr/>
        <w:t xml:space="preserve">Катки на естественных водоемах.</w:t>
      </w:r>
    </w:p>
    <w:p>
      <w:pPr>
        <w:numPr>
          <w:ilvl w:val="0"/>
          <w:numId w:val="7"/>
        </w:numPr>
      </w:pPr>
      <w:r>
        <w:rPr/>
        <w:t xml:space="preserve">Бассейны для плавания и игры в водное поло.</w:t>
      </w:r>
    </w:p>
    <w:p>
      <w:pPr>
        <w:numPr>
          <w:ilvl w:val="0"/>
          <w:numId w:val="7"/>
        </w:numPr>
      </w:pPr>
      <w:r>
        <w:rPr/>
        <w:t xml:space="preserve">Требования к ваннам бассейнов, режимы их эксплуатации.</w:t>
      </w:r>
    </w:p>
    <w:p>
      <w:pPr>
        <w:numPr>
          <w:ilvl w:val="0"/>
          <w:numId w:val="7"/>
        </w:numPr>
      </w:pPr>
      <w:r>
        <w:rPr/>
        <w:t xml:space="preserve">Общие понятия о крытых спортивных сооружениях.</w:t>
      </w:r>
    </w:p>
    <w:p>
      <w:pPr>
        <w:numPr>
          <w:ilvl w:val="0"/>
          <w:numId w:val="7"/>
        </w:numPr>
      </w:pPr>
      <w:r>
        <w:rPr/>
        <w:t xml:space="preserve">Роль ограждающих конструкций (стены, полы, перекрытия, крыша) в создании комфортных условий для занятий и проведения соревнований.</w:t>
      </w:r>
    </w:p>
    <w:p>
      <w:pPr>
        <w:numPr>
          <w:ilvl w:val="0"/>
          <w:numId w:val="7"/>
        </w:numPr>
      </w:pPr>
      <w:r>
        <w:rPr/>
        <w:t xml:space="preserve">Спортивные залы, основные требования к их эксплуатации.</w:t>
      </w:r>
    </w:p>
    <w:p>
      <w:pPr>
        <w:numPr>
          <w:ilvl w:val="0"/>
          <w:numId w:val="7"/>
        </w:numPr>
      </w:pPr>
      <w:r>
        <w:rPr/>
        <w:t xml:space="preserve">Правила расстановки гимнастического оборудования в спортивных залах.</w:t>
      </w:r>
    </w:p>
    <w:p>
      <w:pPr>
        <w:numPr>
          <w:ilvl w:val="0"/>
          <w:numId w:val="7"/>
        </w:numPr>
      </w:pPr>
      <w:r>
        <w:rPr/>
        <w:t xml:space="preserve">Основные принципы проверки гимнастического оборудования на прочность.</w:t>
      </w:r>
    </w:p>
    <w:p>
      <w:pPr>
        <w:numPr>
          <w:ilvl w:val="0"/>
          <w:numId w:val="7"/>
        </w:numPr>
      </w:pPr>
      <w:r>
        <w:rPr/>
        <w:t xml:space="preserve">Специализированные спортивные залы.</w:t>
      </w:r>
    </w:p>
    <w:p>
      <w:pPr>
        <w:numPr>
          <w:ilvl w:val="0"/>
          <w:numId w:val="7"/>
        </w:numPr>
      </w:pPr>
      <w:r>
        <w:rPr/>
        <w:t xml:space="preserve">Универсальные спортивные залы.</w:t>
      </w:r>
    </w:p>
    <w:p>
      <w:pPr>
        <w:numPr>
          <w:ilvl w:val="0"/>
          <w:numId w:val="7"/>
        </w:numPr>
      </w:pPr>
      <w:r>
        <w:rPr/>
        <w:t xml:space="preserve">Крытые спортивные манежи.</w:t>
      </w:r>
    </w:p>
    <w:p>
      <w:pPr>
        <w:numPr>
          <w:ilvl w:val="0"/>
          <w:numId w:val="7"/>
        </w:numPr>
      </w:pPr>
      <w:r>
        <w:rPr/>
        <w:t xml:space="preserve">Основные принципы расчета потребности в спортивных сооружениях.</w:t>
      </w:r>
    </w:p>
    <w:p>
      <w:pPr>
        <w:numPr>
          <w:ilvl w:val="0"/>
          <w:numId w:val="7"/>
        </w:numPr>
      </w:pPr>
      <w:r>
        <w:rPr/>
        <w:t xml:space="preserve">Основные принципы построения сети спортивных сооружений в городе.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>
        <w:jc w:val="both"/>
      </w:pPr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9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9"/>
        </w:numPr>
      </w:pPr>
      <w:r>
        <w:rPr/>
        <w:t xml:space="preserve">Посещаемость студентами лекционных, практических и семинарских занятий;</w:t>
      </w:r>
    </w:p>
    <w:p>
      <w:pPr>
        <w:numPr>
          <w:ilvl w:val="0"/>
          <w:numId w:val="9"/>
        </w:numPr>
      </w:pPr>
      <w:r>
        <w:rPr/>
        <w:t xml:space="preserve">Качественная подготовка к устным и письменным опросам.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Программа курса специализации предусматривает проведение занятий в форме лекций, практических занятий. На лекциях студентам сообщаются основные сведения по физкультурно-спортивным сооружениям как необходимого условия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 </w:t>
      </w:r>
    </w:p>
    <w:p>
      <w:pPr>
        <w:jc w:val="both"/>
      </w:pPr>
      <w:r>
        <w:rPr/>
        <w:t xml:space="preserve">На практических занятиях студенты овладевают необходимыми условиями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>
        <w:jc w:val="both"/>
      </w:pPr>
      <w:r>
        <w:rPr/>
        <w:t xml:space="preserve">Самостоятельная работа студентов предусматривает изучение программного материала по учебникам, учебным пособиям и дополнительным литературным источникам, выполнение домашних заданий, изучение опыта ведущих специалистов, проведение педагогических наблюдений и их регистрацию, методическую и научно-исследовательскую работу.</w:t>
      </w:r>
    </w:p>
    <w:p>
      <w:pPr>
        <w:jc w:val="both"/>
      </w:pPr>
      <w:r>
        <w:rPr/>
        <w:t xml:space="preserve">Учет успеваемости ведется в форме опроса и выполнения письменных заданий по пройденным темам. По окончании курса студенты сдают зачет предусмотренный программой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Поликарпов В. П. Спортивные и физкультурные сооружении [Текст] / В.П Поликарпов -М.: ФиС. 2013. - 280 с.</w:t>
      </w:r>
    </w:p>
    <w:p>
      <w:pPr>
        <w:numPr>
          <w:ilvl w:val="0"/>
          <w:numId w:val="10"/>
        </w:numPr>
      </w:pPr>
      <w:r>
        <w:rPr/>
        <w:t xml:space="preserve">Спортивные сооружения. Учебник для ин-тов физ. культ. [Текст] / Под ред. Ю.А. Гагина -М.: ФиС. 2015. - 199 с.</w:t>
      </w:r>
    </w:p>
    <w:p>
      <w:pPr>
        <w:numPr>
          <w:ilvl w:val="0"/>
          <w:numId w:val="10"/>
        </w:numPr>
      </w:pPr>
      <w:r>
        <w:rPr/>
        <w:t xml:space="preserve">Физкультурные и спортивные сооружения [Текст] / Под ред. Л.В. Аристовой. – М.: 2015. - 510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Абрамашвили Г. Г. Спортивные</w:t>
      </w:r>
      <w:r>
        <w:rPr/>
        <w:t xml:space="preserve"> </w:t>
      </w:r>
      <w:r>
        <w:rPr/>
        <w:t xml:space="preserve"> газоны: учебное</w:t>
      </w:r>
      <w:r>
        <w:rPr/>
        <w:t xml:space="preserve"> </w:t>
      </w:r>
      <w:r>
        <w:rPr/>
        <w:t xml:space="preserve"> пособие [Текст]</w:t>
      </w:r>
      <w:r>
        <w:rPr/>
        <w:t xml:space="preserve"> </w:t>
      </w:r>
      <w:r>
        <w:rPr/>
        <w:t xml:space="preserve"> / Г. Г. Абрамашвили. – М.: Советский спорт, 2006. –172 с.</w:t>
      </w:r>
    </w:p>
    <w:p>
      <w:pPr>
        <w:numPr>
          <w:ilvl w:val="0"/>
          <w:numId w:val="11"/>
        </w:numPr>
      </w:pPr>
      <w:r>
        <w:rPr/>
        <w:t xml:space="preserve">Аристова Л. В. Бассейны для плавания: свод правил по проектированию и строительству [Текст] / Л. В. Аристова. – М.: Советский спорт, 2005. – 68 с.</w:t>
      </w:r>
    </w:p>
    <w:p>
      <w:pPr>
        <w:numPr>
          <w:ilvl w:val="0"/>
          <w:numId w:val="11"/>
        </w:numPr>
      </w:pPr>
      <w:r>
        <w:rPr/>
        <w:t xml:space="preserve">Аристова Л. В. Физкультурно-спортивные залы:</w:t>
      </w:r>
      <w:r>
        <w:rPr/>
        <w:t xml:space="preserve"> </w:t>
      </w:r>
      <w:r>
        <w:rPr/>
        <w:t xml:space="preserve"> свод</w:t>
      </w:r>
      <w:r>
        <w:rPr/>
        <w:t xml:space="preserve"> </w:t>
      </w:r>
      <w:r>
        <w:rPr/>
        <w:t xml:space="preserve"> правил</w:t>
      </w:r>
      <w:r>
        <w:rPr/>
        <w:t xml:space="preserve"> </w:t>
      </w:r>
      <w:r>
        <w:rPr/>
        <w:t xml:space="preserve"> по проектированию и строительству [Текст] /Л. В. Аристова. – М.: Советский спорт, 2005. – 138 с.</w:t>
      </w:r>
    </w:p>
    <w:p>
      <w:pPr>
        <w:numPr>
          <w:ilvl w:val="0"/>
          <w:numId w:val="11"/>
        </w:numPr>
      </w:pPr>
      <w:r>
        <w:rPr/>
        <w:t xml:space="preserve">Бурлаков И. Р. Спортивно-оздоровительные сооружения</w:t>
      </w:r>
      <w:r>
        <w:rPr/>
        <w:t xml:space="preserve">  </w:t>
      </w:r>
      <w:r>
        <w:rPr/>
        <w:t xml:space="preserve"> и</w:t>
      </w:r>
      <w:r>
        <w:rPr/>
        <w:t xml:space="preserve">  </w:t>
      </w:r>
      <w:r>
        <w:rPr/>
        <w:t xml:space="preserve"> их оборудование [Текст] / И. Р. Бурлаков, Г.П. Неминущий. – СпортАкадемПресс, 2005. – 136 с.</w:t>
      </w:r>
    </w:p>
    <w:p>
      <w:pPr>
        <w:numPr>
          <w:ilvl w:val="0"/>
          <w:numId w:val="11"/>
        </w:numPr>
      </w:pPr>
      <w:r>
        <w:rPr/>
        <w:t xml:space="preserve">Кабачков В. А. Тренажеры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школе</w:t>
      </w:r>
      <w:r>
        <w:rPr/>
        <w:t xml:space="preserve"> </w:t>
      </w:r>
      <w:r>
        <w:rPr/>
        <w:t xml:space="preserve"> [Текст]</w:t>
      </w:r>
      <w:r>
        <w:rPr/>
        <w:t xml:space="preserve"> </w:t>
      </w:r>
      <w:r>
        <w:rPr/>
        <w:t xml:space="preserve"> /</w:t>
      </w:r>
      <w:r>
        <w:rPr/>
        <w:t xml:space="preserve"> </w:t>
      </w:r>
      <w:r>
        <w:rPr/>
        <w:t xml:space="preserve"> В. А.</w:t>
      </w:r>
      <w:r>
        <w:rPr/>
        <w:t xml:space="preserve"> </w:t>
      </w:r>
      <w:r>
        <w:rPr/>
        <w:t xml:space="preserve"> Кабачков,</w:t>
      </w:r>
      <w:r>
        <w:rPr/>
        <w:t xml:space="preserve"> </w:t>
      </w:r>
      <w:r>
        <w:rPr/>
        <w:t xml:space="preserve"> В. А. Пономарчук. – М.: Просвещение, 1992.</w:t>
      </w:r>
    </w:p>
    <w:p>
      <w:pPr>
        <w:numPr>
          <w:ilvl w:val="0"/>
          <w:numId w:val="11"/>
        </w:numPr>
      </w:pPr>
      <w:r>
        <w:rPr/>
        <w:t xml:space="preserve">Комков В. А. Техническая эксплуатация зданий и сооружений [Текст] / В. А. Комков, С. И. Рощина, Н. С. Тимахова. – М.: Инфр-М, 2008.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</w:pPr>
      <w:r>
        <w:rPr>
          <w:i w:val="1"/>
          <w:iCs w:val="1"/>
        </w:rPr>
        <w:t xml:space="preserve">Интернет-ресурсы:</w:t>
      </w:r>
    </w:p>
    <w:p>
      <w:pPr>
        <w:jc w:val="both"/>
      </w:pPr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9" w:history="1">
        <w:r>
          <w:rPr/>
          <w:t xml:space="preserve">https://search.rsl.ru</w:t>
        </w:r>
      </w:hyperlink>
    </w:p>
    <w:p>
      <w:pPr>
        <w:jc w:val="both"/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9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A6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65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56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F8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C50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CE3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29CC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353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F28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7D1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B00F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urok.ru/go.html?href=http%3A%2F%2Fwww.pandia.ru%2Ftext%2Fcategory%2Fmassovaya_fizkulmztura%2F" TargetMode="External"/><Relationship Id="rId8" Type="http://schemas.openxmlformats.org/officeDocument/2006/relationships/hyperlink" Target="https://infourok.ru/go.html?href=http%3A%2F%2Fwww.pandia.ru%2Ftext%2Fcategory%2Fsportivnie_klubi%2F" TargetMode="External"/><Relationship Id="rId9" Type="http://schemas.openxmlformats.org/officeDocument/2006/relationships/hyperlink" Target="https://search.rsl.ru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2026-04-23T20:44:20+03:00</dcterms:created>
  <dcterms:modified xsi:type="dcterms:W3CDTF">2026-04-23T20:44:20+03:00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