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ПЕДАГОГИЧЕСКОЕ ФИЗКУЛЬТУРНО-СПОРТИВНОЕ СОВЕРШЕНСТВОВАНИЕ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Королева Ольга Юрьевна, старший преподаватель, кафедра теории и методики физического воспитания; руководитель, Центр тестирования Всероссийского физкультурно-спортивного комплекса "Готов к труду и обороне".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организовать индивидуальную и совместную учебно-проектную деятельность обучающихся в предметной области физическая культура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 Знание способов организации индивидуальной и совместной учебно-проектной деятельности обучающихся в предметной области Физическая культура</w:t>
            </w:r>
          </w:p>
          <w:p/>
          <w:p>
            <w:pPr/>
            <w:r>
              <w:rPr/>
              <w:t xml:space="preserve">ПК-1.2 Умение организовывать индивидуальную и совместную учебно-проектную деятельность обучающихся в предметной области Физическая культура</w:t>
            </w:r>
          </w:p>
          <w:p/>
          <w:p>
            <w:pPr/>
            <w:r>
              <w:rPr/>
              <w:t xml:space="preserve">ПК-1.3 Владеть навыками организации индивидуальной и совместной учебно-проектной деятельности обучающихся в предметной области Физическая культура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Педагогическое физкультурно-спортивное совершенствование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4, 5, 6, 7,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7 зач. ед. или 252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252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и методика обучения видам легкой атлетики.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и методика обучения видам легкой атлетики.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и методика обучения в баскетболе.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и методика обучения в волейболе.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Планирование и учет учебно-тренировочной работы по гимнастике.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преподавания гимнастики в общеобразовательной школе.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1.Введение в предмет 2. Техника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техники и методики преподавания специальных беговых упражнений.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Бег на средние дистанции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техники прыжка в длину способом прогнувшись.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техники эстафетного бега на средние дистанции.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техники бега на короткие дистанции.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техники видов легкой атлетики.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техники бега на короткие дистанции.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Ознакомление с техникой прыжков в высоту способами волна и перекат.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техники бега на 300 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Ознакомление с техникой тройного прыжка.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Ознакомление с техникой прыжка  в длину способом ножницы.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Ознакомление с техникой толкания ядра.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возникновения, современное состояние и перспективы развития баскетбола. Основные понятия. Формы организации занятий баскетболом. Структура обучения спортивным играм. Основные правила игры в баскетбол.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сочетанию игровых действий в баскетболе (ловля мяча, ведение,  финт на проход, бросок мяча))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Учебная практика (проведение занятия по баскетболу)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перемещений баскетболиста.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остановкам и поворотам в баскетболе.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передаче двумя руками от груди.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История, современное состояние и перспективы развития волейбола.  Основные понятия.Игровая  двигательная  деятельность  как  эффективное средство физического воспитания. Формы организации занятий по волейболу. Основные правила игры в волейбол.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техники, методика обучения стойкам и перемещениям игрока в волейболе: перемещения лицом, боком, спиной вперед: шаги, скачок, бег, остановки. Сочетание способов перемещения.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приему мяча двумя руками снизу.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блокированию (одиночное, групповое).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сочетанию игровых действий в волейболе (подача, прием,  педача для атакующего удара, атакующий удар, блокирование).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атакующему прямому удару по ходу разбега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Учебная практика (проведение занятия по волейболу)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спортивной игры волейбол в физическом воспитании различных категорий населения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техники игры в нападении в волейболе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комплекса упражнений  по обучению передачам мяча в волейболе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Строевые упр. Фигурная маршировка: «По диагонали», «Противоходом», «Змейка». Переход с шага на бег и обратно, остановка движения, движение вперёд после обозначения шага на месте.  ОРУ на гимнастической скамейке:  комплекс из 10-12 упражнений. II. Женщины. Лазание по канату в три приема. Акробатика. Кувырок назад прогнувшись через плечо. Стойка на лопатках. Кувырок вперед в стойку на лопатках с опорой руками под спину. Прыжок  ноги врозь через коня в ширину.      Мужчины.   Лазание по канату в три приема. Конь. Одноименные перемахи. Перекладина. Размахивание в висе. Соскоки махом назад и вперед. III. Упражнения на внимание.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Строевые упр. Перестроение из колонны по одному в колонну по два в движении. Перестроение дроблением и сведением, разведением и слиянием. Перестроение уступом из шеренги. ОРУ со скакалкой сложенной вдвое и вчетверо; прыжки через скакалку. П.  Освоение программы  III разряда (программа «Б»). Знакомство с техникой элементов практического зачета (комплекс 1). Женщины – прыжок, брусья, бревно Мужчины – акробатика, конь, кольца Ш. Лазание по канату в три приема (на оценку).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Строевые упр. Перестроение из шеренги по одному в две и три шеренги. Открытая и закрытая  фигурная маршировка «Петля». Размыкание дугами вперед. ОРУ с гимнастическими палками. Различные способы хвата. Несимметричные положения с палкой. Сочетание движения с палкой выпадов, приседаний, прыжков. П. Знакомство с техникой элементов практического зачета (комплекс 1). Женщины – акробатика, брусья, бревно. Лазание по канату в два приема. Мужчины – прыжок, брусья, перекладина. Лазание по канату в два приема. III. Упражнения на расслабление.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I.	Строевые упр. Переход с шага на бег и обратно, остановка движения, движение вперёд после обозначения шага на месте. Фигурная маршировка «Петля». Размыкание дугами назад. Учебная практика: ОРУ на гимнастической скамейке. П.  Совершенствование упражнений практического      зачёта. III. Лазание по канату в два приема (на оценку).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гимнастики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Строевые упражнения: приемы, построения и перестроения.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Строевые упражнения: передвижения.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Строевые упражнения: размыкания и смыкания.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Общеразвивающие виды гимнастики: основная, гигиеническая, атлетическая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Освоение мужчинами женской программы, а женщинами мужской программы по гимнастике   1.	Строевые упр. Изменение скорости и темпа движения; перестроение уступом из шеренги.          ОРУ   без предметов. П. Женщины. Кольца. Висы согнувшись и прогнувшись. 	Акробатика. Кувырок вперёд, кувырок вперёд прыжком, кувырок назад.  Прыжок ноги врозь. Козёл в длину, высота – 120 см. Мужчины. Бревно. Разновидности ходьбы: на носках, приставными шагами, боком, в               полуприседе,  выпадами, переменным шагом. Повороты:  на носках,  на  одной, в приседе. Соскоки: прогнувшись. – толчком двух, махом одной и толчком другой. Брусья р/в. Размахивание изгибами. Висы присев и лёжа на н/ж. Соскок из упора сзади на н/ж. Прыжок углом через коня с косого разбега. Ш. Упражнения на расслабление.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Строевые упр. Размыкание дугами вперёд и назад. ОРУ  без предметов. П. Женщины. Брусья (низкие). Размахивание в упоре, в упоре на предплечьях. Из размахивания в упоре на предплечьях подъём махом вперёд в сед ноги врозь. 	Перекладина (низкая). Висы  и упоры простые и смешанные. Перемахи вперёд и назад. 	Прыжок ноги врозь через козла в длину.      Мужчины. 	Бревно. С разбега или с места упор толчком двумя, правую в сторону на носок – поворот налево в упор на согнутых руках, левую назад – упор лёжа и упор сидя на пятках с наклоном вперёд. Прыжки со сменой ног с продвижением вперёд. Поворот кругом в приседе. 	Брусья р/в. Из упора на в/ж опускание вперёд с перемахом согнув ноги в упор на н/ж. Из виса лёжа на н/ж хватом за в\ж круг правой с поворотом на 270° в сед на бедре. 	Акробатика. Разновидности кувырков вперёд и назад. Стойки на предплечьях и голове с опорой рук. Ш. Упражнения на расслабление.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Гимнастика в российской системе физического воспитания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Подбор упражнений на развитие внимания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Подобрать упражнения для расслабления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техники прыжков в высоту способом перешагивание.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техники барьерного бега на 300 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техники барьерного бега на 60 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Ознакомление с техникой метания диска.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техники эстафетного бега на средние дистанции.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броску мяча в движении одной рукой сверху.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броску мяча  одной рукой с места сверху (штрафной бросок).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броску в прыжке.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техники и методика обучения обманным движениям в нападении (финты) в баскетболе.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в переползании и лазании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 в поднимании и переноске грузов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Гимнастика в российской системе физического воспитания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Гимнастическая терминология: правила и формы записи ОРУ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Строевые упр. Выполнение команд «На месте!», «Прямо!». ОРУ с гимнастической палкой. П. Женщины. Брусья (низкие). Из седа ноги врозь кувырок вперёд в сед ноги врозь. 	Перекладина (низкая). В упоре верхом оборот вперёд. 	Акробатика. Стойки: на предплечьях, на голове с опорой рук.      Мужчины.   Брусья р\в. Подъём в упор на в\ж из виса присев на н\ж. Соскоки из седа на бедре на н\ж и из упора сзади.  	Акробатика. Кувырок назад прогнувшись через плечо. «Мост» из положения лёжа на спине. 	Прыжок  углом с косого разбега. Ш. Ходьба с основными движениями прямых рук.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Строевые упр. Фигурная маршировка: «по диагонали», «змейка» ОРУ с гимнастической палкой. П. Женщины. Кольца. Размахивание в висе, махом вперёд согнуть руки – мах назад – махом вперёд, выпрямляя руки, вис согнувшись. 	Акробатика. Из упора присев толчком двух стойка на голове с опорой рук. Махом одной, толчком другой стойка на руках – кувырок вперёд. 	Прыжок  ноги врозь через козла в длину (на оценку).      Мужчины.  Бревно. Шаг галопа и польки, прыжки со сменой ног с продвижением вперёд. Несколько шагов бегом руки в стороны, махом одной и толчком другой соскок прогнувшись с конца бревна. 	Брусья р\в. Из виса присев на одной другая сверху на н\ж подъём переворотом в упор на в\ж – спад назад с перемахом ноги врозь в вис лёжа на н\ж. 	Прыжок  боком через коня в ширину (высота – 125 см). Ш. Письменная работа: терминологическая запись упражнений с гимнастической палкой.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	Строевые упр. Повторение урока  4. ОРУ на гимнастической скамейке. П. Женщины. Брусья (низкие). Из седа ноги врозь     кувырок вперёд в сед ноги врозь. 	Конь. Разновидности упоров, перемахи согнув ноги. 	Перекладина. Обороты вперёд и назад в упоре верхом.      Мужчины  Бревно. 5 шагов бегом на носках (начиная с правой)  в стойку на носках, приставляя левую сзади, руки в стороны, (постепенно) – поворот налево кругом с кругом руками книзу – толчком двумя два прыжка со сменой ног (с продвижением вперёд) в стойку на носках, левая вперёд, руки в стороны. 	Брусья р\в (на оценку): из виса присев на одной, другая сверху на н\ж подъём переворотом в упор на в\ж – спад назад с перемахом ноги врозь в вис лёжа на н\ж. 	Акробатика. «Мост» – поворот кругом в упор присев. Ш. Ходьба с акцентом на отдельные счета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I.	Обзорно-методическое занятие (ОМЗ). Строевые упражнения: строевые приёмы, построения и перестроения. II.	Выбор элементов для произвольной программы. Девушки – акробатика, брусья, бревно Юноши – прыжок, брусья, перекладина III.	Упражнения для развития силы мышц рук и плечевого пояса.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I.	ОМЗ. Основные положения рук и движения ими. II.	Продолжить работу по выбору элементов для произвольной программы. Девушки – прыжок, брусья, бревно Юноши – акробатика, конь, кольца III.	Упражнения для развития силы мышц туловища  и шеи.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Лазание по канату в три и в два приёма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ПФСС используются следующие образовательные технологии - технология коммуникативного обучения – направлена на формирование коммуникативной компетентности обучающихся; - технология разноуровневого (дифференцированного) обучения – предполагает осуществление образовательного процесса с учетом индивидуальных способностей обучающихся, их возможностей и интересов; - информационно-коммуникационные технологии (ИКТ) - расширяют рамки образовательного процесса, повышая его практическую направленность, способствуют интенсификации самостоятельной работы обучающихся и повышению познавательной активности К ИКТ относятся: - интернет-технологии – предоставляют широкие возможности для поиска информации, разработки индивидуальных проектов выполнения самостоятельной работы. - технология индивидуализации обучения – помогает реализовывать личностно-ориентированный подход, учитывая индивидуальные особенности и потребности обучающихся; - технология тестирования – используется для контроля уровня усвоения дисциплины в рамках модуля на определенном этапе обучения. - проектная технология – ориентирована на моделирование социального взаимодействия обучающихся с целью решения задачи, которая определяется в рамках профессиональной подготовки. - технология обучения в сотрудничестве – реализует идею взаимного обучения, осуществляя как индивидуальную, так и коллективную ответственность за решение учебных задач. - технология развития критического мышления – способствует формированию разносторонней личности, способной критически относиться к информации, умению отбирать информацию для решения поставленной задачи.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I. Передача мяча на быстроту Передача мяча в парах (способ передача любой) на время. Выполнить наибольшее количество передач за 30 секунд. Расстояние между выполняющими упражнение 6 метров. Норматив: для женщин — 25 передач, для мужчин — 28 передач. Упражнение выполняется из трех попыток. II. Ведение мяча с броском из-под щита Выполняющий уп­ражнение с мячом в руках стоит с правой стороны от щита в точке пересечения лицевой и шестиметровой линий. * По сигналу выполняющий упражне­ние начинает ведение правой рукой, обводит область штрафного броска, включая полукруг, справа — налево у первого «усика» входит в зону 3-х секунд и бросает мяч в корзину правой рукой. После броска, подобрав мяч, ведет его в обратном направлении до исходной точки левой рукой. Норматив — 5 проходов по 4 попадания для мужчин и женщин. Для выполнения норматива дается 3 попытки (Рис. 3). III. Скоростное ведение мяча «челнок». Упражнение на волейбольной площадке выполняется следующим образом: 1 этап — выполняющий упражнение начинает ведение от лицевой линии до первой линии нападения на волейбольной площадке и обратно до лицевой; 2 этап — от лицевой до центральной линии и обратно до линии нападения; 3 этап — от линии нападения первой до второй линии нападения; 4 этап — от второй рис 4 ,„ зачетное упражнение линии нападения до центра и от центра до второй лицевой линии. И от второй лицевой обратно до первой лицевой на исходную точку.</w:t>
      </w:r>
    </w:p>
    <w:p/>
    <w:p>
      <w:pPr/>
      <w:r>
        <w:rPr/>
        <w:t xml:space="preserve">Зачет</w:t>
      </w:r>
    </w:p>
    <w:p>
      <w:pPr/>
      <w:r>
        <w:rPr/>
        <w:t xml:space="preserve">Упражнения практического зачёта. Для женщин: Акробатика: и.п. о.с. – горизонтальное равновесие (1,0 балл) – кувырок вперёд (1,0) – длинный кувырок вперёд в упор присев (1,5) – кувырок назад (1,0) – перекатом назад лечь на спину – «мост» (1,5) – поворот кругом в упор присев (1,5) – прыжок вверх прогнувшись (1,0). Прыжок: ноги врозь (козёл в ширину, высота - 120 см). Брусья разной высоты: и.п. из виса стоя лицом к брусьям на одной другая назад, хватом за н\ж, махом одной и толчком другой подъём переворотом в упор (3,0) – перемах правой (1,5) – перехват правой хватом за в\ж снизу с перемахом правой влево и поворотом налево кругом в вис лёжа на н\ж, хватом за в\ж (1,0) – перемах назад согнувшись в вис и мах назад, махом вперёд перемах ноги врозь в вис лёжа (2,0) – поворот налево в сед на левом бедре и хватом правой рукой снизу сзади за н\ж, соскок прогнувшись с поворотом направо кругом (2,5). Бревно: с разбега или с места толчком двумя упор, правую в сторону на носок (1,0) – поворот налево в упор лёжа на согнутых руках, левую назад (0,5) – разгибая руки, приставить левую в упор лёжа и упор сидя на пятках с наклоном вперёд (0,5) – выпрямляясь, сед на правой пятке, левую вперёд на носок (полусогнутую) руки в стороны и встать в стойку на левой, правую назад на носок, дугами книзу руки вверх (1,0)- 5 шагов бегом на носках (начиная с правой) в стойку на носках, приставляя левую сзади, руки в стороны (постепенно) (0,5) – поворот налево кругом с кругом руками книзу (1,0) –толчком двумя два прыжка со сменой ног (с продвижением вперёд в стойку на носках) левая вперёд, руки в стороны (1,5) –шагом правой стойка на ней, левую согнуть вперёд, дугой книзу правую руку вперёд, левую в сторону – шагом левой стойка на ней, правую назад, руки вниз и дугами наружу руки вверх-наружу (1,0) – несколько шагов бегом, руки в стороны и махом одной, толчком другой соскок прогнувшись с конца бревна (2,0). Для мужчин: Акробатика: и.п. о.с. правая назад, руки дугами вверх-наружу – равновесие на левой, держать (2,0) –выпрямиться, руки вверх, мах правой, шагом и толчком правой переворот вправо (колесо) в стойку ноги врозь, руки в стороны (2,0) -махом левой вправо поворот на 180˚ в стойку на правой, левая в сторону, руки вниз и в стороны (0,5) – шагом левой в сторону и толчком правой переворот влево в стойку ноги врозь, руки в стороны (2,0) – поворот налево, руки вниз и, сгибая левую, кувырок вперёд в упор присев (1,5) – кувырок назад и прыжок вверх прогнувшись (2,0). Кольца: размахивание в висе (0,5) - махом вперёд согнуть руки и мах назад (2,0) – махом вперёд выпрямить руки и мах назад (2,0) - махом вперёд согнуть руки и мах назад (2,0) – махом вперёд выпрямить руки и мах назад (2,0) – махом вперёд соскок (1,5). Прыжок: ноги врозь (козёл в длину, высота - 125 см). Брусья: из упора стоя поперёк внутри брусьев, с прыжка упор и мах вперёд (1,0) –мах назад выше горизонтали (1,5) – мах вперёд и сед ноги врозь (1,0) – силой упор углом – держать (3,0) – сед ноги врозь и перемах внутрь (0,5) – мах назад (1,0) – махом вперёд соскок вправо или влево (2,0). Перекладина: из виса стоя силой подъём переворотом (1,0) – перемах левой (или правой) с перехватом левой (правой) рукой в хват снизу (0,5) – поворот налево (направо) на 180˚ с перемахом правой (левой) (2,5) – мах вперёд – мах назад и оборот назад (2,5) – соскок дугой (3,5). Приём зачёта по практическим нормативам за 1 семестр. Суммы баллов практического зачёта с переводом в пятибалльную шкалу оценки: для мужчин для женщин 35,0 – 37,45 б. «3» 28,0 – 29,95 б. 37,5 – 39,95 б. «4» 30,0 – 31,95 б. 40,0 и выше «5» 32,0 и выше</w:t>
      </w:r>
    </w:p>
    <w:p/>
    <w:p>
      <w:pPr/>
      <w:r>
        <w:rPr/>
        <w:t xml:space="preserve">Зачет</w:t>
      </w:r>
    </w:p>
    <w:p>
      <w:pPr/>
      <w:r>
        <w:rPr/>
        <w:t xml:space="preserve">Вопросы для подготовки к зачетам и экзамену дисциплине «Теория и методика легкой атлетики» 1. Анализ раздела «Легкая атлетика» в школьной программе 2. Анализ техники барьерного бега 3. Анализ техники бега по дистанции и финиширования в спринте 4. Анализ техники метания гранаты 5. Анализ техники метания диска 6. Анализ техники метания копья и гранаты 7. Анализ техники отталкивания в прыжках в длину и высотунализ техники прыжка в высоту способом «волна» и «перекат»Анализ техники прыжка в высоту способом «перекидной» 8. Анализ техники прыжка в высоту способом «перешагивание» 9. Анализ техники прыжка в высоту способом «Фосбери-флоп» 10. Анализ техники прыжка в длину способом «ножницы» 11. Анализ техники прыжка в длину способом «прогнувшись» 12. Анализ техники прыжка в длину способом «согнув ноги» 13. Анализ техники спортивной ходьбы 14. Анализ техники старта и стартового разгона в спринте 15. Анализ техники толкания ядра, способы /скачек, круговой мах/ 16. Анализ техники тройного прыжка с разбега 17. Анализ техники финального усилия в метаниях 18. Бригада судей на старте 19. Бригада судей по метаниям 20. Бригада судей по прыжкам 21. Дозирование нагрузки. Изменение объема и интенсивности нагрузки в годичном цикле тренировки 22. Задачи и средства тренировки в барьерном бег 23. Задачи и средства тренировки в беге на средние дистанции 24. Задачи и средства тренировки в метании гранаты 25. Задачи и средства тренировки в метании диска 26. Задачи и средства тренировки в метании копья 27. Задачи и средства тренировки в многоборьях 28. Задачи и средства тренировки в прыжках в высоту 29. Задачи и средства тренировки в прыжках в длину 30. Задачи и средства тренировки в спортивной ходьбе 31. Задачи и средства тренировки в спринтерском беге 32. Задачи и средства тренировки в толкании ядра 33. Заявки. Допуск участников к соревнованиям 34. Заявления и протесты. 35. Классификация легкоатлетических упражнений 36. Легкая атлетика в школьных программах по физическому воспитанию 37. Место и значение легкой атлетики в современной системе физического воспитания 38. Место соревнований и оборудование сектора по прыжкам в высоту 39. Место соревнований и оборудование сектора по прыжкам в длину 40. Методика обучения бегу на короткие дистанции 41. Методика обучения бегу на средние и длинные дистанции 42. Методика обучения бегу с барьерами 43. Методика обучения метанию гранаты 44. Методика обучения метанию диск 45. Методика обучения метанию копья 46. Методика обучения метанию малого мяча 47. Методика обучения прыжку в высоту способом «перекидной» 48. Методика обучения прыжку в высоту способом «перешагивание» 49. Методика обучения прыжку в высоту способом «Фосбери-флоп» 50. Методика обучения прыжку в длину способом «согнув ноги» 51. Методика обучения прыжку в длину способом «прогнувшись» 52. Методика обучения спортивной ходьбе 53. Методика обучения толканию ядра 54. Методика обучения тройному прыжку 55. Многоборья. Состав и регламент проведения 56. Нарушения правил бега и ходьбы на дистанции 57. Нарушения правил в период подготовки и проведения старта 58. Нарушения правил соревнований в метаниях 59. Оборудование места соревнований по бегу с препятствиями и барьерному бегу. 60. Оборудование места соревнования по бегу и ходьбе 61. Общие требования к местам соревнований по метаниям 62. Обязанности и право участников соревнований 63. Определение победителей и распределение мест в соревнованиях по бегу 64. Определение понятия «Легкая атлетика» 65. Определение результата и распределение мест в соревнованиях по метаниям 66. Определение результата и распределение мест в соревнованиях по прыжкам в длину 67. Определение результата и распределение мест в соревнованиях по прыжкам в высоту 68. Организация и содержание работы секции по легкой атлетике в школе 69. Отмена соревнований. Отмена соревнований в отдельной дисциплине 70. Переходный период тренировки. Задачи и средства 71. Периодизация спортивной тренировки в легкой атлетике 72. Подготовительный период тренировки. Задачи и средства 73. Подготовка и порядок старта в беге 74. Положение о соревнованиях. Виды соревнований. 75. Порядок проведения соревнований в беге 76. Порядок проведения соревнований по метаниям 77. Порядок проведения соревнований по прыжкам в высоту 78. Порядок проведения соревнований по прыжкам в длину 79. Применение игрового метода тренировки в легкой атлетике 80. Применение кругового метода тренировки в легкой атлетике 81. Применение переменного метода тренировки в легкой атлетике 82. Применение повторного метода тренировки в легкой атлетике 83. Применение соревновательного метода тренировки в легкой атлетике 84. Разметка беговой дорожки 85. Соревновательный период тренировки. Задачи и средства 86. Состав главной судейской коллегии 87. Сочетание видов легкой атлетики на уроке в школе 88. Специальные средства и методы развития силы в легкой атлетике 89. Специальные средства и методы развития быстроты в легкой атлетике 90. Специальные средства и методы развития выносливости в легкой атлетике 91. Специальные средства и методы развития гибкости и ловкости в легкой атлетике 92. Спортивная форма участников соревнований и номера 93. Спортивная ходьба. Порядок проведения. Нарушения техники ходьбы 94. Судьи на дистанции, препятствиях и этапах эстафет 95. Судьи на финише 96. Судьи хронометристы 97. Типовая структура и разновидности урока по легкой атлетике 100.Урок как основная форма организации учебных занятий по легкой атлетике 101.Факторы, определяющие результат в прыжках 102.Факторы, определяющие результат в метаниях 103.Финиш. Порядок определения результата 104Эстафетный бег. Виды и порядок проведения 105.Юношеская легкая атлетика в России Вопросы для подготовки к зачетам и экзамену дисциплине «Теория и методика легкой атлетики» 1. Анализ раздела «Легкая атлетика» в школьной программе 2. Анализ техники барьерного бега 3. Анализ техники бега по дистанции и финиширования в спринте 4. Анализ техники метания гранаты 5. Анализ техники метания диска 6. Анализ техники метания копья и гранаты 7. Анализ техники отталкивания в прыжках в длину и высотунализ техники прыжка в высоту способом «волна» и «перекат»Анализ техники прыжка в высоту способом «перекидной» 8. Анализ техники прыжка в высоту способом «перешагивание» 9. Анализ техники прыжка в высоту способом «Фосбери-флоп» 10. Анализ техники прыжка в длину способом «ножницы» 11. Анализ техники прыжка в длину способом «прогнувшись» 12. Анализ техники прыжка в длину способом «согнув ноги» 13. Анализ техники спортивной ходьбы 14. Анализ техники старта и стартового разгона в спринте 15. Анализ техники толкания ядра, способы /скачек, круговой мах/ 16. Анализ техники тройного прыжка с разбега 17. Анализ техники финального усилия в метаниях 18. Бригада судей на старте 19. Бригада судей по метаниям 20. Бригада судей по прыжкам 21. Дозирование нагрузки. Изменение объема и интенсивности нагрузки в годичном цикле тренировки 22. Задачи и средства тренировки в барьерном бег 23. Задачи и средства тренировки в беге на средние дистанции 24. Задачи и средства тренировки в метании гранаты 25. Задачи и средства тренировки в метании диска 26. Задачи и средства тренировки в метании копья 27. Задачи и средства тренировки в многоборьях 28. Задачи и средства тренировки в прыжках в высоту 29. Задачи и средства тренировки в прыжках в длину 30. Задачи и средства тренировки в спортивной ходьбе 31. Задачи и средства тренировки в спринтерском беге 32. Задачи и средства тренировки в толкании ядра 33. Заявки. Допуск участников к соревнованиям 34. Заявления и протесты. 35. Классификация легкоатлетических упражнений 36. Легкая атлетика в школьных программах по физическому воспитанию 37. Место и значение легкой атлетики в современной системе физического воспитания 38. Место соревнований и оборудование сектора по прыжкам в высоту 39. Место соревнований и оборудование сектора по прыжкам в длину 40. Методика обучения бегу на короткие дистанции 41. Методика обучения бегу на средние и длинные дистанции 42. Методика обучения бегу с барьерами 43. Методика обучения метанию гранаты 44. Методика обучения метанию диск</w:t>
      </w:r>
    </w:p>
    <w:p/>
    <w:p>
      <w:pPr/>
      <w:r>
        <w:rPr/>
        <w:t xml:space="preserve">Экзамен</w:t>
      </w:r>
    </w:p>
    <w:p>
      <w:pPr/>
      <w:r>
        <w:rPr/>
        <w:t xml:space="preserve">По итогам сдачи предыдущих разделов.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Проблемные и сложные вопросы, возникающие в процессе изучения курса и выполнения самостоятельных работ, необходимо решать с преподавателем на консультациях. Подготовка к зачёту и к экзамену подразумевает, в том числе самостоятельное изучение студентом рекомендованной литературы и других источников информации, обозначенных в списке, предназначенных для студентов высших учебных заведений. При подготовке к зачёту и к экзамену следует внимательно вчитываться в формулировку вопроса и уточнить возникшие неясности во время консультаций или в частной беседе, предэкзаменационной консультации. Все возникающие сомнения и вопросы следует разрешать только с преподавателем, в этом случае вы можете получить гарантированно точный и правильный ответ. При выполнении курсовой работы студент должен продемонстрировать: • знание литературных источников и фактического материала по теме; • умение его анализировать и обобщать; • умение выделять научную проблему; • умение обоснованно выдвигать гипотезы; • умение организовывать и проводить (в необходимых случаях) сбор эмпирических данных; • умение анализировать собранный эмпирический материал; • умение формулировать свои мысли в письменной форме; • умение оформлять текст в соответствии с определенными требованиями. КР выполняется на заключительном этапе изучения учебной дисциплины. Общие требования к курсовой работе: а) соответствие названия работы ее содержанию; б) логическая последовательность изложения материала; в) корректное изложение материала с учетом принятой научной терминологии; г) достоверность полученных результатов и обоснованность выводов; д) научный стиль написания; е) структурирование работы в соответствии с требованиями, предъявляемыми к работам данного вида; ж) оформление работы в соответствии с установленными требованиями. Тематика курсовой работы должна соответствовать задачам изучения данной дисциплины (модуля) и подготовки по данному направлению (профилю), современному состоянию науки и опыту педагогической (производственной) деятельности. Студент вправе – при согласовании с заведующим кафедрой – выбрать себе научного руководителя и тему исследования, а также предложить, в соответствии со своими научными интересами, собственную. Законченная и полностью оформленная работа не позднее, чем за две недели до начала экзаменационной сессии представляется руководителю для проверки и предварительной оценки. В качестве публичной защиты курсовой работы (КП) обучающийся может быть засчитан доклад на студенческой или иной научной конференции, а также на научном семинаре кафедры, на которой выполнялась работа. В этом случае оценка курсовой работы определяется научным руководителем. Формой аттестации студента по КР является дифференцированный зачет («отлично», «хорошо», «удовлетворительно», «неудовлетворительно»). Оценка за КР выставляется комиссией по результатам защиты в протокол и зачетную книжку студента.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Преподавание учебной дисциплины «ПФСС» реализуется в соответствии с планом, представленным в программе. Преподаватель должен опираться на современные знания в практике физической культуры и спорта, для чего необходимо использовать при подготовке к аудиторным занятиям не только классические учебники, но и методические разработки ведущих специалистов в данной области. В ходе лекционных занятий должны раскрываться основные понятия и термины, закономерности, принципы, положения, раскрывающие сущность основ теории и методики физической культуры и спорта. Лекционный материал должен быть направлен на овладение студентами системой научно-практических и специальных знаний в данной области. Проведение практических занятий предусматривает организацию учебно-познавательной деятельности, цель которой проверка знаний полученных на лекциях, в процессе самостоятельной деятельности, а также их закрепление.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Жилкин А.И., Кузьмин В.С., Сидорчук Е.В. Легкая атлетика. Учебное пособие. М.2003. 2 Спортивные игры : техника, тактика, методика обучения : учебник для студентов пед. вузов / Ю. Д. Железняк [и др.] ; под ред. Ю. Д. Железняка, Ю. М. Портнова. - Москва : Академия, 2002. - 520 с.</w:t>
      </w:r>
    </w:p>
    <w:p>
      <w:pPr/>
      <w:r>
        <w:rPr/>
        <w:t xml:space="preserve">3. Теория и методика гимнастики: учеб. для студ. учреждений высш. проф. образования / М.Л.Журавин, О.В.Загрядская, Н.В.Казакевич и др.; под ред. М.Л.Журавина, Е.Г.Сайкиной.- М. : Издательский центр «Академия», 2012.- 496 с. (Сер. Бакалавриат)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А.Т. Брыкин. Гимнастическая терминология. – М.: ФиС, 1969. 2. Гимнастика с методикой преподавания /И.Б. Павлов, В.М. Баршай, В.Н. Ихильчук. – М.: Просвещение, 1985. – 208 с. 3. Журнал «Теория и практика физической культуры». 4. Журнал «Физическая культура в школе». 5. Алабин В.Г. Тренажеры и специальные упражнения в легкой атлетике. М.ФИС.1982 6. Буханцов К., Метание диска. Москва, «Олимпия», 2008.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Электронный каталог Научной библиотеки ПетрГУ http://foliant.ru/catalog/psulibr Электронная библиотека Республики Карелия http://elibrary.karelia.ru/ Электронная библиотечная система «Университетская библиотека онлайн» http://biblioclub.ru/ Электронная библиотечная система «Консультант студента. Электронная библиотека медицинского ВУЗа» http://www.studmedlib.ru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 Составными элементами ЭИОС университета являются: ¬ официальный сайт университета (https://petrsu.ru ); ¬ Информационно-Аналитическая Интегрированная Система управления вузом (ИАИС) (https://iias.petrsu.ru ); ¬ образовательный портал ПетрГУ ()https://edu.petrsu.ru ; ¬ система электронной поддержки учебных курсов на базе программного обеспечения Moodle (https://moodle2.petrsu.ru ), WebCT (https://webct.ru ), Blackboard (https://blackboard.petrsu.ru ), WebTutor (https://WebTutor.petrsu.ru ) со встроенными подсистемами тестирования; ¬ электронные портфолио обучающихся ПетрГУ (https://portfolio.petrsu.ru ); ¬ научная библиотека ПетрГУ (https://library.petrsu.ru ) и электронный каталог «Фолиант» (https://foliant.ru/catalog/psulibr ) ; ¬ электронная библиотека Республики Карелия (https://elibrary.karelia.ru ); ¬ электронные научные журналы ПетрГУ (https://petrsu.ru/page/science/journals ); ¬ корпоративная сеть ПетрГУ, включая беспроводной сегмент, и корпоративная почта; ¬ системы видеоконференцсвязи (TrueConf, Zoom (https://zoom.us/ ) и др.), сервер видеотрансляций Wowza; ¬ официальные сообщества университета в социальных сетях («Вконтакте» (https://vk.com/petrsu_ru ), «Facebook» (https://www.facebook.com/petrsunews ),«Twitter» (https://twitter.com/PetrSU_news ), «Youtube» (https://www.youtube.com/channel/UCF6X8SpjmB8v2X6KGZBJNwA ) и др.; ¬ внешние электронные библиотечные системы («Университетская библиотека онлайн» (https://www.biblioclub.ru ), Издательств «Лань» (https://e.lanbook.com ), «Консультант студента. Студенческая электронная библиотека» https://www.studentlibrary.ru ), «Консультант врача: электронная медицинская библиотека» (https://www.rosmedlib.ru )); - внешние образовательные платформы ("Юрайт" (https://urait.ru/ ), E-nano (https://edunano.ru/ ) и др.) ¬ система «Антиплагиат.ВУЗ» (https://petrsu.antiplagiat.ru ); ¬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496D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2026-04-23T18:59:22+03:00</dcterms:created>
  <dcterms:modified xsi:type="dcterms:W3CDTF">2026-04-23T18:59:22+03:00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