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4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4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4"/>
        </w:numPr>
      </w:pPr>
      <w:r>
        <w:rPr/>
        <w:t xml:space="preserve">Правовые основы борьбы с терроризмом и экстремизмом.</w:t>
      </w:r>
    </w:p>
    <w:p>
      <w:pPr>
        <w:numPr>
          <w:ilvl w:val="0"/>
          <w:numId w:val="4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4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4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4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4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4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4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4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4"/>
        </w:numPr>
      </w:pPr>
      <w:r>
        <w:rPr/>
        <w:t xml:space="preserve">Воинские звания.</w:t>
      </w:r>
    </w:p>
    <w:p>
      <w:pPr>
        <w:numPr>
          <w:ilvl w:val="0"/>
          <w:numId w:val="4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4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4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4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6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6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6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6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7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7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7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7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8"/>
        </w:numPr>
      </w:pPr>
      <w:r>
        <w:rPr/>
        <w:t xml:space="preserve">Дегазацию;</w:t>
      </w:r>
    </w:p>
    <w:p>
      <w:pPr>
        <w:numPr>
          <w:ilvl w:val="0"/>
          <w:numId w:val="8"/>
        </w:numPr>
      </w:pPr>
      <w:r>
        <w:rPr/>
        <w:t xml:space="preserve">Дезактивацию;</w:t>
      </w:r>
    </w:p>
    <w:p>
      <w:pPr>
        <w:numPr>
          <w:ilvl w:val="0"/>
          <w:numId w:val="8"/>
        </w:numPr>
      </w:pPr>
      <w:r>
        <w:rPr/>
        <w:t xml:space="preserve">Дезинфекцию.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>
        <w:numPr>
          <w:ilvl w:val="0"/>
          <w:numId w:val="9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0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1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1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1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>
        <w:numPr>
          <w:ilvl w:val="0"/>
          <w:numId w:val="11"/>
        </w:numPr>
      </w:pPr>
      <w:r>
        <w:rPr/>
        <w:t xml:space="preserve">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2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3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4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5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6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6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6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>
        <w:numPr>
          <w:ilvl w:val="0"/>
          <w:numId w:val="16"/>
        </w:numPr>
      </w:pPr>
      <w:r>
        <w:rPr/>
        <w:t xml:space="preserve">распространение оружия массового поражения, ракет и ракетных технологий.</w:t>
      </w:r>
    </w:p>
    <w:p>
      <w:pPr>
        <w:numPr>
          <w:ilvl w:val="0"/>
          <w:numId w:val="17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18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18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18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18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18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19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19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19"/>
        </w:numPr>
      </w:pPr>
      <w:r>
        <w:rPr/>
        <w:t xml:space="preserve">Укажите виды обороны;</w:t>
      </w:r>
    </w:p>
    <w:p>
      <w:pPr>
        <w:numPr>
          <w:ilvl w:val="0"/>
          <w:numId w:val="19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19"/>
        </w:numPr>
      </w:pPr>
      <w:r>
        <w:rPr/>
        <w:t xml:space="preserve">Назовите основные СИЗОД;</w:t>
      </w:r>
    </w:p>
    <w:p>
      <w:pPr>
        <w:numPr>
          <w:ilvl w:val="0"/>
          <w:numId w:val="19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19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19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19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19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0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0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22.04.2023). – Библиогр. в кн. – Текст : электронный.</w:t>
      </w:r>
    </w:p>
    <w:p>
      <w:pPr>
        <w:numPr>
          <w:ilvl w:val="0"/>
          <w:numId w:val="20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21.04.2023). – Библиогр. в кн. – ISBN 978-5-238-03639-7. – Текст : электронный.</w:t>
      </w:r>
    </w:p>
    <w:p>
      <w:pPr>
        <w:numPr>
          <w:ilvl w:val="0"/>
          <w:numId w:val="20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9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22.04.2023). – Библиогр. в кн. – ISBN 978-5-9275-4192-8 (Ч. 1). – ISBN 978-5-9275-4191-1. – Текст : электронный.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1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0" w:history="1">
        <w:r>
          <w:rPr/>
          <w:t xml:space="preserve">https://biblioclub.ru/index.php?page=book&amp;id=493341</w:t>
        </w:r>
      </w:hyperlink>
      <w:r>
        <w:rPr/>
        <w:t xml:space="preserve"> (дата обращения: 20.05.2023). – Библиогр. в кн. – ISBN 978-5-8149-2523-7. – Текст : электронный.</w:t>
      </w:r>
    </w:p>
    <w:p>
      <w:pPr>
        <w:numPr>
          <w:ilvl w:val="0"/>
          <w:numId w:val="21"/>
        </w:numPr>
      </w:pPr>
      <w:r>
        <w:rPr/>
        <w:t xml:space="preserve">О противодействии коррупции : Федеральный закон от 25.12.2008 № 273-ФЗ : ред. от 18.03.2023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</w:t>
      </w:r>
      <w:hyperlink r:id="rId11" w:history="1">
        <w:r>
          <w:rPr/>
          <w:t xml:space="preserve">http://www.consultant.ru/document/cons_doc_LAW_82959/</w:t>
        </w:r>
      </w:hyperlink>
      <w:r>
        <w:rPr/>
        <w:t xml:space="preserve"> (дата обращения: 05.05.2023).</w:t>
      </w:r>
    </w:p>
    <w:p>
      <w:pPr>
        <w:numPr>
          <w:ilvl w:val="0"/>
          <w:numId w:val="21"/>
        </w:numPr>
      </w:pPr>
      <w:r>
        <w:rPr/>
        <w:t xml:space="preserve">О воинской обязанности и военной службе : Федеральный закон от 28.03.1998 N 53-ФЗ : ред. от 24.07.2023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</w:t>
      </w:r>
      <w:hyperlink r:id="rId12" w:history="1">
        <w:r>
          <w:rPr/>
          <w:t xml:space="preserve">https://www.consultant.ru/document/cons_doc_LAW_18260/</w:t>
        </w:r>
      </w:hyperlink>
      <w:r>
        <w:rPr/>
        <w:t xml:space="preserve"> (дата обращения: 22.08.2023).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/>
        <w:t xml:space="preserve">Программное обеспечение: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ОС Windows 7, Windows 10, WindowsXP.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Офисный пакет: Office 2007.</w:t>
      </w:r>
    </w:p>
    <w:p>
      <w:pPr>
        <w:numPr>
          <w:ilvl w:val="0"/>
          <w:numId w:val="22"/>
        </w:numPr>
      </w:pPr>
      <w:r>
        <w:rPr/>
        <w:t xml:space="preserve"> </w:t>
      </w:r>
      <w:r>
        <w:rPr/>
        <w:t xml:space="preserve">Браузеры: Opera, Mozilla, Chrome</w:t>
      </w:r>
    </w:p>
    <w:p>
      <w:pPr>
        <w:jc w:val="both"/>
      </w:pPr>
      <w:r>
        <w:rPr/>
        <w:t xml:space="preserve">Интернет-ресурсы:</w:t>
      </w:r>
    </w:p>
    <w:p>
      <w:pPr>
        <w:numPr>
          <w:ilvl w:val="0"/>
          <w:numId w:val="23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3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23"/>
        </w:numPr>
      </w:pPr>
      <w:r>
        <w:rPr/>
        <w:t xml:space="preserve">Университетская библиотека ONLINE : электронно-библиотечная система / ООО Директмедиа Паблишинг. – Москва, 2010 – . – URL: </w:t>
      </w:r>
      <w:hyperlink r:id="rId14" w:history="1">
        <w:r>
          <w:rPr/>
          <w:t xml:space="preserve">http://biblioclub.ru/</w:t>
        </w:r>
      </w:hyperlink>
      <w:r>
        <w:rPr/>
        <w:t xml:space="preserve"> 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23"/>
        </w:numPr>
      </w:pPr>
      <w:r>
        <w:rPr/>
        <w:t xml:space="preserve">RU : научная электронная библиотека : сайт. – Москва, 2000 – . – URL: </w:t>
      </w:r>
      <w:hyperlink r:id="rId15" w:history="1">
        <w:r>
          <w:rPr/>
          <w:t xml:space="preserve">https://elibrary.ru</w:t>
        </w:r>
      </w:hyperlink>
      <w:r>
        <w:rPr/>
        <w:t xml:space="preserve"> 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>
        <w:jc w:val="both"/>
      </w:pPr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>
        <w:jc w:val="both"/>
      </w:pPr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</w:pPr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>
        <w:jc w:val="both"/>
      </w:pPr>
      <w:r>
        <w:rPr/>
        <w:t xml:space="preserve"> - в режиме видеоконференцсвязи;</w:t>
      </w:r>
    </w:p>
    <w:p>
      <w:pPr>
        <w:jc w:val="both"/>
      </w:pPr>
      <w:r>
        <w:rPr/>
        <w:t xml:space="preserve"> - в режиме компьютерного тестирования;</w:t>
      </w:r>
    </w:p>
    <w:p>
      <w:pPr>
        <w:jc w:val="both"/>
      </w:pPr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62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7E9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7B7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470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BC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20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7FE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5D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40AE2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A8B30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08C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82EDC8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13942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8117A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9BD28A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D0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CF663E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1A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AB1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93C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594A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1958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AFE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2F1E7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698716" TargetMode="External"/><Relationship Id="rId10" Type="http://schemas.openxmlformats.org/officeDocument/2006/relationships/hyperlink" Target="https://biblioclub.ru/index.php?page=book&amp;id=493341" TargetMode="External"/><Relationship Id="rId11" Type="http://schemas.openxmlformats.org/officeDocument/2006/relationships/hyperlink" Target="http://www.consultant.ru/document/cons_doc_LAW_82959/" TargetMode="External"/><Relationship Id="rId12" Type="http://schemas.openxmlformats.org/officeDocument/2006/relationships/hyperlink" Target="https://www.consultant.ru/document/cons_doc_LAW_18260/" TargetMode="External"/><Relationship Id="rId13" Type="http://schemas.openxmlformats.org/officeDocument/2006/relationships/hyperlink" Target="http://www.mchs.gov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s://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2026-04-23T18:59:32+03:00</dcterms:created>
  <dcterms:modified xsi:type="dcterms:W3CDTF">2026-04-23T18:59:32+03:00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