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Обладает знанием этики делового общения, правил делового протокола и этикета, основ психологии;
ПК-3.2. Обладает знанием правил приема и параметров предмета заказа, условий его выполнения; 
ПК-3.3. Знает технологии компьютерной обработки заказов; 
ПК-3.4. Знает способы формирования экскурсионных групп в соответствии с поступившими заказами; 
ПК-3.5. Знает требования к качеству реализации услуг; 
ПК-3.6. Знает правила соблюдения протокольных мероприятий при реализации услуг экскурсионного обслуживания; 
ПК-3.7. Знает содержание и правила проведения экскурсий, принципы организации, методики и техники проведения экскурсий, техники публичных выступлений; 
ПК-3.8. Умеет осуществлять индивидуальное консультирование клиентов по правилам приема и предмету заказа; 
ПК-3.9. Умеет осуществлять индивидуальное консультирование клиентов по правилам приема и предмету заказа; 
ПК-3.10. Умеет корректировать сроки и условия выполнения заказов; 
ПК-3.11. Умеет оформлять и учитывать заказы на экскурсии;
ПК-3.12. Умеет применять технологию компьютерной обработки заказов на экскурсии; 
ПК-3.13. Умеет определять цель и выбирать тему экскурсии; 
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
ПК-3.16. Владеет навыками  приема заказов на экскурсии; 
ПК-3.17.  Владеет навыками координации подразделений по реализации заказов, контроля выполнения поступивших заказов.
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Шагеева, Г. Р. Проектная деятельность. Организация деятельности в проектной экономике / Г. Р. Шагеева. – Москва : Общество с ограниченной ответственностью "Издательство "Мир науки", 2023. – 132 с. – ISBN 978-5-907603-93-6. – EDN OCIWQA.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Субботина, О. И. Проектная деятельность как средство формирования готовности к профессиональной деятельности / О. И. Субботина // Образование: Ресурсы развития. Вестник ЛОИРО. – 2017. – № 2. – С. 67-72. – EDN ZCIZVN.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b w:val="0"/>
          <w:bCs w:val="0"/>
        </w:rPr>
        <w:t xml:space="preserve">Интернет-ресурсы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>
          <w:b w:val="0"/>
          <w:bCs w:val="0"/>
        </w:rPr>
        <w:t xml:space="preserve">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Электронной библиотеки Республики Карелия </w:t>
      </w:r>
      <w:hyperlink r:id="rId8" w:history="1">
        <w:r>
          <w:rPr/>
          <w:t xml:space="preserve">http://elibrary.karelia.ru/</w:t>
        </w:r>
      </w:hyperlink>
      <w:r>
        <w:rPr>
          <w:b w:val="0"/>
          <w:bCs w:val="0"/>
        </w:rPr>
        <w:t xml:space="preserve">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>
          <w:b w:val="0"/>
          <w:bCs w:val="0"/>
        </w:rPr>
        <w:t xml:space="preserve">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Центр тестирования и развития [Электронный ресурс]: Гуманитарные технологии. Профориентация: Кем стать. URL: http: //www. proforientator.ru/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Academia [Электронный ресурс]: Издательский центр «Академия». www.acade-mia-moscow.ru.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2"/>
        </w:numPr>
      </w:pPr>
      <w:r>
        <w:rPr/>
        <w:t xml:space="preserve">официальный сайт университета (https://petrsu.ru);</w:t>
      </w:r>
    </w:p>
    <w:p>
      <w:pPr>
        <w:numPr>
          <w:ilvl w:val="0"/>
          <w:numId w:val="2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2"/>
        </w:numPr>
      </w:pPr>
      <w:r>
        <w:rPr/>
        <w:t xml:space="preserve">образовательный портал ПетрГУ (https://edu.petrsu.ru);</w:t>
      </w:r>
    </w:p>
    <w:p>
      <w:pPr>
        <w:numPr>
          <w:ilvl w:val="0"/>
          <w:numId w:val="2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(https://moodle2.petrsu.ru), WebCT (https://webct.ru), Blackboard (https://blackboard.petrsu.ru), WebTutor (https://WebTutor.petrsu.ru) со встроенными подсистемами тестирования;</w:t>
      </w:r>
    </w:p>
    <w:p>
      <w:pPr>
        <w:numPr>
          <w:ilvl w:val="0"/>
          <w:numId w:val="2"/>
        </w:numPr>
      </w:pPr>
      <w:r>
        <w:rPr/>
        <w:t xml:space="preserve">электронные портфолио обучающихся ПетрГУ (https://portfolio.petrsu.ru);</w:t>
      </w:r>
    </w:p>
    <w:p>
      <w:pPr>
        <w:numPr>
          <w:ilvl w:val="0"/>
          <w:numId w:val="2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2"/>
        </w:numPr>
      </w:pPr>
      <w:r>
        <w:rPr/>
        <w:t xml:space="preserve">электронная библиотека Республики Карелия (https://elibrary.karelia.ru);</w:t>
      </w:r>
    </w:p>
    <w:p>
      <w:pPr>
        <w:numPr>
          <w:ilvl w:val="0"/>
          <w:numId w:val="2"/>
        </w:numPr>
      </w:pPr>
      <w:r>
        <w:rPr/>
        <w:t xml:space="preserve">электронные научные журналы ПетрГУ (https://petrsu.ru/page/science/journals);</w:t>
      </w:r>
    </w:p>
    <w:p>
      <w:pPr>
        <w:numPr>
          <w:ilvl w:val="0"/>
          <w:numId w:val="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2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>
        <w:numPr>
          <w:ilvl w:val="0"/>
          <w:numId w:val="2"/>
        </w:numPr>
      </w:pPr>
      <w:r>
        <w:rPr/>
        <w:t xml:space="preserve">официальные сообщества университета в социальных сетях («Вконтакте» (https://vk.com/petrsu_ru), др.;</w:t>
      </w:r>
    </w:p>
    <w:p>
      <w:pPr>
        <w:numPr>
          <w:ilvl w:val="0"/>
          <w:numId w:val="2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 «Консультант врача: электронная медицинская библиотека» (https://www.rosmedlib.ru);</w:t>
      </w:r>
    </w:p>
    <w:p>
      <w:pPr>
        <w:numPr>
          <w:ilvl w:val="0"/>
          <w:numId w:val="2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2"/>
        </w:numPr>
      </w:pPr>
      <w:r>
        <w:rPr/>
        <w:t xml:space="preserve">система «Антиплагиат.ВУЗ» (https://petrsu.antiplagiat.ru);</w:t>
      </w:r>
    </w:p>
    <w:p>
      <w:pPr>
        <w:numPr>
          <w:ilvl w:val="0"/>
          <w:numId w:val="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09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E84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2026-04-23T13:41:00+03:00</dcterms:created>
  <dcterms:modified xsi:type="dcterms:W3CDTF">2026-04-23T13:41:00+03:00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