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ПО ПОЛУЧЕНИЮ ПРОФЕССИОНАЛЬНЫХ УМЕНИЙ И ОПЫТА ПРОФЕССИОНАЛЬНОЙ ДЕЯТЕЛЬНОСТИ ПАЛАТНОЙ МЕДИЦИНСКОЙ СЕСТРЫ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Шубина Марина Эдуардовна, заместитель директора по учебной работе, Медицинский институт имени профессора А.П. Зильбера; доцент, кафедра пропедевтики внутренних болезней и гигиены, кандидат медицинских наук, доцент; Абуазаб Белаль Сулейман Абдалла, доцент, кафедра общей и факультетской хирургии, кандидат медицинских наук; Куликовская Татьяна Михайловна, доцент, кафедра общей и факультетской хирургии,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УК-8.1. Обеспечивает безопасные и/или комфортные условия труда на рабочем месте.
УК-8.2. Выявляет и устраняет проблемы, связанные с нарушениями техники безопасности на рабочем месте.
УК-8.3. Осуществляет действия по предотвращению возникновения чрезвычайных ситуаций (природного и техногенного происхождения) на рабочем месте.
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
УК-9.2. Планирует и осуществляет профессиональную деятельность с
лицами с ограниченными возможностями здоровья;
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по получению профессиональных умений и опыта профессиональной деятельности палатной медицинской сестры"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