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госпитальной терапии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КЛИНИЧЕСКАЯ ФАРМАКОЛОГИЯ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31.05.01 Лечебное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988 (с изменениями от 27.02.2023 г. №208, от 19.07.2022 №662, от 26.11.2020 №1456) и учебным планом по направлению подготовки специалитета 31.05.01 Лечебное дело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Рябкова Надежда Леонидовна, доцент, кафедра госпитальной терапии;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Общая хирургия (НО),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Способность и готовность к осуществлению комплекса мероприятий, направленных на проведение обследования пациентов и постановку диагноза</w:t>
            </w:r>
            <w:br/>
            <w:br/>
            <w:r>
              <w:rPr>
                <w:b w:val="1"/>
                <w:bCs w:val="1"/>
              </w:rPr>
              <w:t xml:space="preserve">Комментарий:</w:t>
            </w:r>
            <w:br/>
            <w:r>
              <w:rPr/>
              <w:t xml:space="preserve">Данная дисциплина участвует в формировании  компетенции ПК-2 наряду с дисциплинами: Инфекционные болезни (О), Топографическая анатомия и оперативная хирургия (О), Оториноларингология (О), Офтальмология (О), Лучевая диагностика и лучевая терапия (О), Производственная практика "Поликлиническая" (О), Подготовка к сдаче и сдача государственного экзамена (И), Биохимия (О), Анатомия (НО), Микробиология, вирусология (О), Безопасность жизнедеятельности (О), Клиническая иммунология (ОИ), Детская хирургия (О), Учебная практика "Научно-исследовательская работа" (О), Качество оказания медицинской помощи (+), Введение в лабораторную диагностику (О), Развитие языковой компетенции в профессиональной деятельности врача (О), Производственная практика терапевтического профиля "Помощник врача стационара" (О), Поликлиническая терапия (ОИ), Фтизиатрия (ОИ), Общая хирургия (О), Факультетская хирургия, урология (О), Госпитальная хирургия (О), Стоматология (О), Онкология (ОИ), Травматология, ортопедия (О), Первичная медико-санитарная помощь (ОИ), Патологическая анатомия (О), Патофизиология (О), Медицинская реабилитация (О), Клиническая фармакология (ОИ), Дерматовенерология (О), Неврология, медицинская генетика, нейрохирургия (О), Психиатрия, медицинская психология (О), Судебная медицина (ОИ), Акушерство и гинекология (О), Педиатрия (О), Пропедевтика внутренних болезней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Медицина катастроф (О), Производственная практика "Неотложная помощь" (О), Частная лучевая диагностика, лучевая терапия (ОИ).</w:t>
            </w:r>
          </w:p>
        </w:tc>
        <w:tc>
          <w:tcPr>
            <w:tcW w:w="3100" w:type="dxa"/>
            <w:noWrap/>
          </w:tcPr>
          <w:p>
            <w:pPr/>
            <w:r>
              <w:rPr/>
              <w:t xml:space="preserve">ПК-2.1. Проводит сбор жалоб, анамнеза жизни и анамнеза заболевания пациента, полное физикальное обследование пациента (осмотр, пальпация, перкуссия, аускультация),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w:t>
            </w:r>
          </w:p>
          <w:p/>
          <w:p>
            <w:pPr/>
            <w:r>
              <w:rPr/>
              <w:t xml:space="preserve">ПК-2.2. Формулирует предварительный диагноз и составляет план лабораторных и инструментальных обследований пациента;</w:t>
            </w:r>
          </w:p>
          <w:p/>
          <w:p>
            <w:pPr/>
            <w:r>
              <w:rPr/>
              <w:t xml:space="preserve">ПК-2.3.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ПК-2.4. Направляет пациента на консультацию к врачам-специалистам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ПК-2.5.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ПК-2.6. Проводит дифференциальную диагностику с другими заболеваниями / состояниями, в том числе неотложными;</w:t>
            </w:r>
          </w:p>
          <w:p/>
          <w:p>
            <w:pPr/>
            <w:r>
              <w:rPr/>
              <w:t xml:space="preserve">ПК-2.7. Устанавливает диагноз с учетом действующей международной статистической классификации болезней и проблем, связанных со здоровьем (МКБ).</w:t>
            </w:r>
          </w:p>
        </w:tc>
      </w:tr>
      <w:tr>
        <w:trPr/>
        <w:tc>
          <w:tcPr>
            <w:tcW w:w="2500" w:type="dxa"/>
            <w:noWrap/>
          </w:tcPr>
          <w:p>
            <w:pPr>
              <w:jc w:val="numTab"/>
              <w:ind w:left="0" w:right="0" w:firstLine="0" w:hanging="0"/>
            </w:pPr>
            <w:r>
              <w:rPr/>
              <w:t xml:space="preserve">ПК-3
Основной, Итоговый</w:t>
            </w:r>
          </w:p>
        </w:tc>
        <w:tc>
          <w:tcPr>
            <w:tcW w:w="4000" w:type="dxa"/>
            <w:noWrap/>
          </w:tcPr>
          <w:p>
            <w:pPr>
              <w:jc w:val="numTab"/>
              <w:ind w:left="0" w:right="0" w:firstLine="0" w:hanging="0"/>
            </w:pPr>
            <w:r>
              <w:rPr/>
              <w:t xml:space="preserve">Способность и готовность к лечению пациентов с различными нозологическими формами</w:t>
            </w:r>
            <w:br/>
            <w:br/>
            <w:r>
              <w:rPr>
                <w:b w:val="1"/>
                <w:bCs w:val="1"/>
              </w:rPr>
              <w:t xml:space="preserve">Комментарий:</w:t>
            </w:r>
            <w:br/>
            <w:r>
              <w:rPr/>
              <w:t xml:space="preserve">Данная дисциплина участвует в формировании  компетенции ПК-3 наряду с дисциплинами: Инфекционные болезни (О), Топографическая анатомия и оперативная хирургия (О), Оториноларингология (О), Офтальмология (О), Производственная практика "Поликлиническая" (О), Подготовка к сдаче и сдача государственного экзамена (И), Клиническая иммунология (ОИ), Детская хирургия (О), Учебная практика "Научно-исследовательская работа" (О), Производственная практика терапевтического профиля "Помощник врача стационара" (О), Поликлиническая терапия (ОИ), Фтизиатрия (ОИ), Анестезиология, реанимация, интенсивная терапия (ОИ), Факультетская хирургия, урология (О), Госпитальная хирургия (О), Стоматология (О), Онкология (ОИ), Травматология, ортопедия (О), Фармакология (НО), Общественное здоровье и здравоохранение, экономика здравоохранения (О), Клиническая фармакология (ОИ), Дерматовенерология (О), Неврология, медицинская генетика, нейрохирургия (О), Психиатрия, медицинская психология (О), Акушерство и гинекология (О), Педиатрия (О), Факультетская терапия, профессиональные болезни (О), Госпитальная терапия, эндокринология (ОИ), Производственная практика хирургического профиля "Помощник врача стационара" (О), Производственная практика акушерско-гинекологического профиля "Помощник врача стационара" (О), Производственная практика "Профессиональная деятельность врача-терапевта участкового" (И), Производственная практика "Неотложная помощь" (О), Частная лучевая диагностика, лучевая терапия (ОИ).</w:t>
            </w:r>
          </w:p>
        </w:tc>
        <w:tc>
          <w:tcPr>
            <w:tcW w:w="3100" w:type="dxa"/>
            <w:noWrap/>
          </w:tcPr>
          <w:p>
            <w:pPr/>
            <w:r>
              <w:rPr/>
              <w:t xml:space="preserve">ПК-3.1. Разрабатывает план лечения заболевания или состояния с учетом диагноза, возраста и клинической картины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ПК-3.2. Назначает лекарственные препараты, немедикаментозное лечение, медицинские изделия и лечебное питание с учетом диагноза, возраста и клинической картины болезни и в соответствии с действующими порядками оказания медицинской помощи, клиническими рекомендациями (протоколами лечения) по вопросам оказания медицинской помощи с учетом стандартов медицинской помощи;</w:t>
            </w:r>
          </w:p>
          <w:p/>
          <w:p>
            <w:pPr/>
            <w:r>
              <w:rPr/>
              <w:t xml:space="preserve">ПК-3.3. Оценивает эффективность и безопасность применения лекарственных препаратов, немедикаментозного лечения, медицинских изделий, лечебного питания и иных методов лечения;</w:t>
            </w:r>
          </w:p>
          <w:p/>
          <w:p>
            <w:pPr/>
            <w:r>
              <w:rPr/>
              <w:t xml:space="preserve">ПК-3.4. Оказывает паллиативную медицинскую помощь при взаимодействии с врачами-специалистами и иными медицинскими работниками;</w:t>
            </w:r>
          </w:p>
          <w:p/>
          <w:p>
            <w:pPr/>
            <w:r>
              <w:rPr/>
              <w:t xml:space="preserve">ПК-3.5. Организует персонализированное лечение пациента, в том числе беременных женщин, пациентов пожилого и старческого возраста, оценка эффективности и безопасности лечения.</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Клиническая фармакология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12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Фармакология, Нормальная физиология, Патофизиология.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вопросы клинической фармакологии</w:t>
            </w:r>
          </w:p>
        </w:tc>
        <w:tc>
          <w:tcPr>
            <w:noWrap/>
          </w:tcPr>
          <w:p>
            <w:pPr>
              <w:jc w:val="left"/>
              <w:ind w:left="0" w:right="0" w:firstLine="0" w:hanging="0"/>
            </w:pPr>
            <w:r>
              <w:rPr/>
              <w:t xml:space="preserve">6</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Реферат;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30</w:t>
            </w:r>
          </w:p>
        </w:tc>
        <w:tc>
          <w:tcPr>
            <w:noWrap/>
          </w:tcPr>
          <w:p>
            <w:pPr>
              <w:jc w:val="left"/>
              <w:ind w:left="0" w:right="0" w:firstLine="0" w:hanging="0"/>
            </w:pPr>
            <w:r>
              <w:rPr/>
              <w:t xml:space="preserve">10</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Доклад, сообщение; Реферат; Тест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12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Частные вопросы клинической фармакологии</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Оригинальные препараты и дженерики. Побочные эффекты лекарственных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Антибактериальная терапия: особенности групп антимикробных препаратов.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Принципы рациональной антибактериальной терапии.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Антитромботические средства.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Рациональная терапия НПВП</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Рациональная глюкокортикоидная терапия.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клинической фармакологии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Клиническая фармакология антибактериальных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Клиническая фармакология средств, влияющих на водно-солевой обмен и кислотно-щелочное состояние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Клиническая фармакология антитромботических средств и антикоагулянтов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Клиническая фармакология глюкокортикоидов.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Клиническая фармакология средств, влияющих на процесс воспаления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Клиническая фармакология средств, влияющих на моторно-секреторные функции органов пищеварения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Клиническая фармакология средств, применяемых при бронхообструкции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Клиническая фармакология средств, применяющихся при сердечной недостаточности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3.7</w:t>
            </w:r>
          </w:p>
        </w:tc>
        <w:tc>
          <w:tcPr>
            <w:noWrap/>
          </w:tcPr>
          <w:p>
            <w:pPr>
              <w:jc w:val="left"/>
              <w:ind w:left="0" w:right="0" w:firstLine="0" w:hanging="0"/>
            </w:pPr>
            <w:r>
              <w:rPr/>
              <w:t xml:space="preserve">Клиническая фармакология  антиаритмических средств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3.8</w:t>
            </w:r>
          </w:p>
        </w:tc>
        <w:tc>
          <w:tcPr>
            <w:noWrap/>
          </w:tcPr>
          <w:p>
            <w:pPr>
              <w:jc w:val="left"/>
              <w:ind w:left="0" w:right="0" w:firstLine="0" w:hanging="0"/>
            </w:pPr>
            <w:r>
              <w:rPr/>
              <w:t xml:space="preserve">Клиническая фармакология  средств, применяемых при стенокардии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3.9</w:t>
            </w:r>
          </w:p>
        </w:tc>
        <w:tc>
          <w:tcPr>
            <w:noWrap/>
          </w:tcPr>
          <w:p>
            <w:pPr>
              <w:jc w:val="left"/>
              <w:ind w:left="0" w:right="0" w:firstLine="0" w:hanging="0"/>
            </w:pPr>
            <w:r>
              <w:rPr/>
              <w:t xml:space="preserve">Клиническая фармакология антигипертензивных средств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основной и дополнительной литературы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Чтение текста основной и дополнительной литературы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использованием компьютерной техники, поиск информации в сети Интернет</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обучения применяются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Сопровождение практических</w:t>
      </w:r>
      <w:r>
        <w:rPr/>
        <w:t xml:space="preserve"> </w:t>
      </w:r>
      <w:r>
        <w:rPr/>
        <w:t xml:space="preserve"> занятий</w:t>
      </w:r>
      <w:r>
        <w:rPr/>
        <w:t xml:space="preserve"> </w:t>
      </w:r>
      <w:r>
        <w:rPr/>
        <w:t xml:space="preserve"> показом</w:t>
      </w:r>
      <w:r>
        <w:rPr/>
        <w:t xml:space="preserve"> </w:t>
      </w:r>
      <w:r>
        <w:rPr/>
        <w:t xml:space="preserve"> визуального материала, фильма.</w:t>
      </w:r>
    </w:p>
    <w:p>
      <w:pPr>
        <w:numPr>
          <w:ilvl w:val="0"/>
          <w:numId w:val="1"/>
        </w:numPr>
      </w:pPr>
      <w:r>
        <w:rPr/>
        <w:t xml:space="preserve">Личностно-ориентированные технологии, тренинговые, компьютерные, проблемные, задачные, консультирования.</w:t>
      </w:r>
    </w:p>
    <w:p>
      <w:pPr>
        <w:numPr>
          <w:ilvl w:val="0"/>
          <w:numId w:val="1"/>
        </w:numPr>
      </w:pPr>
      <w:r>
        <w:rPr/>
        <w:t xml:space="preserve">Решение профессионально-педагогических задач в лабораторных условиях.</w:t>
      </w:r>
    </w:p>
    <w:p>
      <w:pPr>
        <w:numPr>
          <w:ilvl w:val="0"/>
          <w:numId w:val="1"/>
        </w:numPr>
      </w:pPr>
      <w:r>
        <w:rPr/>
        <w:t xml:space="preserve">Деловые игры, моделирующие определенные профессиональные ситуации, воссоздающие в аудиторных условиях те или иные ситуации профессионально-педагогической деятельности и ставящие участников перед необходимостью оперативного решения соответствующих педагогических задач (пример - клинический разбор пациента с поражением легких неизвестной этиологии, проведением дифференциального диагноза между инфекционным и неинфекционным поражением (осложнение медикаментозной терапии, фиброзирующий альвеолит и т.д.), в случае представления об инфекционном генезе - обсуждение диагностической и лечебной тактики.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реферат; доклад, сообщение.</w:t>
      </w:r>
    </w:p>
    <w:p>
      <w:pPr/>
      <w:r>
        <w:rPr/>
        <w:t xml:space="preserve">Оценочные средства для текущего контроля.</w:t>
      </w:r>
    </w:p>
    <w:p>
      <w:pPr/>
      <w:r>
        <w:rPr/>
        <w:t xml:space="preserve">Тест</w:t>
      </w:r>
    </w:p>
    <w:p>
      <w:pPr>
        <w:numPr>
          <w:ilvl w:val="0"/>
          <w:numId w:val="2"/>
        </w:numPr>
      </w:pPr>
      <w:r>
        <w:rPr/>
        <w:t xml:space="preserve">При выборе режима дозирования ЛС на основе Т1/2 определяют:</w:t>
      </w:r>
    </w:p>
    <w:p>
      <w:pPr/>
      <w:r>
        <w:rPr/>
        <w:t xml:space="preserve">1.суточную дозу</w:t>
      </w:r>
    </w:p>
    <w:p>
      <w:pPr>
        <w:numPr>
          <w:ilvl w:val="0"/>
          <w:numId w:val="3"/>
        </w:numPr>
      </w:pPr>
      <w:r>
        <w:rPr/>
        <w:t xml:space="preserve">разовую дозу</w:t>
      </w:r>
    </w:p>
    <w:p>
      <w:pPr>
        <w:numPr>
          <w:ilvl w:val="0"/>
          <w:numId w:val="3"/>
        </w:numPr>
      </w:pPr>
      <w:r>
        <w:rPr/>
        <w:t xml:space="preserve">кратность приема</w:t>
      </w:r>
    </w:p>
    <w:p>
      <w:pPr>
        <w:numPr>
          <w:ilvl w:val="0"/>
          <w:numId w:val="3"/>
        </w:numPr>
      </w:pPr>
      <w:r>
        <w:rPr/>
        <w:t xml:space="preserve">частоту побочных эффектов</w:t>
      </w:r>
    </w:p>
    <w:p>
      <w:pPr>
        <w:numPr>
          <w:ilvl w:val="0"/>
          <w:numId w:val="3"/>
        </w:numPr>
      </w:pPr>
      <w:r>
        <w:rPr/>
        <w:t xml:space="preserve">интенсивность печеночного кровотока</w:t>
      </w:r>
    </w:p>
    <w:p>
      <w:pPr/>
      <w:r>
        <w:rPr/>
        <w:t xml:space="preserve"> </w:t>
      </w:r>
    </w:p>
    <w:p>
      <w:pPr>
        <w:numPr>
          <w:ilvl w:val="0"/>
          <w:numId w:val="4"/>
        </w:numPr>
      </w:pPr>
      <w:r>
        <w:rPr/>
        <w:t xml:space="preserve">Величина биодоступности важна для определения:</w:t>
      </w:r>
    </w:p>
    <w:p>
      <w:pPr/>
      <w:r>
        <w:rPr/>
        <w:t xml:space="preserve">1.скорости выведения</w:t>
      </w:r>
    </w:p>
    <w:p>
      <w:pPr/>
      <w:r>
        <w:rPr/>
        <w:t xml:space="preserve">2.пути введения ЛС</w:t>
      </w:r>
    </w:p>
    <w:p>
      <w:pPr/>
      <w:r>
        <w:rPr/>
        <w:t xml:space="preserve">3.кратности приема</w:t>
      </w:r>
    </w:p>
    <w:p>
      <w:pPr/>
      <w:r>
        <w:rPr/>
        <w:t xml:space="preserve">4.величины нагрузочной дозы</w:t>
      </w:r>
    </w:p>
    <w:p>
      <w:pPr/>
      <w:r>
        <w:rPr/>
        <w:t xml:space="preserve">5.эффективности препарата</w:t>
      </w:r>
    </w:p>
    <w:p>
      <w:pPr/>
      <w:r>
        <w:rPr/>
        <w:t xml:space="preserve"> </w:t>
      </w:r>
    </w:p>
    <w:p>
      <w:pPr>
        <w:numPr>
          <w:ilvl w:val="0"/>
          <w:numId w:val="5"/>
        </w:numPr>
      </w:pPr>
      <w:r>
        <w:rPr/>
        <w:t xml:space="preserve">Какие основные факторы определяют почечный клиренс?</w:t>
      </w:r>
    </w:p>
    <w:p>
      <w:pPr/>
      <w:r>
        <w:rPr/>
        <w:t xml:space="preserve">1.функциональное состояние организма</w:t>
      </w:r>
    </w:p>
    <w:p>
      <w:pPr/>
      <w:r>
        <w:rPr/>
        <w:t xml:space="preserve">2.скорость клубочковой фильтрации</w:t>
      </w:r>
    </w:p>
    <w:p>
      <w:pPr/>
      <w:r>
        <w:rPr/>
        <w:t xml:space="preserve">3.скорость кровотока</w:t>
      </w:r>
    </w:p>
    <w:p>
      <w:pPr/>
      <w:r>
        <w:rPr/>
        <w:t xml:space="preserve">4.объём притока крови</w:t>
      </w:r>
    </w:p>
    <w:p>
      <w:pPr/>
      <w:r>
        <w:rPr/>
        <w:t xml:space="preserve">5.объём распределения</w:t>
      </w:r>
    </w:p>
    <w:p>
      <w:pPr/>
      <w:r>
        <w:rPr/>
        <w:t xml:space="preserve">6.биодоступность</w:t>
      </w:r>
    </w:p>
    <w:p>
      <w:pPr/>
      <w:r>
        <w:rPr/>
        <w:t xml:space="preserve"> </w:t>
      </w:r>
    </w:p>
    <w:p>
      <w:pPr>
        <w:numPr>
          <w:ilvl w:val="0"/>
          <w:numId w:val="6"/>
        </w:numPr>
      </w:pPr>
      <w:r>
        <w:rPr/>
        <w:t xml:space="preserve">Факторы, влияющие на изменение фармакодинамики у лиц пожилого возраста:</w:t>
      </w:r>
    </w:p>
    <w:p>
      <w:pPr/>
      <w:r>
        <w:rPr/>
        <w:t xml:space="preserve">1.уменьшение проницаемости капилляров</w:t>
      </w:r>
    </w:p>
    <w:p>
      <w:pPr/>
      <w:r>
        <w:rPr/>
        <w:t xml:space="preserve">2.замедление опорожнения желудка</w:t>
      </w:r>
    </w:p>
    <w:p>
      <w:pPr/>
      <w:r>
        <w:rPr/>
        <w:t xml:space="preserve">3.повышене связи лекарств с белками плазмы</w:t>
      </w:r>
    </w:p>
    <w:p>
      <w:pPr/>
      <w:r>
        <w:rPr/>
        <w:t xml:space="preserve">4.снижение клубочковой фильтрации</w:t>
      </w:r>
    </w:p>
    <w:p>
      <w:pPr/>
      <w:r>
        <w:rPr/>
        <w:t xml:space="preserve">5.нарушение мозгового кровообращения</w:t>
      </w:r>
    </w:p>
    <w:p>
      <w:pPr/>
      <w:r>
        <w:rPr/>
        <w:t xml:space="preserve"> </w:t>
      </w:r>
    </w:p>
    <w:p>
      <w:pPr>
        <w:numPr>
          <w:ilvl w:val="0"/>
          <w:numId w:val="7"/>
        </w:numPr>
      </w:pPr>
      <w:r>
        <w:rPr/>
        <w:t xml:space="preserve">Препараты, обладающие высокой липофильностью:</w:t>
      </w:r>
    </w:p>
    <w:p>
      <w:pPr/>
      <w:r>
        <w:rPr/>
        <w:t xml:space="preserve">1.хорошо всасываются в желудочно-кишечном тракте</w:t>
      </w:r>
    </w:p>
    <w:p>
      <w:pPr/>
      <w:r>
        <w:rPr/>
        <w:t xml:space="preserve">2.метаболизируются в печени</w:t>
      </w:r>
    </w:p>
    <w:p>
      <w:pPr/>
      <w:r>
        <w:rPr/>
        <w:t xml:space="preserve">3.хорошо проникают через гематоэнцефалический барьер</w:t>
      </w:r>
    </w:p>
    <w:p>
      <w:pPr/>
      <w:r>
        <w:rPr/>
        <w:t xml:space="preserve">4.плохо всасываются в желудочно-кишечном тракте</w:t>
      </w:r>
    </w:p>
    <w:p>
      <w:pPr/>
      <w:r>
        <w:rPr/>
        <w:t xml:space="preserve">5.выводятся почками в неизменном виде</w:t>
      </w:r>
    </w:p>
    <w:p>
      <w:pPr/>
      <w:r>
        <w:rPr/>
        <w:t xml:space="preserve"> </w:t>
      </w:r>
    </w:p>
    <w:p>
      <w:pPr>
        <w:numPr>
          <w:ilvl w:val="0"/>
          <w:numId w:val="8"/>
        </w:numPr>
      </w:pPr>
      <w:r>
        <w:rPr/>
        <w:t xml:space="preserve">Основные особенности фармакокинетики ЛС у лиц пожилого возраста:</w:t>
      </w:r>
    </w:p>
    <w:p>
      <w:pPr/>
      <w:r>
        <w:rPr/>
        <w:t xml:space="preserve">1.снижение скорости абсорбции</w:t>
      </w:r>
    </w:p>
    <w:p>
      <w:pPr/>
      <w:r>
        <w:rPr/>
        <w:t xml:space="preserve">2.снижение скорости распределения</w:t>
      </w:r>
    </w:p>
    <w:p>
      <w:pPr/>
      <w:r>
        <w:rPr/>
        <w:t xml:space="preserve">3.уменьшение связывания ЛС с белками плазмы</w:t>
      </w:r>
    </w:p>
    <w:p>
      <w:pPr/>
      <w:r>
        <w:rPr/>
        <w:t xml:space="preserve">4.замедление метаболизма</w:t>
      </w:r>
    </w:p>
    <w:p>
      <w:pPr/>
      <w:r>
        <w:rPr/>
        <w:t xml:space="preserve">5.замедление выведения ЛС</w:t>
      </w:r>
    </w:p>
    <w:p>
      <w:pPr/>
      <w:r>
        <w:rPr/>
        <w:t xml:space="preserve">ИНСТРУКЦИЯ: выберите 1 правильный ответ</w:t>
      </w:r>
    </w:p>
    <w:p>
      <w:pPr/>
      <w:r>
        <w:rPr/>
        <w:t xml:space="preserve"> </w:t>
      </w:r>
    </w:p>
    <w:p>
      <w:pPr>
        <w:numPr>
          <w:ilvl w:val="0"/>
          <w:numId w:val="9"/>
        </w:numPr>
      </w:pPr>
      <w:r>
        <w:rPr/>
        <w:t xml:space="preserve">Более точно характеризует скорость выведения ЛС из организма:</w:t>
      </w:r>
    </w:p>
    <w:p>
      <w:pPr/>
      <w:r>
        <w:rPr/>
        <w:t xml:space="preserve">А. Т1/2</w:t>
      </w:r>
    </w:p>
    <w:p>
      <w:pPr/>
      <w:r>
        <w:rPr/>
        <w:t xml:space="preserve">Б.общий клиренс</w:t>
      </w:r>
    </w:p>
    <w:p>
      <w:pPr/>
      <w:r>
        <w:rPr/>
        <w:t xml:space="preserve">В.Биоэквивалентность</w:t>
      </w:r>
    </w:p>
    <w:p>
      <w:pPr/>
      <w:r>
        <w:rPr/>
        <w:t xml:space="preserve">Г.биодоступность</w:t>
      </w:r>
    </w:p>
    <w:p>
      <w:pPr/>
      <w:r>
        <w:rPr/>
        <w:t xml:space="preserve">Д.биотрансформация препарата в печени</w:t>
      </w:r>
    </w:p>
    <w:p>
      <w:pPr/>
      <w:r>
        <w:rPr/>
        <w:t xml:space="preserve"> </w:t>
      </w:r>
    </w:p>
    <w:p>
      <w:pPr>
        <w:numPr>
          <w:ilvl w:val="0"/>
          <w:numId w:val="10"/>
        </w:numPr>
      </w:pPr>
      <w:r>
        <w:rPr/>
        <w:t xml:space="preserve">Равновесная концентрация препарата – это:</w:t>
      </w:r>
    </w:p>
    <w:p>
      <w:pPr/>
      <w:r>
        <w:rPr/>
        <w:t xml:space="preserve">А.состояние, когда количество абсорбированного препарата равно количеству выводимого препарата</w:t>
      </w:r>
    </w:p>
    <w:p>
      <w:pPr/>
      <w:r>
        <w:rPr/>
        <w:t xml:space="preserve">Б.Максимальная концентрация после разового введения препарата</w:t>
      </w:r>
    </w:p>
    <w:p>
      <w:pPr/>
      <w:r>
        <w:rPr/>
        <w:t xml:space="preserve">В.минимальная концентрация после введения препарата</w:t>
      </w:r>
    </w:p>
    <w:p>
      <w:pPr/>
      <w:r>
        <w:rPr/>
        <w:t xml:space="preserve">Г.концентрация перед очередным введением препарата</w:t>
      </w:r>
    </w:p>
    <w:p>
      <w:pPr/>
      <w:r>
        <w:rPr/>
        <w:t xml:space="preserve">Д.средняя концентрация после очередного введения препарата</w:t>
      </w:r>
    </w:p>
    <w:p>
      <w:pPr/>
      <w:r>
        <w:rPr/>
        <w:t xml:space="preserve"> </w:t>
      </w:r>
    </w:p>
    <w:p>
      <w:pPr>
        <w:numPr>
          <w:ilvl w:val="0"/>
          <w:numId w:val="11"/>
        </w:numPr>
      </w:pPr>
      <w:r>
        <w:rPr/>
        <w:t xml:space="preserve">Действие препаратов, имеющих связь с белками плазмы более 90%, при уменьшении связи:</w:t>
      </w:r>
    </w:p>
    <w:p>
      <w:pPr/>
      <w:r>
        <w:rPr/>
        <w:t xml:space="preserve">А.увеличивается</w:t>
      </w:r>
    </w:p>
    <w:p>
      <w:pPr/>
      <w:r>
        <w:rPr/>
        <w:t xml:space="preserve">Б.уменьшается</w:t>
      </w:r>
    </w:p>
    <w:p>
      <w:pPr/>
      <w:r>
        <w:rPr/>
        <w:t xml:space="preserve">В.не изменяется</w:t>
      </w:r>
    </w:p>
    <w:p>
      <w:pPr/>
      <w:r>
        <w:rPr/>
        <w:t xml:space="preserve">Г.вначале увеличивается, а затем уменьшается</w:t>
      </w:r>
    </w:p>
    <w:p>
      <w:pPr/>
      <w:r>
        <w:rPr/>
        <w:t xml:space="preserve">Д.вначале снижается, а затем увеличивается</w:t>
      </w:r>
    </w:p>
    <w:p>
      <w:pPr/>
      <w:r>
        <w:rPr/>
        <w:t xml:space="preserve"> </w:t>
      </w:r>
    </w:p>
    <w:p>
      <w:pPr>
        <w:numPr>
          <w:ilvl w:val="0"/>
          <w:numId w:val="12"/>
        </w:numPr>
      </w:pPr>
      <w:r>
        <w:rPr/>
        <w:t xml:space="preserve">Всасываемость лекарств у лиц пожилого возраста изменяется в результате:</w:t>
      </w:r>
    </w:p>
    <w:p>
      <w:pPr/>
      <w:r>
        <w:rPr/>
        <w:t xml:space="preserve">А.снижения активного транспорта</w:t>
      </w:r>
    </w:p>
    <w:p>
      <w:pPr/>
      <w:r>
        <w:rPr/>
        <w:t xml:space="preserve">Б.повышения  активного транспорта</w:t>
      </w:r>
    </w:p>
    <w:p>
      <w:pPr/>
      <w:r>
        <w:rPr/>
        <w:t xml:space="preserve">В.снижения пассивной диффузии</w:t>
      </w:r>
    </w:p>
    <w:p>
      <w:pPr/>
      <w:r>
        <w:rPr/>
        <w:t xml:space="preserve">Г.повышения пассивной диффузии</w:t>
      </w:r>
    </w:p>
    <w:p>
      <w:pPr/>
      <w:r>
        <w:rPr/>
        <w:t xml:space="preserve">Д. снижения активного транспорта и повышения пассивной диффузии</w:t>
      </w:r>
    </w:p>
    <w:p>
      <w:pPr/>
      <w:r>
        <w:rPr/>
        <w:t xml:space="preserve"> </w:t>
      </w:r>
    </w:p>
    <w:p>
      <w:pPr>
        <w:numPr>
          <w:ilvl w:val="0"/>
          <w:numId w:val="13"/>
        </w:numPr>
      </w:pPr>
      <w:r>
        <w:rPr/>
        <w:t xml:space="preserve">Уменьшения суточных доз у больных пожилого и старческого возраста требует применение:</w:t>
      </w:r>
    </w:p>
    <w:p>
      <w:pPr/>
      <w:r>
        <w:rPr/>
        <w:t xml:space="preserve">А.трициклических антидепрессантов</w:t>
      </w:r>
    </w:p>
    <w:p>
      <w:pPr/>
      <w:r>
        <w:rPr/>
        <w:t xml:space="preserve">Б.сердечных гликозидов</w:t>
      </w:r>
    </w:p>
    <w:p>
      <w:pPr/>
      <w:r>
        <w:rPr/>
        <w:t xml:space="preserve">В.антикоагулянтов и антиагрегантов</w:t>
      </w:r>
    </w:p>
    <w:p>
      <w:pPr/>
      <w:r>
        <w:rPr/>
        <w:t xml:space="preserve">Г.все перечисленное</w:t>
      </w:r>
    </w:p>
    <w:p>
      <w:pPr/>
      <w:r>
        <w:rPr/>
        <w:t xml:space="preserve">Д.ничего из перечисленного</w:t>
      </w:r>
    </w:p>
    <w:p>
      <w:pPr/>
      <w:r>
        <w:rPr/>
        <w:t xml:space="preserve"> </w:t>
      </w:r>
    </w:p>
    <w:p>
      <w:pPr>
        <w:numPr>
          <w:ilvl w:val="0"/>
          <w:numId w:val="14"/>
        </w:numPr>
      </w:pPr>
      <w:r>
        <w:rPr/>
        <w:t xml:space="preserve">К рецепторным средствам конкурентного действия относятся:</w:t>
      </w:r>
    </w:p>
    <w:p>
      <w:pPr/>
      <w:r>
        <w:rPr/>
        <w:t xml:space="preserve">А.НПВС</w:t>
      </w:r>
    </w:p>
    <w:p>
      <w:pPr/>
      <w:r>
        <w:rPr/>
        <w:t xml:space="preserve">Б.бета-адреноблокаторы</w:t>
      </w:r>
    </w:p>
    <w:p>
      <w:pPr/>
      <w:r>
        <w:rPr/>
        <w:t xml:space="preserve">В.петлевые диуретики</w:t>
      </w:r>
    </w:p>
    <w:p>
      <w:pPr/>
      <w:r>
        <w:rPr/>
        <w:t xml:space="preserve">Г.нитраты</w:t>
      </w:r>
    </w:p>
    <w:p>
      <w:pPr/>
      <w:r>
        <w:rPr/>
        <w:t xml:space="preserve">Д.фторхинолоны</w:t>
      </w:r>
    </w:p>
    <w:p>
      <w:pPr/>
      <w:r>
        <w:rPr/>
        <w:t xml:space="preserve"> </w:t>
      </w:r>
    </w:p>
    <w:p>
      <w:pPr>
        <w:numPr>
          <w:ilvl w:val="0"/>
          <w:numId w:val="15"/>
        </w:numPr>
      </w:pPr>
      <w:r>
        <w:rPr/>
        <w:t xml:space="preserve">Функцию печени и почек следует учитывать при назначении:</w:t>
      </w:r>
    </w:p>
    <w:p>
      <w:pPr/>
      <w:r>
        <w:rPr/>
        <w:t xml:space="preserve">А.липофильных препаратов, образующих неактивные метаболиты</w:t>
      </w:r>
    </w:p>
    <w:p>
      <w:pPr/>
      <w:r>
        <w:rPr/>
        <w:t xml:space="preserve">Б. липофильных препаратов, образующих активные метаболиты</w:t>
      </w:r>
    </w:p>
    <w:p>
      <w:pPr/>
      <w:r>
        <w:rPr/>
        <w:t xml:space="preserve">В.гидрофильных препаратов</w:t>
      </w:r>
    </w:p>
    <w:p>
      <w:pPr/>
      <w:r>
        <w:rPr/>
        <w:t xml:space="preserve">Д.гепатотоксических препаратов</w:t>
      </w:r>
    </w:p>
    <w:p>
      <w:pPr/>
      <w:r>
        <w:rPr/>
        <w:t xml:space="preserve">Е.нефротоксических препаратов</w:t>
      </w:r>
    </w:p>
    <w:p>
      <w:pPr/>
      <w:r>
        <w:rPr/>
        <w:t xml:space="preserve"> </w:t>
      </w:r>
    </w:p>
    <w:p>
      <w:pPr>
        <w:numPr>
          <w:ilvl w:val="0"/>
          <w:numId w:val="16"/>
        </w:numPr>
      </w:pPr>
      <w:r>
        <w:rPr/>
        <w:t xml:space="preserve">Селективность действия лекарственного вещества зависит от:</w:t>
      </w:r>
    </w:p>
    <w:p>
      <w:pPr/>
      <w:r>
        <w:rPr/>
        <w:t xml:space="preserve">А.периода полувыведения</w:t>
      </w:r>
    </w:p>
    <w:p>
      <w:pPr/>
      <w:r>
        <w:rPr/>
        <w:t xml:space="preserve">Б.способа приема</w:t>
      </w:r>
    </w:p>
    <w:p>
      <w:pPr/>
      <w:r>
        <w:rPr/>
        <w:t xml:space="preserve">В.связи с белком</w:t>
      </w:r>
    </w:p>
    <w:p>
      <w:pPr/>
      <w:r>
        <w:rPr/>
        <w:t xml:space="preserve">Г.объёма распределения</w:t>
      </w:r>
    </w:p>
    <w:p>
      <w:pPr/>
      <w:r>
        <w:rPr/>
        <w:t xml:space="preserve">Д.дозы</w:t>
      </w:r>
    </w:p>
    <w:p>
      <w:pPr/>
      <w:r>
        <w:rPr/>
        <w:t xml:space="preserve"> </w:t>
      </w:r>
    </w:p>
    <w:p>
      <w:pPr>
        <w:numPr>
          <w:ilvl w:val="0"/>
          <w:numId w:val="17"/>
        </w:numPr>
      </w:pPr>
      <w:r>
        <w:rPr/>
        <w:t xml:space="preserve">При патологии почек возникают следующие изменения фармакокинетики лекарств, кроме:</w:t>
      </w:r>
    </w:p>
    <w:p>
      <w:pPr/>
      <w:r>
        <w:rPr/>
        <w:t xml:space="preserve">А.нарушение почечной экскреции</w:t>
      </w:r>
    </w:p>
    <w:p>
      <w:pPr/>
      <w:r>
        <w:rPr/>
        <w:t xml:space="preserve">Б.увеличение концентрации лекарств в плазме крови</w:t>
      </w:r>
    </w:p>
    <w:p>
      <w:pPr/>
      <w:r>
        <w:rPr/>
        <w:t xml:space="preserve">В.уменьшение связывания с белками плазмы</w:t>
      </w:r>
    </w:p>
    <w:p>
      <w:pPr/>
      <w:r>
        <w:rPr/>
        <w:t xml:space="preserve">Г.увеличение Т1/2</w:t>
      </w:r>
    </w:p>
    <w:p>
      <w:pPr/>
      <w:r>
        <w:rPr/>
        <w:t xml:space="preserve">Д.уменьшение биодоступности</w:t>
      </w:r>
    </w:p>
    <w:p>
      <w:pPr/>
      <w:r>
        <w:rPr/>
        <w:t xml:space="preserve"> </w:t>
      </w:r>
    </w:p>
    <w:p>
      <w:pPr>
        <w:numPr>
          <w:ilvl w:val="0"/>
          <w:numId w:val="18"/>
        </w:numPr>
      </w:pPr>
      <w:r>
        <w:rPr/>
        <w:t xml:space="preserve">Цирроз печени вызывает следующие изменения фармакокинетики лекарств, кроме:</w:t>
      </w:r>
    </w:p>
    <w:p>
      <w:pPr/>
      <w:r>
        <w:rPr/>
        <w:t xml:space="preserve">А.снижение пресистемного метаболизма</w:t>
      </w:r>
    </w:p>
    <w:p>
      <w:pPr/>
      <w:r>
        <w:rPr/>
        <w:t xml:space="preserve">Б.уменьшение связывания с белками плазмы</w:t>
      </w:r>
    </w:p>
    <w:p>
      <w:pPr/>
      <w:r>
        <w:rPr/>
        <w:t xml:space="preserve">В.увеличение Т1/2</w:t>
      </w:r>
    </w:p>
    <w:p>
      <w:pPr/>
      <w:r>
        <w:rPr/>
        <w:t xml:space="preserve">Г.увеличение биодоступности</w:t>
      </w:r>
    </w:p>
    <w:p>
      <w:pPr/>
      <w:r>
        <w:rPr/>
        <w:t xml:space="preserve">Д.уменьшение объёма распределения</w:t>
      </w:r>
    </w:p>
    <w:p>
      <w:pPr/>
      <w:r>
        <w:rPr/>
        <w:t xml:space="preserve"> </w:t>
      </w:r>
    </w:p>
    <w:p>
      <w:pPr>
        <w:numPr>
          <w:ilvl w:val="0"/>
          <w:numId w:val="19"/>
        </w:numPr>
      </w:pPr>
      <w:r>
        <w:rPr/>
        <w:t xml:space="preserve">Алкоголь приводит к:</w:t>
      </w:r>
    </w:p>
    <w:p>
      <w:pPr/>
      <w:r>
        <w:rPr/>
        <w:t xml:space="preserve">А.увеличению абсорбции лекарств</w:t>
      </w:r>
    </w:p>
    <w:p>
      <w:pPr/>
      <w:r>
        <w:rPr/>
        <w:t xml:space="preserve">Б.увеличению объёма распределения лекарств</w:t>
      </w:r>
    </w:p>
    <w:p>
      <w:pPr/>
      <w:r>
        <w:rPr/>
        <w:t xml:space="preserve">В.замедлению метаболизма в печени</w:t>
      </w:r>
    </w:p>
    <w:p>
      <w:pPr/>
      <w:r>
        <w:rPr/>
        <w:t xml:space="preserve">Г.снижение почечной экскреции</w:t>
      </w:r>
    </w:p>
    <w:p>
      <w:pPr/>
      <w:r>
        <w:rPr/>
        <w:t xml:space="preserve">Д. увеличение Т1/2</w:t>
      </w:r>
    </w:p>
    <w:p>
      <w:pPr/>
      <w:r>
        <w:rPr/>
        <w:t xml:space="preserve"> </w:t>
      </w:r>
    </w:p>
    <w:p>
      <w:pPr>
        <w:numPr>
          <w:ilvl w:val="0"/>
          <w:numId w:val="20"/>
        </w:numPr>
      </w:pPr>
      <w:r>
        <w:rPr/>
        <w:t xml:space="preserve">Действие препаратов, имеющих связь с белками более 90%, при уменьшении связи на 10%:</w:t>
      </w:r>
    </w:p>
    <w:p>
      <w:pPr/>
      <w:r>
        <w:rPr/>
        <w:t xml:space="preserve">А.повышается</w:t>
      </w:r>
    </w:p>
    <w:p>
      <w:pPr/>
      <w:r>
        <w:rPr/>
        <w:t xml:space="preserve">Б.уменьшается</w:t>
      </w:r>
    </w:p>
    <w:p>
      <w:pPr/>
      <w:r>
        <w:rPr/>
        <w:t xml:space="preserve">В.не изменяется</w:t>
      </w:r>
    </w:p>
    <w:p>
      <w:pPr/>
      <w:r>
        <w:rPr/>
        <w:t xml:space="preserve">Г.может уменьшаться или увеличиваться</w:t>
      </w:r>
    </w:p>
    <w:p>
      <w:pPr/>
      <w:r>
        <w:rPr/>
        <w:t xml:space="preserve"> </w:t>
      </w:r>
    </w:p>
    <w:p>
      <w:pPr>
        <w:numPr>
          <w:ilvl w:val="0"/>
          <w:numId w:val="21"/>
        </w:numPr>
      </w:pPr>
      <w:r>
        <w:rPr/>
        <w:t xml:space="preserve">Перечислите группы препаратов с узким терапевтическим индексом:</w:t>
      </w:r>
    </w:p>
    <w:p>
      <w:pPr/>
      <w:r>
        <w:rPr/>
        <w:t xml:space="preserve">1.бета-адреноблокаторы</w:t>
      </w:r>
    </w:p>
    <w:p>
      <w:pPr/>
      <w:r>
        <w:rPr/>
        <w:t xml:space="preserve">2.сердечные гликозиды</w:t>
      </w:r>
    </w:p>
    <w:p>
      <w:pPr/>
      <w:r>
        <w:rPr/>
        <w:t xml:space="preserve">3.пенициллины</w:t>
      </w:r>
    </w:p>
    <w:p>
      <w:pPr/>
      <w:r>
        <w:rPr/>
        <w:t xml:space="preserve">4.метилксантины</w:t>
      </w:r>
    </w:p>
    <w:p>
      <w:pPr/>
      <w:r>
        <w:rPr/>
        <w:t xml:space="preserve">5.петлевые диуретики</w:t>
      </w:r>
    </w:p>
    <w:p>
      <w:pPr/>
      <w:r>
        <w:rPr/>
        <w:t xml:space="preserve"> </w:t>
      </w:r>
    </w:p>
    <w:p>
      <w:pPr>
        <w:numPr>
          <w:ilvl w:val="0"/>
          <w:numId w:val="22"/>
        </w:numPr>
      </w:pPr>
      <w:r>
        <w:rPr/>
        <w:t xml:space="preserve">Для побочных эффектов неаллергической природы характерно:</w:t>
      </w:r>
    </w:p>
    <w:p>
      <w:pPr/>
      <w:r>
        <w:rPr/>
        <w:t xml:space="preserve">1.возникают при применении вещества в терапевтических дозах</w:t>
      </w:r>
    </w:p>
    <w:p>
      <w:pPr/>
      <w:r>
        <w:rPr/>
        <w:t xml:space="preserve">2.относятся к спектру фармакологического действия лекарственного вещества</w:t>
      </w:r>
    </w:p>
    <w:p>
      <w:pPr/>
      <w:r>
        <w:rPr/>
        <w:t xml:space="preserve">3.их выраженность возрастает с увеличением дозы</w:t>
      </w:r>
    </w:p>
    <w:p>
      <w:pPr>
        <w:numPr>
          <w:ilvl w:val="0"/>
          <w:numId w:val="23"/>
        </w:numPr>
      </w:pPr>
      <w:r>
        <w:rPr/>
        <w:t xml:space="preserve">их выраженность не зависит от дозы</w:t>
      </w:r>
    </w:p>
    <w:p>
      <w:pPr/>
      <w:r>
        <w:rPr/>
        <w:t xml:space="preserve">5.их выраженность возрастает с уменьшением дозы</w:t>
      </w:r>
    </w:p>
    <w:p>
      <w:pPr/>
      <w:r>
        <w:rPr/>
        <w:t xml:space="preserve"> </w:t>
      </w:r>
    </w:p>
    <w:p>
      <w:pPr>
        <w:numPr>
          <w:ilvl w:val="0"/>
          <w:numId w:val="24"/>
        </w:numPr>
      </w:pPr>
      <w:r>
        <w:rPr/>
        <w:t xml:space="preserve">К противопоказаниям для назначения бета-блокаторов у больных с хронической сердечной недостаточностью относят:</w:t>
      </w:r>
    </w:p>
    <w:p>
      <w:pPr/>
      <w:r>
        <w:rPr/>
        <w:t xml:space="preserve">1.наличие приступов сердечной астмы</w:t>
      </w:r>
    </w:p>
    <w:p>
      <w:pPr/>
      <w:r>
        <w:rPr/>
        <w:t xml:space="preserve">2.снижение фракции выброса менее 40%</w:t>
      </w:r>
    </w:p>
    <w:p>
      <w:pPr/>
      <w:r>
        <w:rPr/>
        <w:t xml:space="preserve">3.наличие атрио-вентрикулярной блокады II степени</w:t>
      </w:r>
    </w:p>
    <w:p>
      <w:pPr/>
      <w:r>
        <w:rPr/>
        <w:t xml:space="preserve">4.наличие атрио-вентрикулярной блокады I степени</w:t>
      </w:r>
    </w:p>
    <w:p>
      <w:pPr>
        <w:numPr>
          <w:ilvl w:val="0"/>
          <w:numId w:val="25"/>
        </w:numPr>
      </w:pPr>
      <w:r>
        <w:rPr/>
        <w:t xml:space="preserve">снижение фракции выброса менее 20%</w:t>
      </w:r>
    </w:p>
    <w:p>
      <w:pPr/>
      <w:r>
        <w:rPr/>
        <w:t xml:space="preserve"> </w:t>
      </w:r>
    </w:p>
    <w:p>
      <w:pPr>
        <w:numPr>
          <w:ilvl w:val="0"/>
          <w:numId w:val="26"/>
        </w:numPr>
      </w:pPr>
      <w:r>
        <w:rPr/>
        <w:t xml:space="preserve">При развитии пароксизмов желудочковой тахикардии на фоне удлиненного интервала QT следует отменить:</w:t>
      </w:r>
    </w:p>
    <w:p>
      <w:pPr/>
      <w:r>
        <w:rPr/>
        <w:t xml:space="preserve">1.хинидин</w:t>
      </w:r>
    </w:p>
    <w:p>
      <w:pPr/>
      <w:r>
        <w:rPr/>
        <w:t xml:space="preserve">2.бисопролол</w:t>
      </w:r>
    </w:p>
    <w:p>
      <w:pPr/>
      <w:r>
        <w:rPr/>
        <w:t xml:space="preserve">3.дизопирамид</w:t>
      </w:r>
    </w:p>
    <w:p>
      <w:pPr/>
      <w:r>
        <w:rPr/>
        <w:t xml:space="preserve">4.препараты калия</w:t>
      </w:r>
    </w:p>
    <w:p>
      <w:pPr/>
      <w:r>
        <w:rPr/>
        <w:t xml:space="preserve">5.препараты магния</w:t>
      </w:r>
    </w:p>
    <w:p>
      <w:pPr/>
      <w:r>
        <w:rPr/>
        <w:t xml:space="preserve"> </w:t>
      </w:r>
    </w:p>
    <w:p>
      <w:pPr>
        <w:numPr>
          <w:ilvl w:val="0"/>
          <w:numId w:val="27"/>
        </w:numPr>
      </w:pPr>
      <w:r>
        <w:rPr/>
        <w:t xml:space="preserve">Наиболее токсичным из аминогликозидов является:</w:t>
      </w:r>
    </w:p>
    <w:p>
      <w:pPr/>
      <w:r>
        <w:rPr/>
        <w:t xml:space="preserve">А.амикацин</w:t>
      </w:r>
    </w:p>
    <w:p>
      <w:pPr/>
      <w:r>
        <w:rPr/>
        <w:t xml:space="preserve">Б.тобрамицин</w:t>
      </w:r>
    </w:p>
    <w:p>
      <w:pPr/>
      <w:r>
        <w:rPr/>
        <w:t xml:space="preserve">В.неомицин</w:t>
      </w:r>
    </w:p>
    <w:p>
      <w:pPr/>
      <w:r>
        <w:rPr/>
        <w:t xml:space="preserve">Г.гентамицин</w:t>
      </w:r>
    </w:p>
    <w:p>
      <w:pPr/>
      <w:r>
        <w:rPr/>
        <w:t xml:space="preserve">Д.стрептомицин</w:t>
      </w:r>
    </w:p>
    <w:p>
      <w:pPr/>
      <w:r>
        <w:rPr/>
        <w:t xml:space="preserve"> </w:t>
      </w:r>
    </w:p>
    <w:p>
      <w:pPr>
        <w:numPr>
          <w:ilvl w:val="0"/>
          <w:numId w:val="28"/>
        </w:numPr>
      </w:pPr>
      <w:r>
        <w:rPr/>
        <w:t xml:space="preserve">Фактором, в наименьшей степени способствующий развитию ототоксических нарушений после приема аминогликозидов, является:</w:t>
      </w:r>
    </w:p>
    <w:p>
      <w:pPr/>
      <w:r>
        <w:rPr/>
        <w:t xml:space="preserve">А.нарушение функции почек</w:t>
      </w:r>
    </w:p>
    <w:p>
      <w:pPr/>
      <w:r>
        <w:rPr/>
        <w:t xml:space="preserve">Б.пожилой возраст больного</w:t>
      </w:r>
    </w:p>
    <w:p>
      <w:pPr/>
      <w:r>
        <w:rPr/>
        <w:t xml:space="preserve">В.нарушение функции печени</w:t>
      </w:r>
    </w:p>
    <w:p>
      <w:pPr/>
      <w:r>
        <w:rPr/>
        <w:t xml:space="preserve">Г.комбинированный приём аминогликозидов с фууросемидом</w:t>
      </w:r>
    </w:p>
    <w:p>
      <w:pPr/>
      <w:r>
        <w:rPr/>
        <w:t xml:space="preserve">Д.головокружение</w:t>
      </w:r>
    </w:p>
    <w:p>
      <w:pPr/>
      <w:r>
        <w:rPr/>
        <w:t xml:space="preserve"> </w:t>
      </w:r>
    </w:p>
    <w:p>
      <w:pPr>
        <w:numPr>
          <w:ilvl w:val="0"/>
          <w:numId w:val="29"/>
        </w:numPr>
      </w:pPr>
      <w:r>
        <w:rPr/>
        <w:t xml:space="preserve">Развитие гинекомастии и гирсутизма возникает при приеме:</w:t>
      </w:r>
    </w:p>
    <w:p>
      <w:pPr/>
      <w:r>
        <w:rPr/>
        <w:t xml:space="preserve">А.гидрохлортиазида</w:t>
      </w:r>
    </w:p>
    <w:p>
      <w:pPr/>
      <w:r>
        <w:rPr/>
        <w:t xml:space="preserve">Б.спиронолактона</w:t>
      </w:r>
    </w:p>
    <w:p>
      <w:pPr/>
      <w:r>
        <w:rPr/>
        <w:t xml:space="preserve">В.фуросемида</w:t>
      </w:r>
    </w:p>
    <w:p>
      <w:pPr/>
      <w:r>
        <w:rPr/>
        <w:t xml:space="preserve">Г.ацетазоламида</w:t>
      </w:r>
    </w:p>
    <w:p>
      <w:pPr/>
      <w:r>
        <w:rPr/>
        <w:t xml:space="preserve">Д.триамтерена</w:t>
      </w:r>
    </w:p>
    <w:p>
      <w:pPr/>
      <w:r>
        <w:rPr/>
        <w:t xml:space="preserve"> </w:t>
      </w:r>
    </w:p>
    <w:p>
      <w:pPr>
        <w:numPr>
          <w:ilvl w:val="0"/>
          <w:numId w:val="30"/>
        </w:numPr>
      </w:pPr>
      <w:r>
        <w:rPr/>
        <w:t xml:space="preserve">Агранулоцитоз чаще всего вызывает:</w:t>
      </w:r>
    </w:p>
    <w:p>
      <w:pPr/>
      <w:r>
        <w:rPr/>
        <w:t xml:space="preserve">А.верапамил</w:t>
      </w:r>
    </w:p>
    <w:p>
      <w:pPr/>
      <w:r>
        <w:rPr/>
        <w:t xml:space="preserve">Б.аймалин</w:t>
      </w:r>
    </w:p>
    <w:p>
      <w:pPr/>
      <w:r>
        <w:rPr/>
        <w:t xml:space="preserve">В.хинидин</w:t>
      </w:r>
    </w:p>
    <w:p>
      <w:pPr/>
      <w:r>
        <w:rPr/>
        <w:t xml:space="preserve">Г.лидркаин</w:t>
      </w:r>
    </w:p>
    <w:p>
      <w:pPr/>
      <w:r>
        <w:rPr/>
        <w:t xml:space="preserve">Д.соталол</w:t>
      </w:r>
    </w:p>
    <w:p>
      <w:pPr/>
      <w:r>
        <w:rPr/>
        <w:t xml:space="preserve"> </w:t>
      </w:r>
    </w:p>
    <w:p>
      <w:pPr>
        <w:numPr>
          <w:ilvl w:val="0"/>
          <w:numId w:val="31"/>
        </w:numPr>
      </w:pPr>
      <w:r>
        <w:rPr/>
        <w:t xml:space="preserve">В наибольшей степени угнетает функцию коры надпочечников:</w:t>
      </w:r>
    </w:p>
    <w:p>
      <w:pPr/>
      <w:r>
        <w:rPr/>
        <w:t xml:space="preserve">А.гидрокортизон</w:t>
      </w:r>
    </w:p>
    <w:p>
      <w:pPr/>
      <w:r>
        <w:rPr/>
        <w:t xml:space="preserve">Б.метилпреднизолон</w:t>
      </w:r>
    </w:p>
    <w:p>
      <w:pPr/>
      <w:r>
        <w:rPr/>
        <w:t xml:space="preserve">В.дексаметазон</w:t>
      </w:r>
    </w:p>
    <w:p>
      <w:pPr/>
      <w:r>
        <w:rPr/>
        <w:t xml:space="preserve">Г.преднизолон</w:t>
      </w:r>
    </w:p>
    <w:p>
      <w:pPr/>
      <w:r>
        <w:rPr/>
        <w:t xml:space="preserve">Д.преднизон</w:t>
      </w:r>
    </w:p>
    <w:p>
      <w:pPr/>
      <w:r>
        <w:rPr/>
        <w:t xml:space="preserve"> </w:t>
      </w:r>
    </w:p>
    <w:p>
      <w:pPr>
        <w:numPr>
          <w:ilvl w:val="0"/>
          <w:numId w:val="32"/>
        </w:numPr>
      </w:pPr>
      <w:r>
        <w:rPr/>
        <w:t xml:space="preserve">Повышение активности глюкокортикоидов не отмечается при назначении вместе с</w:t>
      </w:r>
    </w:p>
    <w:p>
      <w:pPr/>
      <w:r>
        <w:rPr/>
        <w:t xml:space="preserve">1.кетотифеном</w:t>
      </w:r>
    </w:p>
    <w:p>
      <w:pPr/>
      <w:r>
        <w:rPr/>
        <w:t xml:space="preserve">2.эритромицином</w:t>
      </w:r>
    </w:p>
    <w:p>
      <w:pPr/>
      <w:r>
        <w:rPr/>
        <w:t xml:space="preserve">3.препаратами калия</w:t>
      </w:r>
    </w:p>
    <w:p>
      <w:pPr/>
      <w:r>
        <w:rPr/>
        <w:t xml:space="preserve">4.салицилатами</w:t>
      </w:r>
    </w:p>
    <w:p>
      <w:pPr/>
      <w:r>
        <w:rPr/>
        <w:t xml:space="preserve">5.эстрогенами</w:t>
      </w:r>
    </w:p>
    <w:p>
      <w:pPr/>
      <w:r>
        <w:rPr/>
        <w:t xml:space="preserve"> </w:t>
      </w:r>
    </w:p>
    <w:p>
      <w:pPr>
        <w:numPr>
          <w:ilvl w:val="0"/>
          <w:numId w:val="33"/>
        </w:numPr>
      </w:pPr>
      <w:r>
        <w:rPr/>
        <w:t xml:space="preserve">Какие препараты повышают концентрацию статинов в плазме и повышают риск развит я миопатии:</w:t>
      </w:r>
    </w:p>
    <w:p>
      <w:pPr/>
      <w:r>
        <w:rPr/>
        <w:t xml:space="preserve">1.противогрибковые препараты</w:t>
      </w:r>
    </w:p>
    <w:p>
      <w:pPr/>
      <w:r>
        <w:rPr/>
        <w:t xml:space="preserve">2.эритромицин</w:t>
      </w:r>
    </w:p>
    <w:p>
      <w:pPr/>
      <w:r>
        <w:rPr/>
        <w:t xml:space="preserve">3.циклоспорин А</w:t>
      </w:r>
    </w:p>
    <w:p>
      <w:pPr/>
      <w:r>
        <w:rPr/>
        <w:t xml:space="preserve">4.дигоксин</w:t>
      </w:r>
    </w:p>
    <w:p>
      <w:pPr/>
      <w:r>
        <w:rPr/>
        <w:t xml:space="preserve">5.нифедипин</w:t>
      </w:r>
    </w:p>
    <w:p>
      <w:pPr/>
      <w:r>
        <w:rPr/>
        <w:t xml:space="preserve"> </w:t>
      </w:r>
    </w:p>
    <w:p>
      <w:pPr>
        <w:numPr>
          <w:ilvl w:val="0"/>
          <w:numId w:val="34"/>
        </w:numPr>
      </w:pPr>
      <w:r>
        <w:rPr/>
        <w:t xml:space="preserve">При назначении индометацина больным с сердечной недостаточностью:</w:t>
      </w:r>
    </w:p>
    <w:p>
      <w:pPr/>
      <w:r>
        <w:rPr/>
        <w:t xml:space="preserve">1.увеличивается эффективность каптоприла</w:t>
      </w:r>
    </w:p>
    <w:p>
      <w:pPr/>
      <w:r>
        <w:rPr/>
        <w:t xml:space="preserve">2.уменьшается эффективность каптоприла</w:t>
      </w:r>
    </w:p>
    <w:p>
      <w:pPr/>
      <w:r>
        <w:rPr/>
        <w:t xml:space="preserve">3.улучшается функция почек</w:t>
      </w:r>
    </w:p>
    <w:p>
      <w:pPr/>
      <w:r>
        <w:rPr/>
        <w:t xml:space="preserve">4.ухудшается функция почек</w:t>
      </w:r>
    </w:p>
    <w:p>
      <w:pPr/>
      <w:r>
        <w:rPr/>
        <w:t xml:space="preserve">5.функция почек не изменяется</w:t>
      </w:r>
    </w:p>
    <w:p>
      <w:pPr/>
      <w:r>
        <w:rPr/>
        <w:t xml:space="preserve"> </w:t>
      </w:r>
    </w:p>
    <w:p>
      <w:pPr>
        <w:numPr>
          <w:ilvl w:val="0"/>
          <w:numId w:val="35"/>
        </w:numPr>
      </w:pPr>
      <w:r>
        <w:rPr/>
        <w:t xml:space="preserve">В зависимости от способа введения и характера взаимодействия различают следующие типы лекарственного взаимодействия:</w:t>
      </w:r>
    </w:p>
    <w:p>
      <w:pPr/>
      <w:r>
        <w:rPr/>
        <w:t xml:space="preserve">1.фармацевтическое</w:t>
      </w:r>
    </w:p>
    <w:p>
      <w:pPr/>
      <w:r>
        <w:rPr/>
        <w:t xml:space="preserve">2.фармакокинетическое</w:t>
      </w:r>
    </w:p>
    <w:p>
      <w:pPr/>
      <w:r>
        <w:rPr/>
        <w:t xml:space="preserve">3.фармакодинамическое</w:t>
      </w:r>
    </w:p>
    <w:p>
      <w:pPr/>
      <w:r>
        <w:rPr/>
        <w:t xml:space="preserve">4.терапевтическое</w:t>
      </w:r>
    </w:p>
    <w:p>
      <w:pPr/>
      <w:r>
        <w:rPr/>
        <w:t xml:space="preserve">5.лекарственное</w:t>
      </w:r>
    </w:p>
    <w:p>
      <w:pPr/>
      <w:r>
        <w:rPr/>
        <w:t xml:space="preserve"> </w:t>
      </w:r>
    </w:p>
    <w:p>
      <w:pPr>
        <w:numPr>
          <w:ilvl w:val="0"/>
          <w:numId w:val="36"/>
        </w:numPr>
      </w:pPr>
      <w:r>
        <w:rPr/>
        <w:t xml:space="preserve">Антабусный эффект при сочетании с алкоголем вызывают:</w:t>
      </w:r>
    </w:p>
    <w:p>
      <w:pPr/>
      <w:r>
        <w:rPr/>
        <w:t xml:space="preserve">1.НПВС</w:t>
      </w:r>
    </w:p>
    <w:p>
      <w:pPr/>
      <w:r>
        <w:rPr/>
        <w:t xml:space="preserve">2.снотворные средства</w:t>
      </w:r>
    </w:p>
    <w:p>
      <w:pPr/>
      <w:r>
        <w:rPr/>
        <w:t xml:space="preserve">3.гипогликемические</w:t>
      </w:r>
    </w:p>
    <w:p>
      <w:pPr/>
      <w:r>
        <w:rPr/>
        <w:t xml:space="preserve">4.противотуберкулезные</w:t>
      </w:r>
    </w:p>
    <w:p>
      <w:pPr/>
      <w:r>
        <w:rPr/>
        <w:t xml:space="preserve">5.нитрофураны</w:t>
      </w:r>
    </w:p>
    <w:p>
      <w:pPr/>
      <w:r>
        <w:rPr/>
        <w:t xml:space="preserve"> </w:t>
      </w:r>
    </w:p>
    <w:p>
      <w:pPr>
        <w:numPr>
          <w:ilvl w:val="0"/>
          <w:numId w:val="37"/>
        </w:numPr>
      </w:pPr>
      <w:r>
        <w:rPr/>
        <w:t xml:space="preserve">НПВС влияют на эффективность петлевых диуретиков:</w:t>
      </w:r>
    </w:p>
    <w:p>
      <w:pPr/>
      <w:r>
        <w:rPr/>
        <w:t xml:space="preserve">А.незначительно усиливая их действие</w:t>
      </w:r>
    </w:p>
    <w:p>
      <w:pPr/>
      <w:r>
        <w:rPr/>
        <w:t xml:space="preserve">Б.значительно усиливая их действие</w:t>
      </w:r>
    </w:p>
    <w:p>
      <w:pPr/>
      <w:r>
        <w:rPr/>
        <w:t xml:space="preserve">В.ослабляя их действие</w:t>
      </w:r>
    </w:p>
    <w:p>
      <w:pPr/>
      <w:r>
        <w:rPr/>
        <w:t xml:space="preserve">Г.вначале усиливая их действие, а потом ослабляя</w:t>
      </w:r>
    </w:p>
    <w:p>
      <w:pPr/>
      <w:r>
        <w:rPr/>
        <w:t xml:space="preserve">Д. вначале ослабляя их действие, а потом усиливая</w:t>
      </w:r>
    </w:p>
    <w:p>
      <w:pPr/>
      <w:r>
        <w:rPr/>
        <w:t xml:space="preserve"> </w:t>
      </w:r>
    </w:p>
    <w:p>
      <w:pPr>
        <w:numPr>
          <w:ilvl w:val="0"/>
          <w:numId w:val="38"/>
        </w:numPr>
      </w:pPr>
      <w:r>
        <w:rPr/>
        <w:t xml:space="preserve">К нарушению всасывания из кишечника фолиевой кислоты и развитию мегалобластной анемииможет приводить назначение:</w:t>
      </w:r>
    </w:p>
    <w:p>
      <w:pPr/>
      <w:r>
        <w:rPr/>
        <w:t xml:space="preserve">А.фенобарбитала</w:t>
      </w:r>
    </w:p>
    <w:p>
      <w:pPr/>
      <w:r>
        <w:rPr/>
        <w:t xml:space="preserve">Б.пенициллина</w:t>
      </w:r>
    </w:p>
    <w:p>
      <w:pPr/>
      <w:r>
        <w:rPr/>
        <w:t xml:space="preserve">В.эритромицина</w:t>
      </w:r>
    </w:p>
    <w:p>
      <w:pPr/>
      <w:r>
        <w:rPr/>
        <w:t xml:space="preserve">Г.пропранолола</w:t>
      </w:r>
    </w:p>
    <w:p>
      <w:pPr/>
      <w:r>
        <w:rPr/>
        <w:t xml:space="preserve">Д.амоксициллина</w:t>
      </w:r>
    </w:p>
    <w:p>
      <w:pPr/>
      <w:r>
        <w:rPr/>
        <w:t xml:space="preserve"> </w:t>
      </w:r>
    </w:p>
    <w:p>
      <w:pPr>
        <w:numPr>
          <w:ilvl w:val="0"/>
          <w:numId w:val="39"/>
        </w:numPr>
      </w:pPr>
      <w:r>
        <w:rPr/>
        <w:t xml:space="preserve">При сочетании глюкокортикоидных препаратов и сердечными гликозидами происходит:</w:t>
      </w:r>
    </w:p>
    <w:p>
      <w:pPr/>
      <w:r>
        <w:rPr/>
        <w:t xml:space="preserve">А.усиление действия сердечных гликозидов</w:t>
      </w:r>
    </w:p>
    <w:p>
      <w:pPr/>
      <w:r>
        <w:rPr/>
        <w:t xml:space="preserve">Б.ослабление действия сердечных гликозидов</w:t>
      </w:r>
    </w:p>
    <w:p>
      <w:pPr/>
      <w:r>
        <w:rPr/>
        <w:t xml:space="preserve">В.прекращение действия сердечных гликозидов</w:t>
      </w:r>
    </w:p>
    <w:p>
      <w:pPr/>
      <w:r>
        <w:rPr/>
        <w:t xml:space="preserve">Г.сердечные гликозиды оказывают отрицательное инотропное действие</w:t>
      </w:r>
    </w:p>
    <w:p>
      <w:pPr/>
      <w:r>
        <w:rPr/>
        <w:t xml:space="preserve">Д.улучшают проводимость через атрио-вентрикулярный узел</w:t>
      </w:r>
    </w:p>
    <w:p>
      <w:pPr/>
      <w:r>
        <w:rPr/>
        <w:t xml:space="preserve"> </w:t>
      </w:r>
    </w:p>
    <w:p>
      <w:pPr>
        <w:numPr>
          <w:ilvl w:val="0"/>
          <w:numId w:val="40"/>
        </w:numPr>
      </w:pPr>
      <w:r>
        <w:rPr/>
        <w:t xml:space="preserve">Выведение теофиллинов пролонгированного действия увеличивается при назначении:</w:t>
      </w:r>
    </w:p>
    <w:p>
      <w:pPr/>
      <w:r>
        <w:rPr/>
        <w:t xml:space="preserve">А.глюкокортикоидных препаратов</w:t>
      </w:r>
    </w:p>
    <w:p>
      <w:pPr/>
      <w:r>
        <w:rPr/>
        <w:t xml:space="preserve">Б.фенобарбитала</w:t>
      </w:r>
    </w:p>
    <w:p>
      <w:pPr/>
      <w:r>
        <w:rPr/>
        <w:t xml:space="preserve">В.пенициллина</w:t>
      </w:r>
    </w:p>
    <w:p>
      <w:pPr/>
      <w:r>
        <w:rPr/>
        <w:t xml:space="preserve">Г.бета-адреноблокаторов</w:t>
      </w:r>
    </w:p>
    <w:p>
      <w:pPr/>
      <w:r>
        <w:rPr/>
        <w:t xml:space="preserve">Д.циметидина</w:t>
      </w:r>
    </w:p>
    <w:p>
      <w:pPr/>
      <w:r>
        <w:rPr/>
        <w:t xml:space="preserve"> </w:t>
      </w:r>
    </w:p>
    <w:p>
      <w:pPr>
        <w:numPr>
          <w:ilvl w:val="0"/>
          <w:numId w:val="41"/>
        </w:numPr>
      </w:pPr>
      <w:r>
        <w:rPr/>
        <w:t xml:space="preserve">Одновременный прием алкоголя и парацетамола сопровождается увеличением риска развития:</w:t>
      </w:r>
    </w:p>
    <w:p>
      <w:pPr/>
      <w:r>
        <w:rPr/>
        <w:t xml:space="preserve">А.нефротоксичности</w:t>
      </w:r>
    </w:p>
    <w:p>
      <w:pPr/>
      <w:r>
        <w:rPr/>
        <w:t xml:space="preserve">Б.ототоксичности</w:t>
      </w:r>
    </w:p>
    <w:p>
      <w:pPr/>
      <w:r>
        <w:rPr/>
        <w:t xml:space="preserve">В.гепатотоксичности</w:t>
      </w:r>
    </w:p>
    <w:p>
      <w:pPr/>
      <w:r>
        <w:rPr/>
        <w:t xml:space="preserve">Г.непереносимости алкоголя</w:t>
      </w:r>
    </w:p>
    <w:p>
      <w:pPr/>
      <w:r>
        <w:rPr/>
        <w:t xml:space="preserve">Д.аллергических реакций</w:t>
      </w:r>
    </w:p>
    <w:p>
      <w:pPr/>
      <w:r>
        <w:rPr/>
        <w:t xml:space="preserve"> </w:t>
      </w:r>
    </w:p>
    <w:p>
      <w:pPr>
        <w:numPr>
          <w:ilvl w:val="0"/>
          <w:numId w:val="42"/>
        </w:numPr>
      </w:pPr>
      <w:r>
        <w:rPr/>
        <w:t xml:space="preserve">При недостаточном гипотензивном эффекте монотерапии ингибиторами АПФ добавить больному с артериальной гипертензией целесообразно:</w:t>
      </w:r>
    </w:p>
    <w:p>
      <w:pPr/>
      <w:r>
        <w:rPr/>
        <w:t xml:space="preserve">А.фуросемид</w:t>
      </w:r>
    </w:p>
    <w:p>
      <w:pPr/>
      <w:r>
        <w:rPr/>
        <w:t xml:space="preserve">Б.триамтерен</w:t>
      </w:r>
    </w:p>
    <w:p>
      <w:pPr/>
      <w:r>
        <w:rPr/>
        <w:t xml:space="preserve">В.спиронолактон</w:t>
      </w:r>
    </w:p>
    <w:p>
      <w:pPr/>
      <w:r>
        <w:rPr/>
        <w:t xml:space="preserve">Г.этакриновую кислоту</w:t>
      </w:r>
    </w:p>
    <w:p>
      <w:pPr/>
      <w:r>
        <w:rPr/>
        <w:t xml:space="preserve">Д.гидрохлортиазид</w:t>
      </w:r>
    </w:p>
    <w:p>
      <w:pPr/>
      <w:r>
        <w:rPr/>
        <w:t xml:space="preserve"> </w:t>
      </w:r>
    </w:p>
    <w:p>
      <w:pPr>
        <w:numPr>
          <w:ilvl w:val="0"/>
          <w:numId w:val="43"/>
        </w:numPr>
      </w:pPr>
      <w:r>
        <w:rPr/>
        <w:t xml:space="preserve">Димедрол усиливает действие:</w:t>
      </w:r>
    </w:p>
    <w:p>
      <w:pPr/>
      <w:r>
        <w:rPr/>
        <w:t xml:space="preserve">А.промедола</w:t>
      </w:r>
    </w:p>
    <w:p>
      <w:pPr/>
      <w:r>
        <w:rPr/>
        <w:t xml:space="preserve">Б.прозерина</w:t>
      </w:r>
    </w:p>
    <w:p>
      <w:pPr/>
      <w:r>
        <w:rPr/>
        <w:t xml:space="preserve">В.грандаксина</w:t>
      </w:r>
    </w:p>
    <w:p>
      <w:pPr/>
      <w:r>
        <w:rPr/>
        <w:t xml:space="preserve">Г.нифедипина</w:t>
      </w:r>
    </w:p>
    <w:p>
      <w:pPr/>
      <w:r>
        <w:rPr/>
        <w:t xml:space="preserve">Д.пенициллина</w:t>
      </w:r>
    </w:p>
    <w:p>
      <w:pPr/>
      <w:r>
        <w:rPr/>
        <w:t xml:space="preserve"> </w:t>
      </w:r>
    </w:p>
    <w:p>
      <w:pPr>
        <w:numPr>
          <w:ilvl w:val="0"/>
          <w:numId w:val="44"/>
        </w:numPr>
      </w:pPr>
      <w:r>
        <w:rPr/>
        <w:t xml:space="preserve">Под фармакодинамическим взаимодействием ЛС понимают:</w:t>
      </w:r>
    </w:p>
    <w:p>
      <w:pPr/>
      <w:r>
        <w:rPr/>
        <w:t xml:space="preserve">А.взаимодействие на разных этапах движения ЛС в организме</w:t>
      </w:r>
    </w:p>
    <w:p>
      <w:pPr/>
      <w:r>
        <w:rPr/>
        <w:t xml:space="preserve">Б. взаимодействие на этапе взаимодействия ЛС с рецепторами</w:t>
      </w:r>
    </w:p>
    <w:p>
      <w:pPr/>
      <w:r>
        <w:rPr/>
        <w:t xml:space="preserve">В.любое взаимодействие ЛС</w:t>
      </w:r>
    </w:p>
    <w:p>
      <w:pPr/>
      <w:r>
        <w:rPr/>
        <w:t xml:space="preserve">Г.взаимодействие ЛС до введения в организм</w:t>
      </w:r>
    </w:p>
    <w:p>
      <w:pPr/>
      <w:r>
        <w:rPr/>
        <w:t xml:space="preserve">Д. взаимодействие ЛС после выведения из организма</w:t>
      </w:r>
    </w:p>
    <w:p>
      <w:pPr/>
      <w:r>
        <w:rPr/>
        <w:t xml:space="preserve"> </w:t>
      </w:r>
    </w:p>
    <w:p>
      <w:pPr>
        <w:numPr>
          <w:ilvl w:val="0"/>
          <w:numId w:val="45"/>
        </w:numPr>
      </w:pPr>
      <w:r>
        <w:rPr/>
        <w:t xml:space="preserve">При взаимодействие алкоголя и гипогликемических средств:</w:t>
      </w:r>
    </w:p>
    <w:p>
      <w:pPr/>
      <w:r>
        <w:rPr/>
        <w:t xml:space="preserve">А.увеличится гипогликемический эффект</w:t>
      </w:r>
    </w:p>
    <w:p>
      <w:pPr/>
      <w:r>
        <w:rPr/>
        <w:t xml:space="preserve">Б.уменьшится гипогликемический эффект</w:t>
      </w:r>
    </w:p>
    <w:p>
      <w:pPr/>
      <w:r>
        <w:rPr/>
        <w:t xml:space="preserve">В.эффект зависит от типа алкоголя</w:t>
      </w:r>
    </w:p>
    <w:p>
      <w:pPr/>
      <w:r>
        <w:rPr/>
        <w:t xml:space="preserve">Г.увеличится действие алкоголя</w:t>
      </w:r>
    </w:p>
    <w:p>
      <w:pPr/>
      <w:r>
        <w:rPr/>
        <w:t xml:space="preserve"> </w:t>
      </w:r>
    </w:p>
    <w:p>
      <w:pPr>
        <w:numPr>
          <w:ilvl w:val="0"/>
          <w:numId w:val="46"/>
        </w:numPr>
      </w:pPr>
      <w:r>
        <w:rPr/>
        <w:t xml:space="preserve">Риск развития рабдомиолиза увеличивается при взаимодействии статинов:</w:t>
      </w:r>
    </w:p>
    <w:p>
      <w:pPr/>
      <w:r>
        <w:rPr/>
        <w:t xml:space="preserve">А.с никотиновой кислотой</w:t>
      </w:r>
    </w:p>
    <w:p>
      <w:pPr/>
      <w:r>
        <w:rPr/>
        <w:t xml:space="preserve">Б.фибратами</w:t>
      </w:r>
    </w:p>
    <w:p>
      <w:pPr/>
      <w:r>
        <w:rPr/>
        <w:t xml:space="preserve">В.аспирином</w:t>
      </w:r>
    </w:p>
    <w:p>
      <w:pPr/>
      <w:r>
        <w:rPr/>
        <w:t xml:space="preserve">Г.иАПФ</w:t>
      </w:r>
    </w:p>
    <w:p>
      <w:pPr/>
      <w:r>
        <w:rPr/>
        <w:t xml:space="preserve">Д.антагонистами кальция</w:t>
      </w:r>
    </w:p>
    <w:p>
      <w:pPr/>
      <w:r>
        <w:rPr/>
        <w:t xml:space="preserve"> </w:t>
      </w:r>
    </w:p>
    <w:p>
      <w:pPr>
        <w:numPr>
          <w:ilvl w:val="0"/>
          <w:numId w:val="47"/>
        </w:numPr>
      </w:pPr>
      <w:r>
        <w:rPr/>
        <w:t xml:space="preserve">К препаратам, влияющим на холинергические синапсы, относят:</w:t>
      </w:r>
    </w:p>
    <w:p>
      <w:pPr/>
      <w:r>
        <w:rPr/>
        <w:t xml:space="preserve">1.антихолинэстеразные средства</w:t>
      </w:r>
    </w:p>
    <w:p>
      <w:pPr/>
      <w:r>
        <w:rPr/>
        <w:t xml:space="preserve">2.средства, влияющие на М-холинорецепторы</w:t>
      </w:r>
    </w:p>
    <w:p>
      <w:pPr>
        <w:numPr>
          <w:ilvl w:val="0"/>
          <w:numId w:val="48"/>
        </w:numPr>
      </w:pPr>
      <w:r>
        <w:rPr/>
        <w:t xml:space="preserve">средства, влияющие на Н-холинорецепторы</w:t>
      </w:r>
    </w:p>
    <w:p>
      <w:pPr/>
      <w:r>
        <w:rPr/>
        <w:t xml:space="preserve">4.бета-адреноблокаторы</w:t>
      </w:r>
    </w:p>
    <w:p>
      <w:pPr/>
      <w:r>
        <w:rPr/>
        <w:t xml:space="preserve">5.альфа-адреноблокаторы</w:t>
      </w:r>
    </w:p>
    <w:p>
      <w:pPr/>
      <w:r>
        <w:rPr/>
        <w:t xml:space="preserve"> </w:t>
      </w:r>
    </w:p>
    <w:p>
      <w:pPr>
        <w:numPr>
          <w:ilvl w:val="0"/>
          <w:numId w:val="49"/>
        </w:numPr>
      </w:pPr>
      <w:r>
        <w:rPr/>
        <w:t xml:space="preserve">При раздражении холинергических нерврв в сердце развивается:</w:t>
      </w:r>
    </w:p>
    <w:p>
      <w:pPr/>
      <w:r>
        <w:rPr/>
        <w:t xml:space="preserve">1.брадикардия</w:t>
      </w:r>
    </w:p>
    <w:p>
      <w:pPr/>
      <w:r>
        <w:rPr/>
        <w:t xml:space="preserve">2.замедление проведения импульсов по атрио-вентрикулярному узлу</w:t>
      </w:r>
    </w:p>
    <w:p>
      <w:pPr/>
      <w:r>
        <w:rPr/>
        <w:t xml:space="preserve">3.снижение скорости проведения возбуждения по проводящей системе сердца</w:t>
      </w:r>
    </w:p>
    <w:p>
      <w:pPr/>
      <w:r>
        <w:rPr/>
        <w:t xml:space="preserve">4.повышение сократительной способности желудочков сердца</w:t>
      </w:r>
    </w:p>
    <w:p>
      <w:pPr/>
      <w:r>
        <w:rPr/>
        <w:t xml:space="preserve">5.тахикардия</w:t>
      </w:r>
    </w:p>
    <w:p>
      <w:pPr/>
      <w:r>
        <w:rPr/>
        <w:t xml:space="preserve"> </w:t>
      </w:r>
    </w:p>
    <w:p>
      <w:pPr>
        <w:numPr>
          <w:ilvl w:val="0"/>
          <w:numId w:val="50"/>
        </w:numPr>
      </w:pPr>
      <w:r>
        <w:rPr/>
        <w:t xml:space="preserve">При стимуляции бета-адренорецепторов:</w:t>
      </w:r>
    </w:p>
    <w:p>
      <w:pPr/>
      <w:r>
        <w:rPr/>
        <w:t xml:space="preserve">1.расширяются сосуды скелетных мышц</w:t>
      </w:r>
    </w:p>
    <w:p>
      <w:pPr/>
      <w:r>
        <w:rPr/>
        <w:t xml:space="preserve">2.повышается частота и сила сердечных сокращений</w:t>
      </w:r>
    </w:p>
    <w:p>
      <w:pPr/>
      <w:r>
        <w:rPr/>
        <w:t xml:space="preserve">3.снижается тонцс и моторика кишечника</w:t>
      </w:r>
    </w:p>
    <w:p>
      <w:pPr/>
      <w:r>
        <w:rPr/>
        <w:t xml:space="preserve">4.повышается тонус бронхов</w:t>
      </w:r>
    </w:p>
    <w:p>
      <w:pPr/>
      <w:r>
        <w:rPr/>
        <w:t xml:space="preserve">5.уменьшается ЧСС</w:t>
      </w:r>
    </w:p>
    <w:p>
      <w:pPr/>
      <w:r>
        <w:rPr/>
        <w:t xml:space="preserve"> </w:t>
      </w:r>
    </w:p>
    <w:p>
      <w:pPr>
        <w:numPr>
          <w:ilvl w:val="0"/>
          <w:numId w:val="51"/>
        </w:numPr>
      </w:pPr>
      <w:r>
        <w:rPr/>
        <w:t xml:space="preserve">При стимуляции альфа-адренорецепторов:</w:t>
      </w:r>
    </w:p>
    <w:p>
      <w:pPr/>
      <w:r>
        <w:rPr/>
        <w:t xml:space="preserve">1.сужаются сосуды кожи, почек, кишечника</w:t>
      </w:r>
    </w:p>
    <w:p>
      <w:pPr/>
      <w:r>
        <w:rPr/>
        <w:t xml:space="preserve">2.снижается тонус гладких мышц шейки мочевого пузыря</w:t>
      </w:r>
    </w:p>
    <w:p>
      <w:pPr/>
      <w:r>
        <w:rPr/>
        <w:t xml:space="preserve">3.снижается моторика и тонус кишечника</w:t>
      </w:r>
    </w:p>
    <w:p>
      <w:pPr/>
      <w:r>
        <w:rPr/>
        <w:t xml:space="preserve">4.повышается моторика и тонус кишечника</w:t>
      </w:r>
    </w:p>
    <w:p>
      <w:pPr/>
      <w:r>
        <w:rPr/>
        <w:t xml:space="preserve">5.расширяются сосуды кожи, почек, кишечника</w:t>
      </w:r>
    </w:p>
    <w:p>
      <w:pPr>
        <w:numPr>
          <w:ilvl w:val="0"/>
          <w:numId w:val="52"/>
        </w:numPr>
      </w:pPr>
      <w:r>
        <w:rPr/>
        <w:t xml:space="preserve">К бета-адреноблокаторам, имеющим высокую селективность в отношении b1-адренорецепторов, относят:</w:t>
      </w:r>
    </w:p>
    <w:p>
      <w:pPr/>
      <w:r>
        <w:rPr/>
        <w:t xml:space="preserve">1.небиволол</w:t>
      </w:r>
    </w:p>
    <w:p>
      <w:pPr/>
      <w:r>
        <w:rPr/>
        <w:t xml:space="preserve">2.соталол</w:t>
      </w:r>
    </w:p>
    <w:p>
      <w:pPr/>
      <w:r>
        <w:rPr/>
        <w:t xml:space="preserve">3.бисопролол</w:t>
      </w:r>
    </w:p>
    <w:p>
      <w:pPr/>
      <w:r>
        <w:rPr/>
        <w:t xml:space="preserve">4.пропранолол</w:t>
      </w:r>
    </w:p>
    <w:p>
      <w:pPr/>
      <w:r>
        <w:rPr/>
        <w:t xml:space="preserve">5.атенолол</w:t>
      </w:r>
    </w:p>
    <w:p>
      <w:pPr/>
      <w:r>
        <w:rPr/>
        <w:t xml:space="preserve"> </w:t>
      </w:r>
    </w:p>
    <w:p>
      <w:pPr>
        <w:numPr>
          <w:ilvl w:val="0"/>
          <w:numId w:val="53"/>
        </w:numPr>
      </w:pPr>
      <w:r>
        <w:rPr/>
        <w:t xml:space="preserve">К бета-блокаторам с доказанной способностью снижать летальность больных с хронической сердечной недостаточностью относят:</w:t>
      </w:r>
    </w:p>
    <w:p>
      <w:pPr/>
      <w:r>
        <w:rPr/>
        <w:t xml:space="preserve">1.бисопролол</w:t>
      </w:r>
    </w:p>
    <w:p>
      <w:pPr/>
      <w:r>
        <w:rPr/>
        <w:t xml:space="preserve">2.карведилол</w:t>
      </w:r>
    </w:p>
    <w:p>
      <w:pPr/>
      <w:r>
        <w:rPr/>
        <w:t xml:space="preserve">3.метопролол</w:t>
      </w:r>
    </w:p>
    <w:p>
      <w:pPr/>
      <w:r>
        <w:rPr/>
        <w:t xml:space="preserve">4.соталол</w:t>
      </w:r>
    </w:p>
    <w:p>
      <w:pPr/>
      <w:r>
        <w:rPr/>
        <w:t xml:space="preserve">5.атенолол</w:t>
      </w:r>
    </w:p>
    <w:p>
      <w:pPr/>
      <w:r>
        <w:rPr/>
        <w:t xml:space="preserve"> </w:t>
      </w:r>
    </w:p>
    <w:p>
      <w:pPr>
        <w:numPr>
          <w:ilvl w:val="0"/>
          <w:numId w:val="54"/>
        </w:numPr>
      </w:pPr>
      <w:r>
        <w:rPr/>
        <w:t xml:space="preserve">К бета-блокаторам, обладающим селективностью в отношении b1-адренорецепторов, относят:</w:t>
      </w:r>
    </w:p>
    <w:p>
      <w:pPr/>
      <w:r>
        <w:rPr/>
        <w:t xml:space="preserve">1.небиволол</w:t>
      </w:r>
    </w:p>
    <w:p>
      <w:pPr/>
      <w:r>
        <w:rPr/>
        <w:t xml:space="preserve">2.метопролол</w:t>
      </w:r>
    </w:p>
    <w:p>
      <w:pPr/>
      <w:r>
        <w:rPr/>
        <w:t xml:space="preserve">3.бетаксолол</w:t>
      </w:r>
    </w:p>
    <w:p>
      <w:pPr/>
      <w:r>
        <w:rPr/>
        <w:t xml:space="preserve">4.пропранолол</w:t>
      </w:r>
    </w:p>
    <w:p>
      <w:pPr/>
      <w:r>
        <w:rPr/>
        <w:t xml:space="preserve">5.соталол</w:t>
      </w:r>
    </w:p>
    <w:p>
      <w:pPr>
        <w:numPr>
          <w:ilvl w:val="0"/>
          <w:numId w:val="55"/>
        </w:numPr>
      </w:pPr>
      <w:r>
        <w:rPr/>
        <w:t xml:space="preserve">Ганглиоблокаторы должны использоваться для купирования гипертонических кризов:</w:t>
      </w:r>
    </w:p>
    <w:p>
      <w:pPr/>
      <w:r>
        <w:rPr/>
        <w:t xml:space="preserve">А.всегда</w:t>
      </w:r>
    </w:p>
    <w:p>
      <w:pPr/>
      <w:r>
        <w:rPr/>
        <w:t xml:space="preserve">Б.часто</w:t>
      </w:r>
    </w:p>
    <w:p>
      <w:pPr/>
      <w:r>
        <w:rPr/>
        <w:t xml:space="preserve">В.только при отсутствии других средств, рекомендованных для купирования кризов (нитропруссид натрия, антагонисты кальция и др.)</w:t>
      </w:r>
    </w:p>
    <w:p>
      <w:pPr/>
      <w:r>
        <w:rPr/>
        <w:t xml:space="preserve">Г.всегда при развитии экстренных гипертонических кризов</w:t>
      </w:r>
    </w:p>
    <w:p>
      <w:pPr/>
      <w:r>
        <w:rPr/>
        <w:t xml:space="preserve">Д. всегда при развитии неотложных гипертонических кризов</w:t>
      </w:r>
    </w:p>
    <w:p>
      <w:pPr/>
      <w:r>
        <w:rPr/>
        <w:t xml:space="preserve"> </w:t>
      </w:r>
    </w:p>
    <w:p>
      <w:pPr>
        <w:numPr>
          <w:ilvl w:val="0"/>
          <w:numId w:val="56"/>
        </w:numPr>
      </w:pPr>
      <w:r>
        <w:rPr/>
        <w:t xml:space="preserve">Среди альфа-адреноблокаторов наилучшей переносимостью обладает:</w:t>
      </w:r>
    </w:p>
    <w:p>
      <w:pPr/>
      <w:r>
        <w:rPr/>
        <w:t xml:space="preserve">А.празозин</w:t>
      </w:r>
    </w:p>
    <w:p>
      <w:pPr/>
      <w:r>
        <w:rPr/>
        <w:t xml:space="preserve">Б. фентоламин</w:t>
      </w:r>
    </w:p>
    <w:p>
      <w:pPr/>
      <w:r>
        <w:rPr/>
        <w:t xml:space="preserve">В.теразозин</w:t>
      </w:r>
    </w:p>
    <w:p>
      <w:pPr/>
      <w:r>
        <w:rPr/>
        <w:t xml:space="preserve">Г.доксазозин</w:t>
      </w:r>
    </w:p>
    <w:p>
      <w:pPr/>
      <w:r>
        <w:rPr/>
        <w:t xml:space="preserve">Д.тропафен</w:t>
      </w:r>
    </w:p>
    <w:p>
      <w:pPr/>
      <w:r>
        <w:rPr/>
        <w:t xml:space="preserve"> </w:t>
      </w:r>
    </w:p>
    <w:p>
      <w:pPr>
        <w:numPr>
          <w:ilvl w:val="0"/>
          <w:numId w:val="57"/>
        </w:numPr>
      </w:pPr>
      <w:r>
        <w:rPr/>
        <w:t xml:space="preserve">Ингибиторы ГМГ-КоА редуктазы целесообразно назначать:</w:t>
      </w:r>
    </w:p>
    <w:p>
      <w:pPr>
        <w:numPr>
          <w:ilvl w:val="0"/>
          <w:numId w:val="57"/>
        </w:numPr>
      </w:pPr>
      <w:r>
        <w:rPr/>
        <w:t xml:space="preserve">Больным ИБС и повышением общего холестерина плазмы</w:t>
      </w:r>
    </w:p>
    <w:p>
      <w:pPr>
        <w:numPr>
          <w:ilvl w:val="0"/>
          <w:numId w:val="57"/>
        </w:numPr>
      </w:pPr>
      <w:r>
        <w:rPr/>
        <w:t xml:space="preserve">Больным ИБС и нормальным уровнем общего холестерина плазмы</w:t>
      </w:r>
    </w:p>
    <w:p>
      <w:pPr>
        <w:numPr>
          <w:ilvl w:val="0"/>
          <w:numId w:val="57"/>
        </w:numPr>
      </w:pPr>
      <w:r>
        <w:rPr/>
        <w:t xml:space="preserve">Больным с высоким риском сердечно-сосудистых событий и повышенным уровнем общего холестерина плазмы</w:t>
      </w:r>
    </w:p>
    <w:p>
      <w:pPr>
        <w:numPr>
          <w:ilvl w:val="0"/>
          <w:numId w:val="57"/>
        </w:numPr>
      </w:pPr>
      <w:r>
        <w:rPr/>
        <w:t xml:space="preserve">Больным с высоким риском сердечно-сосудистых событий и нормальным уровнем общего холестерина плазмы</w:t>
      </w:r>
    </w:p>
    <w:p>
      <w:pPr>
        <w:numPr>
          <w:ilvl w:val="0"/>
          <w:numId w:val="57"/>
        </w:numPr>
      </w:pPr>
      <w:r>
        <w:rPr/>
        <w:t xml:space="preserve">Больным с признаками облитерирующего атеросклероза сосудов нижних конечностей и нормальным уровнем общего холестерина плазмы</w:t>
      </w:r>
    </w:p>
    <w:p>
      <w:pPr>
        <w:numPr>
          <w:ilvl w:val="0"/>
          <w:numId w:val="57"/>
        </w:numPr>
      </w:pPr>
      <w:r>
        <w:rPr/>
        <w:t xml:space="preserve">В мероприятия по вторичной профилактике у больных, перенесших инфаркт миокарда, входит:</w:t>
      </w:r>
    </w:p>
    <w:p>
      <w:pPr/>
      <w:r>
        <w:rPr/>
        <w:t xml:space="preserve">1.назначение аспирина</w:t>
      </w:r>
    </w:p>
    <w:p>
      <w:pPr/>
      <w:r>
        <w:rPr/>
        <w:t xml:space="preserve">2.назначение бета-блокаторов</w:t>
      </w:r>
    </w:p>
    <w:p>
      <w:pPr/>
      <w:r>
        <w:rPr/>
        <w:t xml:space="preserve">3.назначение гиполипидемических препаратов</w:t>
      </w:r>
    </w:p>
    <w:p>
      <w:pPr/>
      <w:r>
        <w:rPr/>
        <w:t xml:space="preserve">4.назначение иАПФ</w:t>
      </w:r>
    </w:p>
    <w:p>
      <w:pPr/>
      <w:r>
        <w:rPr/>
        <w:t xml:space="preserve"> </w:t>
      </w:r>
    </w:p>
    <w:p>
      <w:pPr>
        <w:numPr>
          <w:ilvl w:val="0"/>
          <w:numId w:val="58"/>
        </w:numPr>
      </w:pPr>
      <w:r>
        <w:rPr/>
        <w:t xml:space="preserve">К показаниям для назначения иАПФ относят:</w:t>
      </w:r>
    </w:p>
    <w:p>
      <w:pPr/>
      <w:r>
        <w:rPr/>
        <w:t xml:space="preserve">1.хроническую сердечную недостаточность</w:t>
      </w:r>
    </w:p>
    <w:p>
      <w:pPr/>
      <w:r>
        <w:rPr/>
        <w:t xml:space="preserve">2.сахарный диабет</w:t>
      </w:r>
    </w:p>
    <w:p>
      <w:pPr/>
      <w:r>
        <w:rPr/>
        <w:t xml:space="preserve">3.артериальную гипертонию</w:t>
      </w:r>
    </w:p>
    <w:p>
      <w:pPr/>
      <w:r>
        <w:rPr/>
        <w:t xml:space="preserve">4.бессимптомную дисфункцию левого желудочка</w:t>
      </w:r>
    </w:p>
    <w:p>
      <w:pPr/>
      <w:r>
        <w:rPr/>
        <w:t xml:space="preserve">5.наличие риска сердечно-сосудистых осложнений у больных без артериальной гипертонии и сердечной недостаточности</w:t>
      </w:r>
    </w:p>
    <w:p>
      <w:pPr/>
      <w:r>
        <w:rPr/>
        <w:t xml:space="preserve"> </w:t>
      </w:r>
    </w:p>
    <w:p>
      <w:pPr>
        <w:numPr>
          <w:ilvl w:val="0"/>
          <w:numId w:val="59"/>
        </w:numPr>
      </w:pPr>
      <w:r>
        <w:rPr/>
        <w:t xml:space="preserve">Обязательным показаниями для назначения непрямых антикоагулянтов (варфарин и др.) являются:</w:t>
      </w:r>
    </w:p>
    <w:p>
      <w:pPr/>
      <w:r>
        <w:rPr/>
        <w:t xml:space="preserve">1.наличие механических клапанных протезов в митральной позиции</w:t>
      </w:r>
    </w:p>
    <w:p>
      <w:pPr>
        <w:numPr>
          <w:ilvl w:val="0"/>
          <w:numId w:val="60"/>
        </w:numPr>
      </w:pPr>
      <w:r>
        <w:rPr/>
        <w:t xml:space="preserve">наличие механических клапанных протезов в аортальной позиции</w:t>
      </w:r>
    </w:p>
    <w:p>
      <w:pPr/>
      <w:r>
        <w:rPr/>
        <w:t xml:space="preserve">3.наличие тромбов в полости левого желудочка</w:t>
      </w:r>
    </w:p>
    <w:p>
      <w:pPr/>
      <w:r>
        <w:rPr/>
        <w:t xml:space="preserve">4.наличе мерцательной аритмии у больного со структурным заболеванием сердца</w:t>
      </w:r>
    </w:p>
    <w:p>
      <w:pPr/>
      <w:r>
        <w:rPr/>
        <w:t xml:space="preserve">5.при подготовке к восстановлению синусового ритма у больных с давностью мерцательной аритмии более 24 часов</w:t>
      </w:r>
    </w:p>
    <w:p>
      <w:pPr/>
      <w:r>
        <w:rPr/>
        <w:t xml:space="preserve"> </w:t>
      </w:r>
    </w:p>
    <w:p>
      <w:pPr>
        <w:numPr>
          <w:ilvl w:val="0"/>
          <w:numId w:val="61"/>
        </w:numPr>
      </w:pPr>
      <w:r>
        <w:rPr/>
        <w:t xml:space="preserve">Тромболитическая терапия оказывает наибольшее доказанное действие :</w:t>
      </w:r>
    </w:p>
    <w:p>
      <w:pPr/>
      <w:r>
        <w:rPr/>
        <w:t xml:space="preserve">А.при инфаркте миокарда с отрицательным зубцом Т</w:t>
      </w:r>
    </w:p>
    <w:p>
      <w:pPr/>
      <w:r>
        <w:rPr/>
        <w:t xml:space="preserve">Б.при инфаркие миокарда с подъёмом сегмента ST</w:t>
      </w:r>
    </w:p>
    <w:p>
      <w:pPr/>
      <w:r>
        <w:rPr/>
        <w:t xml:space="preserve">В.при инфаркте миокарда с депрессией сегмента ST</w:t>
      </w:r>
    </w:p>
    <w:p>
      <w:pPr/>
      <w:r>
        <w:rPr/>
        <w:t xml:space="preserve">Г.при всех типах инфарктов миокарда</w:t>
      </w:r>
    </w:p>
    <w:p>
      <w:pPr/>
      <w:r>
        <w:rPr/>
        <w:t xml:space="preserve">Д.при инфаркте миокарда без изменения сегмента ST                                                    </w:t>
      </w:r>
    </w:p>
    <w:p>
      <w:pPr/>
      <w:r>
        <w:rPr/>
        <w:t xml:space="preserve"> </w:t>
      </w:r>
    </w:p>
    <w:p>
      <w:pPr/>
      <w:r>
        <w:rPr/>
        <w:t xml:space="preserve"> </w:t>
      </w:r>
    </w:p>
    <w:p>
      <w:pPr/>
      <w:r>
        <w:rPr/>
        <w:t xml:space="preserve"> </w:t>
      </w:r>
    </w:p>
    <w:p/>
    <w:p>
      <w:pPr/>
      <w:r>
        <w:rPr/>
        <w:t xml:space="preserve">Реферат</w:t>
      </w:r>
    </w:p>
    <w:p>
      <w:pPr/>
      <w:r>
        <w:rPr>
          <w:u w:val="single"/>
        </w:rPr>
        <w:t xml:space="preserve">Темы для написания рефератов:</w:t>
      </w:r>
    </w:p>
    <w:p>
      <w:pPr>
        <w:numPr>
          <w:ilvl w:val="0"/>
          <w:numId w:val="62"/>
        </w:numPr>
      </w:pPr>
      <w:r>
        <w:rPr/>
        <w:t xml:space="preserve">«Новые» антибактериальные препараты</w:t>
      </w:r>
    </w:p>
    <w:p>
      <w:pPr>
        <w:numPr>
          <w:ilvl w:val="0"/>
          <w:numId w:val="62"/>
        </w:numPr>
      </w:pPr>
      <w:r>
        <w:rPr/>
        <w:t xml:space="preserve">Механизмы антибиотикорезистентности</w:t>
      </w:r>
    </w:p>
    <w:p>
      <w:pPr>
        <w:numPr>
          <w:ilvl w:val="0"/>
          <w:numId w:val="62"/>
        </w:numPr>
      </w:pPr>
      <w:r>
        <w:rPr/>
        <w:t xml:space="preserve">Профилактика антибиотикорезистентности</w:t>
      </w:r>
    </w:p>
    <w:p>
      <w:pPr>
        <w:numPr>
          <w:ilvl w:val="0"/>
          <w:numId w:val="62"/>
        </w:numPr>
      </w:pPr>
      <w:r>
        <w:rPr/>
        <w:t xml:space="preserve">Вакцинопрофилактика у взрослых пациентов: доказательная база, препараты, «Календарь прививок»</w:t>
      </w:r>
    </w:p>
    <w:p>
      <w:pPr>
        <w:numPr>
          <w:ilvl w:val="0"/>
          <w:numId w:val="62"/>
        </w:numPr>
      </w:pPr>
      <w:r>
        <w:rPr/>
        <w:t xml:space="preserve">Антибиотик-ассоциированная диарея, колит и псевдомембранозный колит</w:t>
      </w:r>
    </w:p>
    <w:p>
      <w:pPr>
        <w:numPr>
          <w:ilvl w:val="0"/>
          <w:numId w:val="62"/>
        </w:numPr>
      </w:pPr>
      <w:r>
        <w:rPr/>
        <w:t xml:space="preserve">Профилактика системных микозов</w:t>
      </w:r>
    </w:p>
    <w:p>
      <w:pPr>
        <w:numPr>
          <w:ilvl w:val="0"/>
          <w:numId w:val="62"/>
        </w:numPr>
      </w:pPr>
      <w:r>
        <w:rPr/>
        <w:t xml:space="preserve">Антибиотикопрофилактика в терапии</w:t>
      </w:r>
    </w:p>
    <w:p>
      <w:pPr>
        <w:numPr>
          <w:ilvl w:val="0"/>
          <w:numId w:val="62"/>
        </w:numPr>
      </w:pPr>
      <w:r>
        <w:rPr/>
        <w:t xml:space="preserve">Пробиотики, пребиотики, эубиотики и синбиотики: доказательная база</w:t>
      </w:r>
    </w:p>
    <w:p>
      <w:pPr>
        <w:numPr>
          <w:ilvl w:val="0"/>
          <w:numId w:val="62"/>
        </w:numPr>
      </w:pPr>
      <w:r>
        <w:rPr/>
        <w:t xml:space="preserve">Дозирование антимикробных препаратов при нарушениях функции почек и печени, при различных вариантах заместительной почечной терапии</w:t>
      </w:r>
    </w:p>
    <w:p>
      <w:pPr>
        <w:numPr>
          <w:ilvl w:val="0"/>
          <w:numId w:val="62"/>
        </w:numPr>
      </w:pPr>
      <w:r>
        <w:rPr/>
        <w:t xml:space="preserve">Современные методы верификации этиотропного агента при бактериальных инфекциях</w:t>
      </w:r>
    </w:p>
    <w:p/>
    <w:p>
      <w:pPr/>
      <w:r>
        <w:rPr/>
        <w:t xml:space="preserve">Доклад, сообщение</w:t>
      </w:r>
    </w:p>
    <w:p>
      <w:pPr/>
      <w:r>
        <w:rPr/>
        <w:t xml:space="preserve">Темы для докладов, сообщений:</w:t>
      </w:r>
    </w:p>
    <w:p>
      <w:pPr>
        <w:numPr>
          <w:ilvl w:val="0"/>
          <w:numId w:val="63"/>
        </w:numPr>
      </w:pPr>
      <w:r>
        <w:rPr/>
        <w:t xml:space="preserve">Двустороннее поражение легких неизвестной этиологии</w:t>
      </w:r>
    </w:p>
    <w:p>
      <w:pPr>
        <w:numPr>
          <w:ilvl w:val="0"/>
          <w:numId w:val="63"/>
        </w:numPr>
      </w:pPr>
      <w:r>
        <w:rPr/>
        <w:t xml:space="preserve">Синдром системной воспалительной реакции у пациента с иммунодефицитом</w:t>
      </w:r>
    </w:p>
    <w:p>
      <w:pPr>
        <w:numPr>
          <w:ilvl w:val="0"/>
          <w:numId w:val="63"/>
        </w:numPr>
      </w:pPr>
      <w:r>
        <w:rPr/>
        <w:t xml:space="preserve">Инфекционный эндокардит</w:t>
      </w:r>
    </w:p>
    <w:p>
      <w:pPr>
        <w:numPr>
          <w:ilvl w:val="0"/>
          <w:numId w:val="63"/>
        </w:numPr>
      </w:pPr>
      <w:r>
        <w:rPr/>
        <w:t xml:space="preserve">Синдром диареи</w:t>
      </w:r>
    </w:p>
    <w:p>
      <w:pPr>
        <w:numPr>
          <w:ilvl w:val="0"/>
          <w:numId w:val="63"/>
        </w:numPr>
      </w:pPr>
      <w:r>
        <w:rPr/>
        <w:t xml:space="preserve">Нозокомиальная пневмония</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по выбору проводится в виде лекций и практических занятий. Во время цикла демонстрируются клинические примеры и обсуждаются пациенты с соответствующей патологией, находящиеся на лечении в ГБУЗ "Республиканская больница им. В.А. Баранова" г. Петрозаводска. Посещение занятий и лекций обязательно. При подготовке к занятиям необходимо изучение литературы, решение заданий тестового контроля и ситуационных задач, подготовка докладов, сообщений, написание рефератов. Промежуточная аттестация в виде зачета: собеседования.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по выбору разделена на 3 раздела. По каждому разделу подготовлены тестовые задания и ситуационные задачи, темы рефератов, докладов и сообщений. При проведении лекций и занятий применяются презентации, ситуационные задачи, демонстрируются конкретные пациенты. Промежуточная аттестация в виде зачета: собеседование по вопросам.</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Кукес, В. Г. Клиническая фармакология : учебник/ под ред. В. Г. Кукеса, Д. А. Сычева. - 5-е изд. , испр. и доп. - Москва : ГЭОТАР-Медиа, 2017. - 1024 с.</w:t>
      </w:r>
      <w:br/>
      <w:br/>
    </w:p>
    <w:p>
      <w:pPr>
        <w:jc w:val="both"/>
        <w:ind w:left="0" w:right="0" w:firstLine="570" w:hanging="0"/>
        <w:spacing w:before="240" w:after="240"/>
      </w:pPr>
      <w:r>
        <w:rPr>
          <w:b w:val="1"/>
          <w:bCs w:val="1"/>
        </w:rPr>
        <w:t xml:space="preserve">8.2. Дополнительная литература:</w:t>
      </w:r>
    </w:p>
    <w:p>
      <w:pPr>
        <w:numPr>
          <w:ilvl w:val="0"/>
          <w:numId w:val="64"/>
        </w:numPr>
      </w:pPr>
      <w:r>
        <w:rPr/>
        <w:t xml:space="preserve">Антитромботические препараты (учебное пособие) [cост. Н. Л. Рябкова, В. А. Рябков, Везикова Н. Н., Егорова И. С.].- Петрозаводск: Издательство ПетрГУ, 2022.- 54с.</w:t>
      </w:r>
    </w:p>
    <w:p>
      <w:pPr>
        <w:numPr>
          <w:ilvl w:val="0"/>
          <w:numId w:val="64"/>
        </w:numPr>
      </w:pPr>
      <w:r>
        <w:rPr/>
        <w:t xml:space="preserve">Дислипидемии (учебное пособие) [сост. Егорова И. С., Корякова Н.В., Рябков В.А., Рябкова Н.Л.].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=60411).</w:t>
      </w:r>
    </w:p>
    <w:p>
      <w:pPr>
        <w:numPr>
          <w:ilvl w:val="0"/>
          <w:numId w:val="64"/>
        </w:numPr>
      </w:pPr>
      <w:r>
        <w:rPr/>
        <w:t xml:space="preserve">Клиническая фармакология : методические указания для обучающихся по направлению подготовки "Лечебное дело" [сост. Н. Л. Рябкова, В. А. Рябков]. - Петрозаводск: Издательство ПетрГУ, 2022 (</w:t>
      </w:r>
      <w:r>
        <w:rPr/>
        <w:t xml:space="preserve">https</w:t>
      </w:r>
      <w:r>
        <w:rPr/>
        <w:t xml:space="preserve">://</w:t>
      </w:r>
      <w:r>
        <w:rPr/>
        <w:t xml:space="preserve">elibrary</w:t>
      </w:r>
      <w:r>
        <w:rPr/>
        <w:t xml:space="preserve">.</w:t>
      </w:r>
      <w:r>
        <w:rPr/>
        <w:t xml:space="preserve">petrsu</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=58265).</w:t>
      </w:r>
    </w:p>
    <w:p>
      <w:pPr>
        <w:numPr>
          <w:ilvl w:val="0"/>
          <w:numId w:val="64"/>
        </w:numPr>
      </w:pPr>
      <w:r>
        <w:rPr/>
        <w:t xml:space="preserve"> </w:t>
      </w:r>
      <w:r>
        <w:rPr/>
        <w:t xml:space="preserve">Основные принципы рациональной антимикробной химиотерапии : учебное пособие для студентов, интернов и ординаторов / М-во образования и науки Рос. Федерации, Федер. гос. бюджет. образоват. учреждение высш. проф. образования Петрозав. гос. ун-т ; [авт.-сост. </w:t>
      </w:r>
      <w:r>
        <w:rPr/>
        <w:t xml:space="preserve">Н. Л. Рябкова [и др.]. - Петрозаводск : Издательство ПетрГУ, 2012. - 91 с.</w:t>
      </w:r>
    </w:p>
    <w:p>
      <w:pPr>
        <w:numPr>
          <w:ilvl w:val="0"/>
          <w:numId w:val="64"/>
        </w:numPr>
      </w:pPr>
      <w:r>
        <w:rPr/>
        <w:t xml:space="preserve">Побочные действия лекарственных средств : учебное пособие для студентов, интернов и ординаторов / [Рябкова Н. Л. [и др.]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- 43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5"/>
        </w:numPr>
      </w:pPr>
      <w:r>
        <w:rPr/>
        <w:t xml:space="preserve">Электронная библиотека : для высшего мед. и фармацевтического образования : электронный учеб. для мед. и фармацевтических вузов [Электронный ресурс] / ГОУВПО Московская мед. акад. им. И. М. Сеченова, Каф. клинической фармакологии, Центральная науч. мед. библиотека ; гл. ред. М. А. Пальцев. - Электрон. текст. дан. - Москва : Русский врач, 2005.Т. 22 : Клиническая фармакология и фармакотерапия / сост. </w:t>
      </w:r>
      <w:r>
        <w:rPr/>
        <w:t xml:space="preserve">В. Г. Кукес [и др.]</w:t>
      </w:r>
    </w:p>
    <w:p>
      <w:pPr>
        <w:numPr>
          <w:ilvl w:val="0"/>
          <w:numId w:val="65"/>
        </w:numPr>
      </w:pPr>
      <w:r>
        <w:rPr/>
        <w:t xml:space="preserve">Петров В.И. Клиническая фармакология и фармакотерапия в реальной врачебной практике: мастер-класс [Электронный ресурс] : учебник / В. И. Петров - М. : ГЭОТАР-Медиа, 2015. //Консультант студента / Общество с ограниченной ответственностью "Институт проблем управления здравоохранением"; Издательская группа ГЭОТАР-Медиа"/-Электрон. дан.- </w:t>
      </w:r>
      <w:r>
        <w:rPr/>
        <w:t xml:space="preserve">Москва, [2008]. URL- </w:t>
      </w:r>
      <w:hyperlink r:id="rId7" w:history="1">
        <w:r>
          <w:rPr/>
          <w:t xml:space="preserve">http://www.studentlibrary.ru/book/ISBN9785970435052.html</w:t>
        </w:r>
      </w:hyperlink>
    </w:p>
    <w:p>
      <w:pPr/>
      <w:r>
        <w:rPr/>
        <w:t xml:space="preserve"> </w:t>
      </w:r>
    </w:p>
    <w:p>
      <w:pPr/>
      <w:r>
        <w:rPr/>
        <w:t xml:space="preserve"> </w:t>
      </w:r>
    </w:p>
    <w:p>
      <w:pPr>
        <w:numPr>
          <w:ilvl w:val="0"/>
          <w:numId w:val="66"/>
        </w:numPr>
      </w:pPr>
      <w:r>
        <w:rPr/>
        <w:t xml:space="preserve">http</w:t>
      </w:r>
      <w:r>
        <w:rPr/>
        <w:t xml:space="preserve">://</w:t>
      </w:r>
      <w:hyperlink r:id="rId8" w:history="1">
        <w:r>
          <w:rPr/>
          <w:t xml:space="preserve">www.antibiotic.ru</w:t>
        </w:r>
      </w:hyperlink>
    </w:p>
    <w:p>
      <w:pPr/>
      <w:r>
        <w:rPr/>
        <w:t xml:space="preserve"> </w:t>
      </w:r>
    </w:p>
    <w:p>
      <w:pPr>
        <w:numPr>
          <w:ilvl w:val="0"/>
          <w:numId w:val="67"/>
        </w:numPr>
      </w:pPr>
      <w:r>
        <w:rPr/>
        <w:t xml:space="preserve">http</w:t>
      </w:r>
      <w:r>
        <w:rPr/>
        <w:t xml:space="preserve">://</w:t>
      </w:r>
      <w:hyperlink r:id="rId9" w:history="1">
        <w:r>
          <w:rPr/>
          <w:t xml:space="preserve">www.s-cardio.ru</w:t>
        </w:r>
      </w:hyperlink>
    </w:p>
    <w:p>
      <w:pPr/>
      <w:r>
        <w:rPr/>
        <w:t xml:space="preserve"> </w:t>
      </w:r>
    </w:p>
    <w:p>
      <w:pPr>
        <w:numPr>
          <w:ilvl w:val="0"/>
          <w:numId w:val="68"/>
        </w:numPr>
      </w:pPr>
      <w:r>
        <w:rPr/>
        <w:t xml:space="preserve"> </w:t>
      </w:r>
      <w:hyperlink r:id="rId10" w:history="1">
        <w:r>
          <w:rPr/>
          <w:t xml:space="preserve">http://antimicrob.net/</w:t>
        </w:r>
      </w:hyperlink>
    </w:p>
    <w:p>
      <w:pPr/>
      <w:r>
        <w:rPr/>
        <w:t xml:space="preserve"> </w:t>
      </w:r>
    </w:p>
    <w:p>
      <w:pPr>
        <w:numPr>
          <w:ilvl w:val="0"/>
          <w:numId w:val="69"/>
        </w:numPr>
      </w:pPr>
      <w:r>
        <w:rPr/>
        <w:t xml:space="preserve"> </w:t>
      </w:r>
      <w:r>
        <w:rPr/>
        <w:t xml:space="preserve">http://spulmo.ru/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0"/>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0"/>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63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A692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35AAD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99A78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5AEF9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DFC0C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23D03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19F9A4"/>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BC1103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7A3373"/>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CAABC1"/>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ED135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D892EF"/>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63FB23"/>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3CCFE7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A67D8B8"/>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EDC45D"/>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83336F"/>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F4D5EE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98E9E9"/>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065F662"/>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2CAADA8"/>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051DA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33B0DBC"/>
    <w:multiLevelType w:val="multilevel"/>
    <w:lvl w:ilvl="0">
      <w:start w:val="2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651FAD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BE84C4"/>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AEA03F6"/>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9885DFA1"/>
    <w:multiLevelType w:val="multilevel"/>
    <w:lvl w:ilvl="0">
      <w:start w:val="2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AAE6F80"/>
    <w:multiLevelType w:val="multilevel"/>
    <w:lvl w:ilvl="0">
      <w:start w:val="2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3891A3D"/>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C7658245"/>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7E9F7DA"/>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629003A1"/>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0BFE139"/>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8F57A47A"/>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06E64784"/>
    <w:multiLevelType w:val="multilevel"/>
    <w:lvl w:ilvl="0">
      <w:start w:val="3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A8BD7D43"/>
    <w:multiLevelType w:val="multilevel"/>
    <w:lvl w:ilvl="0">
      <w:start w:val="3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CBBA500F"/>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42DA5943"/>
    <w:multiLevelType w:val="multilevel"/>
    <w:lvl w:ilvl="0">
      <w:start w:val="3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01E2075E"/>
    <w:multiLevelType w:val="multilevel"/>
    <w:lvl w:ilvl="0">
      <w:start w:val="3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25E34AB5"/>
    <w:multiLevelType w:val="multilevel"/>
    <w:lvl w:ilvl="0">
      <w:start w:val="3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3DB480D2"/>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AC3E3C2B"/>
    <w:multiLevelType w:val="multilevel"/>
    <w:lvl w:ilvl="0">
      <w:start w:val="3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2DC9FEF5"/>
    <w:multiLevelType w:val="multilevel"/>
    <w:lvl w:ilvl="0">
      <w:start w:val="4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CF6B720D"/>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6">
    <w:nsid w:val="F11782E7"/>
    <w:multiLevelType w:val="multilevel"/>
    <w:lvl w:ilvl="0">
      <w:start w:val="4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349A5739"/>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8">
    <w:nsid w:val="FA8A81D6"/>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2AF2B5D8"/>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0">
    <w:nsid w:val="916DB952"/>
    <w:multiLevelType w:val="multilevel"/>
    <w:lvl w:ilvl="0">
      <w:start w:val="4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1E752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89A4A75B"/>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3B927808"/>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4">
    <w:nsid w:val="2935B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9756F2DA"/>
    <w:multiLevelType w:val="multilevel"/>
    <w:lvl w:ilvl="0">
      <w:start w:val="5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D4CDA91C"/>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389C77F2"/>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8">
    <w:nsid w:val="2A83AC78"/>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ABCB7559"/>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537F01A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A82584FA"/>
    <w:multiLevelType w:val="multilevel"/>
    <w:lvl w:ilvl="0">
      <w:start w:val="5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1118D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3">
    <w:nsid w:val="891DB1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345BA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5">
    <w:nsid w:val="EE0D2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06CC6D2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7">
    <w:nsid w:val="7DF0597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3A7587C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9">
    <w:nsid w:val="7592038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3848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udentlibrary.ru/book/ISBN9785970435052.html" TargetMode="External"/><Relationship Id="rId8" Type="http://schemas.openxmlformats.org/officeDocument/2006/relationships/hyperlink" Target="http://www.antibiotic.ru/" TargetMode="External"/><Relationship Id="rId9" Type="http://schemas.openxmlformats.org/officeDocument/2006/relationships/hyperlink" Target="http://www.s-cardio.ru/" TargetMode="External"/><Relationship Id="rId10" Type="http://schemas.openxmlformats.org/officeDocument/2006/relationships/hyperlink" Target="http://antimicro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2026-04-21T06:03:16+03:00</dcterms:created>
  <dcterms:modified xsi:type="dcterms:W3CDTF">2026-04-21T06:03:16+03:00</dcterms:modified>
</cp:coreProperties>
</file>

<file path=docProps/custom.xml><?xml version="1.0" encoding="utf-8"?>
<Properties xmlns="http://schemas.openxmlformats.org/officeDocument/2006/custom-properties" xmlns:vt="http://schemas.openxmlformats.org/officeDocument/2006/docPropsVTypes"/>
</file>