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</w:p>
    <w:p>
      <w:pPr/>
      <w:r>
        <w:rPr>
          <w:b w:val="1"/>
          <w:bCs w:val="1"/>
        </w:rPr>
        <w:t xml:space="preserve">Раздел 1. «Введение. Коммуникативные качества речи».</w:t>
      </w:r>
    </w:p>
    <w:p>
      <w:pPr/>
      <w:r>
        <w:rPr>
          <w:b w:val="1"/>
          <w:bCs w:val="1"/>
        </w:rPr>
        <w:t xml:space="preserve">Раздел 2. «Орфоэпические и акцентологические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3. «Лексические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4. «Морфологические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5.</w:t>
      </w:r>
      <w:r>
        <w:rPr/>
        <w:t xml:space="preserve"> «</w:t>
      </w:r>
      <w:r>
        <w:rPr>
          <w:b w:val="1"/>
          <w:bCs w:val="1"/>
        </w:rPr>
        <w:t xml:space="preserve">Синтаксические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6. «Функциональные стили русского литературного языка».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/>
    <w:p>
      <w:pPr/>
      <w:r>
        <w:rPr/>
        <w:t xml:space="preserve">Доклад, сообщениеТемы сообщений: «Разговорный стиль речи», «Научный стиль речи», «Официально-деловой стиль речи», «Публицистический слить речи»,Структура сообщения1. Сфера функционирования.2. Функции, выполняемые стилем.3. Подстили, выделяемые в стиле.4. Жанры, в которых используется стиль.5. Характерные стилевые черты.6. Языковые особенности стиля:а) орфоэпические (больше касается разговорного стиля);б) лексические,в) словообразовательные,г) морфологические,д) синтаксические.Порядок оценивания: работа оценивается по 5-балльной шкале.Оценка «отлично» ставится, если-)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ресурсы;-) речь обучающегося характеризуется эмоциональной выразительностью, четкой дикцией, стилистической и орфоэпической грамотностью;-) обучающийся использует наглядный материал (презентация).Оценка «хорошо» ставится, если 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вопросы;-) обучающийся допустил некоторые погрешности в речи.Оценка «удовлетворительно» ставится, если студент -) испытывал трудности в подборе материала, его структурировании;-) пользовался, в основном, учебной литературой, не использовал дополнительные источники информации;-) не может ответить на дополнительные вопросы по теме сообщения;-) материал излагает непоследовательно, не устанавливает логические связи, затрудняется в формулировке выводов;-) опускает стилистические и орфоэпические ошибки.Оценка «неудовлетворительно»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</w:t>
      </w:r>
      <w:r>
        <w:rPr/>
        <w:t xml:space="preserve">  </w:t>
      </w:r>
      <w:r>
        <w:rPr/>
        <w:t xml:space="preserve">предлагается следующая работа: </w:t>
      </w:r>
      <w:r>
        <w:rPr/>
        <w:t xml:space="preserve">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</w:t>
      </w:r>
      <w:r>
        <w:rPr/>
        <w:t xml:space="preserve">сновная литература:</w:t>
      </w:r>
      <w:r>
        <w:rPr>
          <w:b w:val="1"/>
          <w:bCs w:val="1"/>
        </w:rPr>
        <w:t xml:space="preserve"> 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25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2026-04-23T20:44:56+03:00</dcterms:created>
  <dcterms:modified xsi:type="dcterms:W3CDTF">2026-04-23T20:44:56+03:00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