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Актуальные вопросы теории и практики организации работы следователя (И),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</w:t>
      </w: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  <w:r>
        <w:rPr/>
        <w:t xml:space="preserve"> </w:t>
      </w:r>
    </w:p>
    <w:p>
      <w:pPr/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с/к «Актуальные проблемы уголовного права. Особенная часть»</w:t>
      </w:r>
    </w:p>
    <w:p>
      <w:pPr>
        <w:numPr>
          <w:ilvl w:val="0"/>
          <w:numId w:val="1"/>
        </w:numPr>
      </w:pPr>
      <w:r>
        <w:rPr/>
        <w:t xml:space="preserve">Понятие квалификации преступлений. Правила квалификации преступлений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субъекта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</w:t>
      </w:r>
    </w:p>
    <w:p>
      <w:pPr>
        <w:numPr>
          <w:ilvl w:val="0"/>
          <w:numId w:val="1"/>
        </w:numPr>
      </w:pPr>
      <w:r>
        <w:rPr/>
        <w:t xml:space="preserve">по признакам субъективной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Конкуренция уголовно-правовых норм и ее влияние на квалификацию преступлений</w:t>
      </w:r>
    </w:p>
    <w:p>
      <w:pPr>
        <w:numPr>
          <w:ilvl w:val="0"/>
          <w:numId w:val="1"/>
        </w:numPr>
      </w:pPr>
      <w:r>
        <w:rPr/>
        <w:t xml:space="preserve">Правила квалификации при наличии юридической или фактической ошибки</w:t>
      </w:r>
    </w:p>
    <w:p>
      <w:pPr>
        <w:numPr>
          <w:ilvl w:val="0"/>
          <w:numId w:val="1"/>
        </w:numPr>
      </w:pPr>
      <w:r>
        <w:rPr/>
        <w:t xml:space="preserve">Организация незаконного вооруженного формирования или участия в нем</w:t>
      </w:r>
    </w:p>
    <w:p>
      <w:pPr>
        <w:numPr>
          <w:ilvl w:val="0"/>
          <w:numId w:val="1"/>
        </w:numPr>
      </w:pPr>
      <w:r>
        <w:rPr/>
        <w:t xml:space="preserve">Бандитизм. Отличие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</w:t>
      </w:r>
    </w:p>
    <w:p>
      <w:pPr>
        <w:numPr>
          <w:ilvl w:val="0"/>
          <w:numId w:val="1"/>
        </w:numPr>
      </w:pPr>
      <w:r>
        <w:rPr/>
        <w:t xml:space="preserve">Занятие высшего положения в преступной иерархии</w:t>
      </w:r>
    </w:p>
    <w:p>
      <w:pPr>
        <w:numPr>
          <w:ilvl w:val="0"/>
          <w:numId w:val="1"/>
        </w:numPr>
      </w:pPr>
      <w:r>
        <w:rPr/>
        <w:t xml:space="preserve">Хулиганство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взрывчатых веществ или взрывных устройств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нему</w:t>
      </w:r>
    </w:p>
    <w:p>
      <w:pPr>
        <w:numPr>
          <w:ilvl w:val="0"/>
          <w:numId w:val="1"/>
        </w:numPr>
      </w:pPr>
      <w:r>
        <w:rPr/>
        <w:t xml:space="preserve">Злоупотребление должностными полномочиями.</w:t>
      </w:r>
    </w:p>
    <w:p>
      <w:pPr>
        <w:numPr>
          <w:ilvl w:val="0"/>
          <w:numId w:val="1"/>
        </w:numPr>
      </w:pPr>
      <w:r>
        <w:rPr/>
        <w:t xml:space="preserve">Превышение должностных полномочий. Отграничение от злоупотребления должностными полномочиями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2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2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2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2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2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2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3"/>
        </w:numPr>
      </w:pPr>
      <w:r>
        <w:rPr/>
        <w:t xml:space="preserve">цель и содержание задания;</w:t>
      </w:r>
    </w:p>
    <w:p>
      <w:pPr>
        <w:numPr>
          <w:ilvl w:val="0"/>
          <w:numId w:val="3"/>
        </w:numPr>
      </w:pPr>
      <w:r>
        <w:rPr/>
        <w:t xml:space="preserve">сроки выполнения;</w:t>
      </w:r>
    </w:p>
    <w:p>
      <w:pPr>
        <w:numPr>
          <w:ilvl w:val="0"/>
          <w:numId w:val="3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3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3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6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8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9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Иногамова-Хегай Л.В. Актуальные проблемы уголовного права. Часть Особенная — М.: Проспект, 2016 - 224 с. URL: </w:t>
      </w:r>
      <w:hyperlink r:id="rId10" w:history="1">
        <w:r>
          <w:rPr/>
          <w:t xml:space="preserve">http://www.studentlibrary.ru/book/ISBN9785392198962.html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Актуальные проблемы Особенной части уголовного права: учебник / Отв. ред. И.А. Подройкина, С.И. Улезько. - Москва: Проспект, 2022. - 768с.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 Далгалы,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Далгалы, Д. Ж. Гостькова. — Москва : Издательство Юрайт, 2023. — 166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7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7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7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7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7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2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2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87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32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8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D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5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18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9E9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64A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A007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5" TargetMode="External"/><Relationship Id="rId8" Type="http://schemas.openxmlformats.org/officeDocument/2006/relationships/hyperlink" Target="https://urait.ru/bcode/449241" TargetMode="External"/><Relationship Id="rId9" Type="http://schemas.openxmlformats.org/officeDocument/2006/relationships/hyperlink" Target="https://urait.ru/bcode/449243" TargetMode="External"/><Relationship Id="rId10" Type="http://schemas.openxmlformats.org/officeDocument/2006/relationships/hyperlink" Target="http://www.studentlibrary.ru/book/ISBN9785392198962.html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://spsl.nsc.ru/win/navigatrn.html.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2026-04-21T06:22:19+03:00</dcterms:created>
  <dcterms:modified xsi:type="dcterms:W3CDTF">2026-04-21T06:22:19+03:00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