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ТЕХНОЛОГИИ МОНИТОРИНГА ПОТЕНЦИАЛЬНО ОПАСНЫХ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технологии мониторинга потенциально опасных объектов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совершенствования технологии создания автоматизированных взаимосвязанных систем контроля и управления технологическими процессами, безопасностью и жизнеобеспечением объектов.  Основные понятия геоинформационных систем. Модели пространственных данных. Электронные карты. Пространственно-временной анализ данных. Языки разметки географической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правовые и нормативные технические документы по созданию систем мониторинга на потенциально опасных объектах. Актуальность аэрокосмического мониторинга Земли в системе МЧС России. Современные геоинформационные системы. Применение ГИС в мониторинге природных и техногенных процессов и явлений.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автоматизация функций контроля и управления технологическими процессами, системами безопасности и жизнеобеспечения потенциально опасных объектов. Геоинформатика и ее связь с другими науками. Взаимосвязи с картографией, дистанционным зондированием и информатикой. Определение ГИС. История развития ГИС. Классификация и структура ГИС. ГИС и Интернет.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данных для представления пространственной информации. Источники данных. Основные модели пространственных данных. Базы данных и их разновидности. Позиционные и тематические характеристики в базах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технологии создания автоматизированных взаимосвязанных систем контроля и управления технологическими процессами, безопасностью и жизнеобеспечением объектов. Операции над базами данных. Пространственные базы данных. Единое хранилище пространственной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№ 68-ФЗ «О защите населения и территорий от ЧС природного и техногенного характера». Соглашение от 24.12.1998 г. № 1-4-31/16. Обзор программных средств используемых в России. Отечественные разработки. Семейство геоинформационных систем ArcGIS. QGIS – геоинформационная система с открытым кодом. Обзор программных продукты как MapObjects, ArcSDE, NetEngine, ERDAS Developers ToolKit. Форматы пространственных данных. Отображение данных, работа с картой. Работа с таблицами. Редактирование данных. Выполнение пространственного анализа. Оформление карты, подготовка к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МЧС России от 26.05.1999 г. № 284. Примеры реализации ГИС. Глобальные проекты. Применение ГИС на всех уровнях командования РСЧС при оценке состояния и контроле природных и техногенных процессов и явлений.  Постоянные и обновляющиеся базы данных топографической, сейсмической,  тектонической, геологической, гидрографической  информации местности. Их роль в формировании электронных карт, мониторинге и прогнозировании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Поручение Правительства Российской Федерации от 16.07.1998 г. № БН-П4-20705 для обеспечения оперативного реагирования на чрезвычайные ситуации в городах Российской Федерации созданы единые дежурно-диспетчерские службы (ЕДДС). Параметры законов развития ЧС (разрушения зданий, поражения людей, затопления местности и т.д.), а также параметры моделей для определения перечня мероприятий по снижению рисков и оперативному реагированию.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создания электронной карты в среде геоинформационной системы. Географические параметры. Параметры KML-разметки. Решение практических задач – установление взаимосвязей между различными географическими параметрами.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самостоятельно KML-разметки нескольких объектов для отображения в Google Earth: многоугольника.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возможного очага возгорания и масштаба пожара лесного массива  по параметрам метеорологической и дендрологической карты. Прогноз развития ситуации. Выбор оптимального решения по ликвидации 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заданным характеристикам региона Европы спроектируйте модель карты для ГИС. Дайте характеристику выбранных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ГИС и дистанционное зондирование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ГИС и система глобального позиционирования (GPS)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ГИС 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Топографические стандарты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Стандарты атрибутивного описания электронных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Анаморфированные изображения объектов электронных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Пространственный анализ в реляционных базах данных. Возможности его применения в системах мониторинга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Язык разметки географической информации KML. Возможности его применения в системах мониторинга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Веб-ориентированные геоинформационные системы. Возможности применения в системах мониторинга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Перспективы глобализации ГИС.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Перспективы мониторинга сейсмической активности при помощи ГИС.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 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конспекта:</w:t>
      </w:r>
    </w:p>
    <w:p>
      <w:pPr/>
      <w:r>
        <w:rPr/>
        <w:t xml:space="preserve">ГИС и дистанционное зондирование</w:t>
      </w:r>
    </w:p>
    <w:p>
      <w:pPr/>
      <w:r>
        <w:rPr/>
        <w:t xml:space="preserve">ГИС и система глобального позиционирования (GPS)</w:t>
      </w:r>
    </w:p>
    <w:p>
      <w:pPr/>
      <w:r>
        <w:rPr/>
        <w:t xml:space="preserve">ГИС и Интернет</w:t>
      </w:r>
    </w:p>
    <w:p>
      <w:pPr/>
      <w:r>
        <w:rPr/>
        <w:t xml:space="preserve">Топографические стандарты</w:t>
      </w:r>
    </w:p>
    <w:p>
      <w:pPr/>
      <w:r>
        <w:rPr/>
        <w:t xml:space="preserve">Стандарты атрибутивного описания электронных карт</w:t>
      </w:r>
    </w:p>
    <w:p>
      <w:pPr/>
      <w:r>
        <w:rPr/>
        <w:t xml:space="preserve">Анаморфированные изображения объектов электронных карт</w:t>
      </w:r>
    </w:p>
    <w:p>
      <w:pPr/>
      <w:r>
        <w:rPr/>
        <w:t xml:space="preserve">Пространственный анализ в реляционных базах данных. Возможности его применения в системах мониторинга ЧС.</w:t>
      </w:r>
    </w:p>
    <w:p>
      <w:pPr/>
      <w:r>
        <w:rPr/>
        <w:t xml:space="preserve">Язык разметки географической информации KML. Возможности его применения в системах мониторинга ЧС</w:t>
      </w:r>
    </w:p>
    <w:p>
      <w:pPr/>
      <w:r>
        <w:rPr/>
        <w:t xml:space="preserve">Веб-ориентированные геоинформационные системы. Возможности применения в системах мониторинга ЧС.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</w:t>
      </w:r>
    </w:p>
    <w:p>
      <w:pPr/>
      <w:r>
        <w:rPr/>
        <w:t xml:space="preserve">Проблемы и перспективы глобализации ГИС.</w:t>
      </w:r>
    </w:p>
    <w:p>
      <w:pPr/>
      <w:r>
        <w:rPr/>
        <w:t xml:space="preserve">Проблемы и перспективы мониторинга сейсмической активности при помощи ГИС.</w:t>
      </w:r>
    </w:p>
    <w:p>
      <w:pPr/>
      <w:r>
        <w:rPr/>
        <w:t xml:space="preserve">Проблемы  и перспективы отслеживания террористической деятельности при помощи ГИС.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Понятие «потенциально опасный объект».</w:t>
      </w:r>
    </w:p>
    <w:p>
      <w:pPr>
        <w:numPr>
          <w:ilvl w:val="0"/>
          <w:numId w:val="1"/>
        </w:numPr>
      </w:pPr>
      <w:r>
        <w:rPr/>
        <w:t xml:space="preserve">Автоматизированные взаимосвязанные системы контроля и управления технологическими процессами, безопасностью и жизнеобеспечением объектов.</w:t>
      </w:r>
    </w:p>
    <w:p>
      <w:pPr>
        <w:numPr>
          <w:ilvl w:val="0"/>
          <w:numId w:val="1"/>
        </w:numPr>
      </w:pPr>
      <w:r>
        <w:rPr/>
        <w:t xml:space="preserve">Функции Единой государственной системы предупреждения и ликвидации ЧС.</w:t>
      </w:r>
    </w:p>
    <w:p>
      <w:pPr>
        <w:numPr>
          <w:ilvl w:val="0"/>
          <w:numId w:val="1"/>
        </w:numPr>
      </w:pPr>
      <w:r>
        <w:rPr/>
        <w:t xml:space="preserve">Автоматизированная система диспетчерского контроля и управления процессами безопасности и жизнеобеспечения зданий и сооружений.</w:t>
      </w:r>
    </w:p>
    <w:p>
      <w:pPr>
        <w:numPr>
          <w:ilvl w:val="0"/>
          <w:numId w:val="1"/>
        </w:numPr>
      </w:pPr>
      <w:r>
        <w:rPr/>
        <w:t xml:space="preserve">Средства космического мониторинга.</w:t>
      </w:r>
    </w:p>
    <w:p>
      <w:pPr>
        <w:numPr>
          <w:ilvl w:val="0"/>
          <w:numId w:val="1"/>
        </w:numPr>
      </w:pPr>
      <w:r>
        <w:rPr/>
        <w:t xml:space="preserve">Авиационные средства разведки и контроля ЧС.</w:t>
      </w:r>
    </w:p>
    <w:p>
      <w:pPr>
        <w:numPr>
          <w:ilvl w:val="0"/>
          <w:numId w:val="1"/>
        </w:numPr>
      </w:pPr>
      <w:r>
        <w:rPr/>
        <w:t xml:space="preserve">Понятие о геоинформационных системах (ГИС).</w:t>
      </w:r>
    </w:p>
    <w:p>
      <w:pPr>
        <w:numPr>
          <w:ilvl w:val="0"/>
          <w:numId w:val="1"/>
        </w:numPr>
      </w:pPr>
      <w:r>
        <w:rPr/>
        <w:t xml:space="preserve">Составные части геоинформационных систем. Их краткая характеристика.</w:t>
      </w:r>
    </w:p>
    <w:p>
      <w:pPr>
        <w:numPr>
          <w:ilvl w:val="0"/>
          <w:numId w:val="1"/>
        </w:numPr>
      </w:pPr>
      <w:r>
        <w:rPr/>
        <w:t xml:space="preserve">Периферийные устройства применяемые в ГИС. Их характеристики.</w:t>
      </w:r>
    </w:p>
    <w:p>
      <w:pPr>
        <w:numPr>
          <w:ilvl w:val="0"/>
          <w:numId w:val="1"/>
        </w:numPr>
      </w:pPr>
      <w:r>
        <w:rPr/>
        <w:t xml:space="preserve">Классификации ГИС.</w:t>
      </w:r>
    </w:p>
    <w:p>
      <w:pPr>
        <w:numPr>
          <w:ilvl w:val="0"/>
          <w:numId w:val="1"/>
        </w:numPr>
      </w:pPr>
      <w:r>
        <w:rPr/>
        <w:t xml:space="preserve">Понятие о пространственно привязанной информации.</w:t>
      </w:r>
    </w:p>
    <w:p>
      <w:pPr>
        <w:numPr>
          <w:ilvl w:val="0"/>
          <w:numId w:val="1"/>
        </w:numPr>
      </w:pPr>
      <w:r>
        <w:rPr/>
        <w:t xml:space="preserve">Способы получения пространственно привязанной информации.</w:t>
      </w:r>
    </w:p>
    <w:p>
      <w:pPr>
        <w:numPr>
          <w:ilvl w:val="0"/>
          <w:numId w:val="1"/>
        </w:numPr>
      </w:pPr>
      <w:r>
        <w:rPr/>
        <w:t xml:space="preserve">Способы получения координат точек наблюдения.</w:t>
      </w:r>
    </w:p>
    <w:p>
      <w:pPr>
        <w:numPr>
          <w:ilvl w:val="0"/>
          <w:numId w:val="1"/>
        </w:numPr>
      </w:pPr>
      <w:r>
        <w:rPr/>
        <w:t xml:space="preserve">Составные части NAVSTAR.</w:t>
      </w:r>
    </w:p>
    <w:p>
      <w:pPr>
        <w:numPr>
          <w:ilvl w:val="0"/>
          <w:numId w:val="1"/>
        </w:numPr>
      </w:pPr>
      <w:r>
        <w:rPr/>
        <w:t xml:space="preserve">Какую информацию передает GPSспутник.</w:t>
      </w:r>
    </w:p>
    <w:p>
      <w:pPr>
        <w:numPr>
          <w:ilvl w:val="0"/>
          <w:numId w:val="1"/>
        </w:numPr>
      </w:pPr>
      <w:r>
        <w:rPr/>
        <w:t xml:space="preserve">Принципы работы GPS.</w:t>
      </w:r>
    </w:p>
    <w:p>
      <w:pPr>
        <w:numPr>
          <w:ilvl w:val="0"/>
          <w:numId w:val="1"/>
        </w:numPr>
      </w:pPr>
      <w:r>
        <w:rPr/>
        <w:t xml:space="preserve">Какие факторы определяют точность глобальной системы позиционирования. Способы повышения точности GPS.</w:t>
      </w:r>
    </w:p>
    <w:p>
      <w:pPr>
        <w:numPr>
          <w:ilvl w:val="0"/>
          <w:numId w:val="1"/>
        </w:numPr>
      </w:pPr>
      <w:r>
        <w:rPr/>
        <w:t xml:space="preserve">Виды данных используемые в геоинформационных системах.</w:t>
      </w:r>
    </w:p>
    <w:p>
      <w:pPr>
        <w:numPr>
          <w:ilvl w:val="0"/>
          <w:numId w:val="1"/>
        </w:numPr>
      </w:pPr>
      <w:r>
        <w:rPr/>
        <w:t xml:space="preserve">Растровая модель данных. Характеристики, достоинства и недостатки. Форматы представления.</w:t>
      </w:r>
    </w:p>
    <w:p>
      <w:pPr>
        <w:numPr>
          <w:ilvl w:val="0"/>
          <w:numId w:val="1"/>
        </w:numPr>
      </w:pPr>
      <w:r>
        <w:rPr/>
        <w:t xml:space="preserve">Векторная нетопологическая модель данных. Характеристики, достоинства и недостатки. Форматы представления.</w:t>
      </w:r>
    </w:p>
    <w:p>
      <w:pPr>
        <w:numPr>
          <w:ilvl w:val="0"/>
          <w:numId w:val="1"/>
        </w:numPr>
      </w:pPr>
      <w:r>
        <w:rPr/>
        <w:t xml:space="preserve">Векторная топологическая модель данных. Характеристики, достоинства и недостатки. Форматы представления.</w:t>
      </w:r>
    </w:p>
    <w:p>
      <w:pPr>
        <w:numPr>
          <w:ilvl w:val="0"/>
          <w:numId w:val="1"/>
        </w:numPr>
      </w:pPr>
      <w:r>
        <w:rPr/>
        <w:t xml:space="preserve">GRIDпредставление поверхностей. Характеристики, способы интерполяции.</w:t>
      </w:r>
    </w:p>
    <w:p>
      <w:pPr>
        <w:numPr>
          <w:ilvl w:val="0"/>
          <w:numId w:val="1"/>
        </w:numPr>
      </w:pPr>
      <w:r>
        <w:rPr/>
        <w:t xml:space="preserve">Какую информацию можно получить из GRID.</w:t>
      </w:r>
    </w:p>
    <w:p>
      <w:pPr>
        <w:numPr>
          <w:ilvl w:val="0"/>
          <w:numId w:val="1"/>
        </w:numPr>
      </w:pPr>
      <w:r>
        <w:rPr/>
        <w:t xml:space="preserve">TINпредставление поверхностей. Характеристики, способы интерполяции.</w:t>
      </w:r>
    </w:p>
    <w:p>
      <w:pPr>
        <w:numPr>
          <w:ilvl w:val="0"/>
          <w:numId w:val="1"/>
        </w:numPr>
      </w:pPr>
      <w:r>
        <w:rPr/>
        <w:t xml:space="preserve">Способы представления поверхностей.</w:t>
      </w:r>
    </w:p>
    <w:p>
      <w:pPr>
        <w:numPr>
          <w:ilvl w:val="0"/>
          <w:numId w:val="1"/>
        </w:numPr>
      </w:pPr>
      <w:r>
        <w:rPr/>
        <w:t xml:space="preserve">Географическая система координат. Характеристики,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Декартова система координат. Характеристики,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Проекция Гаусса-Крюгера. Характеристики,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Понятия атрибутивной информации и баз данных.</w:t>
      </w:r>
    </w:p>
    <w:p>
      <w:pPr>
        <w:numPr>
          <w:ilvl w:val="0"/>
          <w:numId w:val="1"/>
        </w:numPr>
      </w:pPr>
      <w:r>
        <w:rPr/>
        <w:t xml:space="preserve">Понятие СУБД. Составные части СУБД.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  «Современные геоинформационные системы. Применение ГИС в мониторинге природных и техногенных процессов и явлений», поскольку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заданий (представлены в ФОС).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Мастрюков, Б. С. Безопасность в чрезвычайных ситуациях : учебник для студентов вузов, обучающихся по специальностям "Безопасность жизнедеятельности в техносфере" и "Безопасность технологических процессов и производств" направления подготовки дипломированных специалистов "Безопасность жизнедеятельности" / Б. С. Мастрюков. - Москва : Academia, 2003. - 332 с.</w:t>
      </w:r>
    </w:p>
    <w:p>
      <w:pPr/>
      <w:r>
        <w:rPr/>
        <w:t xml:space="preserve">2. Лурье И. К. Геоинформационное картирование. Методы геоинформатики и цифровой обработки космических снимков: учебник / И. К. Лурье. – М. : КДУ, 2008. – 427 с. : ил.</w:t>
      </w:r>
    </w:p>
    <w:p>
      <w:pPr/>
      <w:r>
        <w:rPr/>
        <w:t xml:space="preserve">Дистанционное зондирование Земли : учебное пособие / под ред. В.М. Владимирова ; Министерство образования и науки Российской Федерации, Сибирский Федеральный университет. - Красноярск : Сибирский федеральный университет, 2014. - 196 с. : табл., схем. - Библиогр. в кн. - ISBN 978-5-7638-3084-2 ; То же [Электронный ресурс]. - URL: </w:t>
      </w:r>
      <w:hyperlink r:id="rId7" w:history="1">
        <w:r>
          <w:rPr/>
          <w:t xml:space="preserve">http://biblioclub.ru/index.php?page=book&amp;id=364521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Чрезвычайные ситуации природного, техногенного и социального характера и защита от них. Учебник для вузов / Под ред. Л. А. Михайлова — СПб.: Питер, 2008. — 235 с.: ил. — (Серия «Учебник для вузов»)</w:t>
      </w:r>
    </w:p>
    <w:p>
      <w:pPr>
        <w:numPr>
          <w:ilvl w:val="0"/>
          <w:numId w:val="2"/>
        </w:numPr>
      </w:pPr>
      <w:r>
        <w:rPr/>
        <w:t xml:space="preserve">Екимова, И.А. Безопасность жизнедеятельности : учебное пособие / И.А. 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То же [Электронный ресурс]. - URL: </w:t>
      </w:r>
      <w:hyperlink r:id="rId8" w:history="1">
        <w:r>
          <w:rPr/>
          <w:t xml:space="preserve">http://biblioclub.ru/index.php?page=book&amp;id=208696</w:t>
        </w:r>
      </w:hyperlink>
    </w:p>
    <w:p>
      <w:pPr>
        <w:numPr>
          <w:ilvl w:val="0"/>
          <w:numId w:val="2"/>
        </w:numPr>
      </w:pPr>
      <w:r>
        <w:rPr/>
        <w:t xml:space="preserve">Мероприятия по предупреждению и ликвидации ЧС. Основы аварийно-спасательных работ. Меры безопасности. Инженерная защита. Эксплуатация защитных сооружений : Учеб.пособие для подгот.рук.и команд.состава объектов пром-сти,сел.хоз-ва,орг.,учреждений,учеб.заведений,бойцов формирований и спасат.подразделений,для преподавателей ОБЖ и БЖ..., Сб. 2. - Москва, 2000. - 60 с.</w:t>
      </w:r>
    </w:p>
    <w:p>
      <w:pPr>
        <w:numPr>
          <w:ilvl w:val="0"/>
          <w:numId w:val="2"/>
        </w:numPr>
      </w:pPr>
      <w:r>
        <w:rPr/>
        <w:t xml:space="preserve">Проскуряков, А.Ю. Алгоритмы автоматизированных систем экологического мониторинга промышленных производств : монография / А.Ю. Проскуряков, А.А. Белов, Ю.А. Кропотов. - Москва ; Берлин : Директ-Медиа, 2015. - 121 с. : ил., схем., табл. - Библиогр.: с. 92-103 - ISBN 978-5-4475-5245-9 ; То же [Электронный ресурс]. - URL: </w:t>
      </w:r>
      <w:hyperlink r:id="rId9" w:history="1">
        <w:r>
          <w:rPr/>
          <w:t xml:space="preserve">http://biblioclub.ru/index.php?page=book&amp;id=429423</w:t>
        </w:r>
      </w:hyperlink>
    </w:p>
    <w:p>
      <w:pPr>
        <w:numPr>
          <w:ilvl w:val="0"/>
          <w:numId w:val="2"/>
        </w:numPr>
      </w:pPr>
      <w:r>
        <w:rPr/>
        <w:t xml:space="preserve">Гусакова, Н.В. Мониторинг и охрана городской среды : учебное пособие / Н.В. Гусакова ; Министерство образования и науки Российской Федерации, Технологический институт Федерального государственного образовательного учреждения высшего профессионального образования «Южный федеральный университет». - Ростов-на-Дону : Издательство Южного федерального университета, 2009. - 152 с. : ил. - библиогр. с: С. 141-142 - ISBN 978-5-9275-0672-9 ; То же [Электронный ресурс]. - URL: </w:t>
      </w:r>
      <w:hyperlink r:id="rId10" w:history="1">
        <w:r>
          <w:rPr/>
          <w:t xml:space="preserve">http://biblioclub.ru/index.php?page=book&amp;id=240928</w:t>
        </w:r>
      </w:hyperlink>
    </w:p>
    <w:p>
      <w:pPr>
        <w:numPr>
          <w:ilvl w:val="0"/>
          <w:numId w:val="2"/>
        </w:numPr>
      </w:pPr>
      <w:r>
        <w:rPr/>
        <w:t xml:space="preserve">Современные технологии обработки данных дистанционного зондирования Земли : монография / под ред. В.В. Еремеева. - Москва : Физматлит, 2015. - 458 с. : ил., схем., табл. - Библиогр. в кн. - ISBN 978-5-9221-1596-4 ; То же [Электронный ресурс]. - URL: </w:t>
      </w:r>
      <w:hyperlink r:id="rId11" w:history="1">
        <w:r>
          <w:rPr/>
          <w:t xml:space="preserve">http://biblioclub.ru/index.php?page=book&amp;id=457699</w:t>
        </w:r>
      </w:hyperlink>
    </w:p>
    <w:p>
      <w:pPr>
        <w:numPr>
          <w:ilvl w:val="0"/>
          <w:numId w:val="2"/>
        </w:numPr>
      </w:pPr>
      <w:r>
        <w:rPr/>
        <w:t xml:space="preserve">Геоинформационные системы : учебное пособие для студентов, аспирантов и специалистов: в 3 ч. / М-во образования и науки Рос. Федерации, Федер. гос. бюджет. образоват. учреждение высш. проф. образования Петрозав. гос. ун-т; [авт.-сост. : Ю. Ю. Герасимов [и др.]]. — Петрозаводск: Изд-во ПетрГУ, 2014. - Ч. 1 : Особенности организации. — 44 с.</w:t>
      </w:r>
    </w:p>
    <w:p>
      <w:pPr/>
      <w:r>
        <w:rPr/>
        <w:t xml:space="preserve">Шошина, К.В. Геоинформационные системы и дистанционное зондирование : учебное пособие / К.В. Шошина, Р.А. Алешко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Ч. 1. - 76 с. : ил. - Библиогр. в кн. - ISBN 978-5-261-00917-7 ; То же [Электронный ресурс]. - URL: </w:t>
      </w:r>
      <w:hyperlink r:id="rId12" w:history="1">
        <w:r>
          <w:rPr/>
          <w:t xml:space="preserve">http://biblioclub.ru/index.php?page=book&amp;id=312310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6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«Современные технологии мониторинга потенциально опасных объектов» для обучающихся по направлению подготовки бакалавриата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6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A7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2D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6B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521" TargetMode="External"/><Relationship Id="rId8" Type="http://schemas.openxmlformats.org/officeDocument/2006/relationships/hyperlink" Target="http://biblioclub.ru/index.php?page=book&amp;id=208696" TargetMode="External"/><Relationship Id="rId9" Type="http://schemas.openxmlformats.org/officeDocument/2006/relationships/hyperlink" Target="http://biblioclub.ru/index.php?page=book&amp;id=429423" TargetMode="External"/><Relationship Id="rId10" Type="http://schemas.openxmlformats.org/officeDocument/2006/relationships/hyperlink" Target="http://biblioclub.ru/index.php?page=book&amp;id=240928" TargetMode="External"/><Relationship Id="rId11" Type="http://schemas.openxmlformats.org/officeDocument/2006/relationships/hyperlink" Target="http://biblioclub.ru/index.php?page=book&amp;id=457699" TargetMode="External"/><Relationship Id="rId12" Type="http://schemas.openxmlformats.org/officeDocument/2006/relationships/hyperlink" Target="http://biblioclub.ru/index.php?page=book&amp;id=312310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/" TargetMode="External"/><Relationship Id="rId16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