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ОХРАНА ТРУДА И ЭРГОНОМИЧЕСКИЕ АСПЕКТЫ ТРУДОВОЙ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основные принципы культуры безопасности и концепции риск-ориентированного мышления;</w:t>
            </w:r>
          </w:p>
          <w:p/>
          <w:p>
            <w:pPr/>
            <w:r>
              <w:rPr/>
              <w:t xml:space="preserve">ОПК-2.2 Знает основы обеспечения безопасности человека и сохранения окружающей среды;</w:t>
            </w:r>
          </w:p>
          <w:p/>
          <w:p>
            <w:pPr/>
            <w:r>
              <w:rPr/>
              <w:t xml:space="preserve">ОПК-2.3. Умеет определять риски в различных сферах деятельности человека; </w:t>
            </w:r>
          </w:p>
          <w:p/>
          <w:p>
            <w:pPr/>
            <w:r>
              <w:rPr/>
              <w:t xml:space="preserve">ОПК-2.4.Умеет правильно применять навыки идентификации, анализа и управления факторами риска в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государственных требований в области обеспечения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основные нормативные правовые акты, государственные требования в области обеспечения безопасности человека и охраны окружающей среды;</w:t>
            </w:r>
          </w:p>
          <w:p/>
          <w:p>
            <w:pPr/>
            <w:r>
              <w:rPr/>
              <w:t xml:space="preserve">ОПК-3.2. Умеет применять нормативные правовые акты, государственные требования в своей профессиональной деятельности;</w:t>
            </w:r>
          </w:p>
          <w:p/>
          <w:p>
            <w:pPr/>
            <w:r>
              <w:rPr/>
              <w:t xml:space="preserve">ОПК-3.3. Владеет способностью применять нормативные правовые акты, государственные требования для решения задач по обеспечению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Охрана труда и эргономические аспекты трудовой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1.Правовые основы охраны труда.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2.Производственная санитария, гигиена труда и личная гигиена работника и учащегося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3.Производственное освещение. Шум. Вентиляция.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4.Особенности условий труда на производстве отдельных категорий работников. Травматизм и заболеваемость. Профессиональные заболевания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5.Вредные и опасные производства и факторы. Понятие опасного и вредного производственного фактора. Излучения, виды излучений, защита.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6.Инструктаж по охране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7.Обучение безопасности труда.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8.Расследование несчастных случаев и профессиональных заболеваний на 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охраны труда. Государственная политика в области охраны труда.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Документация по охране труда на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труда. Классы условий труда. Нормы производственного микроклимата. Система стандартов безопасности труда ГОСТ и СанПиН.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и виды производственного освещения, источники света. Шум, виды шума, действие на человека, защита от шума. Вентиляция.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условий труда на производстве отдельных категорий работников. Травматизм и заболеваемость. Профессиональные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Динамика работоспособности, функциональное состояние работника, режим труда и отдыха. Аттестация рабочих мест. Сертификация предприятий.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опасного производственного фактора. Вредные производственные факторы. Излучения, виды излучений, защита.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Инструктаж. Виды  инструктажа по охране труда (водный, первичный, повторный, внеплановый, целевой) и их регистрация.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обучения безопасности труда. Должностные обязанности специалиста по охране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несчастных случаев. Квалификация несчастных случаев на рабочем месте. Расследование несчастных случаев на производстве. Порядок расследования профессиональных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основы охраны труда и безопасности на производстве. Основные принципы государственной политики в области охраны труда. Нормативно – правовые акты по охране труда. Ответственность  за нарушение законодательства по охране труда. Формы ответственности. Организация охраны труда на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стандартов безопасности труда ГОСТ и СанПиН. Гигиеническое нормирование производственных помещений, классификация работ по тяжести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производственного освещения, источники света.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Шум, виды шума, действие на человека, защита от шума. Системы вентиляции.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заболевания, производственный травматизм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источники электромагнитных излучений, их биологическое действие. Электрические поля, защита. Электромагнитные поля радиочастот, защита.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 обсуждение Постановления Минтруда России и Минобразования России от 13.01.2003 г. № 1/29 «Об утверждении Порядка обучения по охране и проверки знаний требований охраны труда работников организаций» и Приказа Минтруда России от 04.08.2014 № 524н «Об утверждении профессионального стандарта «Специалист в области охраны труда».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расследования несчастных случаев и профессиональных заболеваний. Журнал учета несчастных случаев.Состав комиссии. Материалы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за нарушение законодательства по охране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</w:t>
      </w:r>
      <w:r>
        <w:rPr/>
        <w:t xml:space="preserve">Internet</w:t>
      </w:r>
      <w:r>
        <w:rPr/>
        <w:t xml:space="preserve">); индивидуальные и групповые задания по практическим работам; самостоятельное изучение материала при помощи подготовки конспекта.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к собеседованию:</w:t>
      </w:r>
    </w:p>
    <w:p>
      <w:pPr>
        <w:numPr>
          <w:ilvl w:val="0"/>
          <w:numId w:val="1"/>
        </w:numPr>
      </w:pPr>
      <w:r>
        <w:rPr/>
        <w:t xml:space="preserve">Понятие опасного производственного фактора.</w:t>
      </w:r>
    </w:p>
    <w:p>
      <w:pPr>
        <w:numPr>
          <w:ilvl w:val="0"/>
          <w:numId w:val="1"/>
        </w:numPr>
      </w:pPr>
      <w:r>
        <w:rPr/>
        <w:t xml:space="preserve">Вредные производственные факторы.</w:t>
      </w:r>
    </w:p>
    <w:p>
      <w:pPr>
        <w:numPr>
          <w:ilvl w:val="0"/>
          <w:numId w:val="1"/>
        </w:numPr>
      </w:pPr>
      <w:r>
        <w:rPr/>
        <w:t xml:space="preserve">Излучения, виды излучений, защита.</w:t>
      </w:r>
    </w:p>
    <w:p>
      <w:pPr>
        <w:numPr>
          <w:ilvl w:val="0"/>
          <w:numId w:val="1"/>
        </w:numPr>
      </w:pPr>
      <w:r>
        <w:rPr/>
        <w:t xml:space="preserve">Порядок обучения безопасности труда.</w:t>
      </w:r>
    </w:p>
    <w:p>
      <w:pPr>
        <w:numPr>
          <w:ilvl w:val="0"/>
          <w:numId w:val="1"/>
        </w:numPr>
      </w:pPr>
      <w:r>
        <w:rPr/>
        <w:t xml:space="preserve">Должностные обязанности специалиста по охране труда.</w:t>
      </w:r>
    </w:p>
    <w:p>
      <w:pPr>
        <w:numPr>
          <w:ilvl w:val="0"/>
          <w:numId w:val="1"/>
        </w:numPr>
      </w:pPr>
      <w:r>
        <w:rPr/>
        <w:t xml:space="preserve">Инструктаж. Виды инструктажа по охране труда (водный, первичный, повторный, внеплановый, целевой) и их регистрация.</w:t>
      </w:r>
    </w:p>
    <w:p>
      <w:pPr>
        <w:numPr>
          <w:ilvl w:val="0"/>
          <w:numId w:val="1"/>
        </w:numPr>
      </w:pPr>
      <w:r>
        <w:rPr/>
        <w:t xml:space="preserve">Виды несчастных случаев. Квалификация несчастных случаев на рабочем месте.</w:t>
      </w:r>
    </w:p>
    <w:p>
      <w:pPr>
        <w:numPr>
          <w:ilvl w:val="0"/>
          <w:numId w:val="1"/>
        </w:numPr>
      </w:pPr>
      <w:r>
        <w:rPr/>
        <w:t xml:space="preserve">Расследование несчастных случаев на производстве.</w:t>
      </w:r>
    </w:p>
    <w:p>
      <w:pPr>
        <w:numPr>
          <w:ilvl w:val="0"/>
          <w:numId w:val="1"/>
        </w:numPr>
      </w:pPr>
      <w:r>
        <w:rPr/>
        <w:t xml:space="preserve">Порядок расследования профессиональных заболеваний.</w:t>
      </w:r>
    </w:p>
    <w:p>
      <w:pPr>
        <w:numPr>
          <w:ilvl w:val="0"/>
          <w:numId w:val="1"/>
        </w:numPr>
      </w:pPr>
      <w:r>
        <w:rPr/>
        <w:t xml:space="preserve">Основные источники электромагнитных излучений, их биологическое действие.</w:t>
      </w:r>
    </w:p>
    <w:p>
      <w:pPr>
        <w:numPr>
          <w:ilvl w:val="0"/>
          <w:numId w:val="1"/>
        </w:numPr>
      </w:pPr>
      <w:r>
        <w:rPr/>
        <w:t xml:space="preserve">Электрические поля, защита. Электромагнитные поля радиочастот, защита.</w:t>
      </w:r>
    </w:p>
    <w:p>
      <w:pPr>
        <w:numPr>
          <w:ilvl w:val="0"/>
          <w:numId w:val="1"/>
        </w:numPr>
      </w:pPr>
      <w:r>
        <w:rPr/>
        <w:t xml:space="preserve">Основные положения Постановления Минтруда России и Минобразования России от 13.01.2003 г. № 1/29 «Об утверждении Порядка обучения по охране и проверки знаний требований охраны труда работников организаций».</w:t>
      </w:r>
    </w:p>
    <w:p>
      <w:pPr>
        <w:numPr>
          <w:ilvl w:val="0"/>
          <w:numId w:val="1"/>
        </w:numPr>
      </w:pPr>
      <w:r>
        <w:rPr/>
        <w:t xml:space="preserve">Основные положения Приказа Минтруда России от 04.08.2014 № 524н «Об утверждении профессионального стандарта «Специалист в области охраны труда».</w:t>
      </w:r>
    </w:p>
    <w:p>
      <w:pPr>
        <w:numPr>
          <w:ilvl w:val="0"/>
          <w:numId w:val="1"/>
        </w:numPr>
      </w:pPr>
      <w:r>
        <w:rPr/>
        <w:t xml:space="preserve">Порядок расследования несчастных случаев и профессиональных заболеваний. </w:t>
      </w:r>
      <w:r>
        <w:rPr/>
        <w:t xml:space="preserve">Журнал учета несчастных случаев.</w:t>
      </w:r>
    </w:p>
    <w:p>
      <w:pPr>
        <w:numPr>
          <w:ilvl w:val="0"/>
          <w:numId w:val="1"/>
        </w:numPr>
      </w:pPr>
      <w:r>
        <w:rPr/>
        <w:t xml:space="preserve">Состав комиссии. Материалы расследования.</w:t>
      </w:r>
    </w:p>
    <w:p>
      <w:pPr>
        <w:numPr>
          <w:ilvl w:val="0"/>
          <w:numId w:val="1"/>
        </w:numPr>
      </w:pPr>
      <w:r>
        <w:rPr/>
        <w:t xml:space="preserve">Ответственность за нарушение законодательства по охране труда.</w:t>
      </w:r>
    </w:p>
    <w:p>
      <w:pPr>
        <w:numPr>
          <w:ilvl w:val="0"/>
          <w:numId w:val="1"/>
        </w:numPr>
      </w:pPr>
      <w:r>
        <w:rPr/>
        <w:t xml:space="preserve">Понятие охраны труда.</w:t>
      </w:r>
    </w:p>
    <w:p>
      <w:pPr>
        <w:numPr>
          <w:ilvl w:val="0"/>
          <w:numId w:val="1"/>
        </w:numPr>
      </w:pPr>
      <w:r>
        <w:rPr/>
        <w:t xml:space="preserve">Государственная политика в области охраны труда.</w:t>
      </w:r>
    </w:p>
    <w:p>
      <w:pPr>
        <w:numPr>
          <w:ilvl w:val="0"/>
          <w:numId w:val="1"/>
        </w:numPr>
      </w:pPr>
      <w:r>
        <w:rPr/>
        <w:t xml:space="preserve">Документация по охране труда на предприятии.</w:t>
      </w:r>
    </w:p>
    <w:p>
      <w:pPr>
        <w:numPr>
          <w:ilvl w:val="0"/>
          <w:numId w:val="1"/>
        </w:numPr>
      </w:pPr>
      <w:r>
        <w:rPr/>
        <w:t xml:space="preserve">Понятие условий труда. Классы условий труда.</w:t>
      </w:r>
    </w:p>
    <w:p>
      <w:pPr>
        <w:numPr>
          <w:ilvl w:val="0"/>
          <w:numId w:val="1"/>
        </w:numPr>
      </w:pPr>
      <w:r>
        <w:rPr/>
        <w:t xml:space="preserve">Нормы производственного микроклимата.</w:t>
      </w:r>
    </w:p>
    <w:p>
      <w:pPr>
        <w:numPr>
          <w:ilvl w:val="0"/>
          <w:numId w:val="1"/>
        </w:numPr>
      </w:pPr>
      <w:r>
        <w:rPr/>
        <w:t xml:space="preserve">Система стандартов безопасности труда ГОСТ и СанПиН.</w:t>
      </w:r>
    </w:p>
    <w:p>
      <w:pPr>
        <w:numPr>
          <w:ilvl w:val="0"/>
          <w:numId w:val="1"/>
        </w:numPr>
      </w:pPr>
      <w:r>
        <w:rPr/>
        <w:t xml:space="preserve">Системы и виды производственного освещения, источники света.</w:t>
      </w:r>
    </w:p>
    <w:p>
      <w:pPr>
        <w:numPr>
          <w:ilvl w:val="0"/>
          <w:numId w:val="1"/>
        </w:numPr>
      </w:pPr>
      <w:r>
        <w:rPr/>
        <w:t xml:space="preserve">Шум, виды шума, действие на человека, защита от шума.</w:t>
      </w:r>
    </w:p>
    <w:p>
      <w:pPr>
        <w:numPr>
          <w:ilvl w:val="0"/>
          <w:numId w:val="1"/>
        </w:numPr>
      </w:pPr>
      <w:r>
        <w:rPr/>
        <w:t xml:space="preserve">Особенности условий труда на производстве для отдельных категорий работников.</w:t>
      </w:r>
    </w:p>
    <w:p>
      <w:pPr>
        <w:numPr>
          <w:ilvl w:val="0"/>
          <w:numId w:val="1"/>
        </w:numPr>
      </w:pPr>
      <w:r>
        <w:rPr/>
        <w:t xml:space="preserve">Травматизм и заболеваемость. Профессиональные заболевания.</w:t>
      </w:r>
    </w:p>
    <w:p>
      <w:pPr>
        <w:numPr>
          <w:ilvl w:val="0"/>
          <w:numId w:val="1"/>
        </w:numPr>
      </w:pPr>
      <w:r>
        <w:rPr/>
        <w:t xml:space="preserve">Динамика работоспособности, функциональное состояние работника, режим труда и отдыха.</w:t>
      </w:r>
    </w:p>
    <w:p>
      <w:pPr>
        <w:numPr>
          <w:ilvl w:val="0"/>
          <w:numId w:val="1"/>
        </w:numPr>
      </w:pPr>
      <w:r>
        <w:rPr/>
        <w:t xml:space="preserve">Аттестация рабочих мест.</w:t>
      </w:r>
    </w:p>
    <w:p>
      <w:pPr>
        <w:numPr>
          <w:ilvl w:val="0"/>
          <w:numId w:val="1"/>
        </w:numPr>
      </w:pPr>
      <w:r>
        <w:rPr/>
        <w:t xml:space="preserve">Сертификация предприятий.</w:t>
      </w:r>
    </w:p>
    <w:p>
      <w:pPr>
        <w:numPr>
          <w:ilvl w:val="0"/>
          <w:numId w:val="1"/>
        </w:numPr>
      </w:pPr>
      <w:r>
        <w:rPr/>
        <w:t xml:space="preserve">Законодательные основы охраны труда и безопасности на производстве.</w:t>
      </w:r>
    </w:p>
    <w:p>
      <w:pPr>
        <w:numPr>
          <w:ilvl w:val="0"/>
          <w:numId w:val="1"/>
        </w:numPr>
      </w:pPr>
      <w:r>
        <w:rPr/>
        <w:t xml:space="preserve">Основные принципы государственной политики в области охраны труда.</w:t>
      </w:r>
    </w:p>
    <w:p>
      <w:pPr>
        <w:numPr>
          <w:ilvl w:val="0"/>
          <w:numId w:val="1"/>
        </w:numPr>
      </w:pPr>
      <w:r>
        <w:rPr/>
        <w:t xml:space="preserve">Нормативно – правовые акты по охране труда.</w:t>
      </w:r>
    </w:p>
    <w:p>
      <w:pPr>
        <w:numPr>
          <w:ilvl w:val="0"/>
          <w:numId w:val="1"/>
        </w:numPr>
      </w:pPr>
      <w:r>
        <w:rPr/>
        <w:t xml:space="preserve">Организация охраны труда на предприятии.</w:t>
      </w:r>
    </w:p>
    <w:p>
      <w:pPr>
        <w:numPr>
          <w:ilvl w:val="0"/>
          <w:numId w:val="1"/>
        </w:numPr>
      </w:pPr>
      <w:r>
        <w:rPr/>
        <w:t xml:space="preserve">Гигиеническое нормирование производственных помещений, классификация работ по тяжести.</w:t>
      </w:r>
    </w:p>
    <w:p>
      <w:pPr>
        <w:numPr>
          <w:ilvl w:val="0"/>
          <w:numId w:val="1"/>
        </w:numPr>
      </w:pPr>
      <w:r>
        <w:rPr/>
        <w:t xml:space="preserve">Системы вентиляции.</w:t>
      </w:r>
    </w:p>
    <w:p>
      <w:pPr>
        <w:numPr>
          <w:ilvl w:val="0"/>
          <w:numId w:val="1"/>
        </w:numPr>
      </w:pPr>
      <w:r>
        <w:rPr/>
        <w:t xml:space="preserve">Профессиональные заболевания, производственный травматизм.</w:t>
      </w:r>
    </w:p>
    <w:p>
      <w:pPr/>
      <w:r>
        <w:rPr>
          <w:b w:val="1"/>
          <w:bCs w:val="1"/>
        </w:rPr>
        <w:t xml:space="preserve">Критерии: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Критерии: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Перечень вопросов к зачету:</w:t>
      </w:r>
    </w:p>
    <w:p>
      <w:pPr>
        <w:numPr>
          <w:ilvl w:val="0"/>
          <w:numId w:val="2"/>
        </w:numPr>
      </w:pPr>
      <w:r>
        <w:rPr/>
        <w:t xml:space="preserve">Понятие охраны труда.</w:t>
      </w:r>
    </w:p>
    <w:p>
      <w:pPr>
        <w:numPr>
          <w:ilvl w:val="0"/>
          <w:numId w:val="2"/>
        </w:numPr>
      </w:pPr>
      <w:r>
        <w:rPr/>
        <w:t xml:space="preserve">Государственная политика в области охраны труда.</w:t>
      </w:r>
    </w:p>
    <w:p>
      <w:pPr>
        <w:numPr>
          <w:ilvl w:val="0"/>
          <w:numId w:val="2"/>
        </w:numPr>
      </w:pPr>
      <w:r>
        <w:rPr/>
        <w:t xml:space="preserve">Документация по охране труда на предприятии.</w:t>
      </w:r>
    </w:p>
    <w:p>
      <w:pPr>
        <w:numPr>
          <w:ilvl w:val="0"/>
          <w:numId w:val="2"/>
        </w:numPr>
      </w:pPr>
      <w:r>
        <w:rPr/>
        <w:t xml:space="preserve">Понятие условий труда. Классы условий труда.</w:t>
      </w:r>
    </w:p>
    <w:p>
      <w:pPr>
        <w:numPr>
          <w:ilvl w:val="0"/>
          <w:numId w:val="2"/>
        </w:numPr>
      </w:pPr>
      <w:r>
        <w:rPr/>
        <w:t xml:space="preserve">Нормы производственного микроклимата.</w:t>
      </w:r>
    </w:p>
    <w:p>
      <w:pPr>
        <w:numPr>
          <w:ilvl w:val="0"/>
          <w:numId w:val="2"/>
        </w:numPr>
      </w:pPr>
      <w:r>
        <w:rPr/>
        <w:t xml:space="preserve">Система стандартов безопасности труда ГОСТ и СанПиН.</w:t>
      </w:r>
    </w:p>
    <w:p>
      <w:pPr>
        <w:numPr>
          <w:ilvl w:val="0"/>
          <w:numId w:val="2"/>
        </w:numPr>
      </w:pPr>
      <w:r>
        <w:rPr/>
        <w:t xml:space="preserve">Системы и виды производственного освещения, источники света.</w:t>
      </w:r>
    </w:p>
    <w:p>
      <w:pPr>
        <w:numPr>
          <w:ilvl w:val="0"/>
          <w:numId w:val="2"/>
        </w:numPr>
      </w:pPr>
      <w:r>
        <w:rPr/>
        <w:t xml:space="preserve">Шум, виды шума, действие на человека, защита от шума.</w:t>
      </w:r>
    </w:p>
    <w:p>
      <w:pPr>
        <w:numPr>
          <w:ilvl w:val="0"/>
          <w:numId w:val="2"/>
        </w:numPr>
      </w:pPr>
      <w:r>
        <w:rPr/>
        <w:t xml:space="preserve">Особенности условий труда на производстве для отдельных категорий работников.</w:t>
      </w:r>
    </w:p>
    <w:p>
      <w:pPr>
        <w:numPr>
          <w:ilvl w:val="0"/>
          <w:numId w:val="2"/>
        </w:numPr>
      </w:pPr>
      <w:r>
        <w:rPr/>
        <w:t xml:space="preserve">Травматизм и заболеваемость. Профессиональные заболевания.</w:t>
      </w:r>
    </w:p>
    <w:p>
      <w:pPr>
        <w:numPr>
          <w:ilvl w:val="0"/>
          <w:numId w:val="2"/>
        </w:numPr>
      </w:pPr>
      <w:r>
        <w:rPr/>
        <w:t xml:space="preserve">Динамика работоспособности, функциональное состояние работника, режим труда и отдыха.</w:t>
      </w:r>
    </w:p>
    <w:p>
      <w:pPr>
        <w:numPr>
          <w:ilvl w:val="0"/>
          <w:numId w:val="2"/>
        </w:numPr>
      </w:pPr>
      <w:r>
        <w:rPr/>
        <w:t xml:space="preserve">Аттестация рабочих мест.</w:t>
      </w:r>
    </w:p>
    <w:p>
      <w:pPr>
        <w:numPr>
          <w:ilvl w:val="0"/>
          <w:numId w:val="2"/>
        </w:numPr>
      </w:pPr>
      <w:r>
        <w:rPr/>
        <w:t xml:space="preserve">Сертификация предприятий.</w:t>
      </w:r>
    </w:p>
    <w:p>
      <w:pPr>
        <w:numPr>
          <w:ilvl w:val="0"/>
          <w:numId w:val="2"/>
        </w:numPr>
      </w:pPr>
      <w:r>
        <w:rPr/>
        <w:t xml:space="preserve">Законодательные основы охраны труда и безопасности на производстве.</w:t>
      </w:r>
    </w:p>
    <w:p>
      <w:pPr>
        <w:numPr>
          <w:ilvl w:val="0"/>
          <w:numId w:val="2"/>
        </w:numPr>
      </w:pPr>
      <w:r>
        <w:rPr/>
        <w:t xml:space="preserve">Основные принципы государственной политики в области охраны труда.</w:t>
      </w:r>
    </w:p>
    <w:p>
      <w:pPr>
        <w:numPr>
          <w:ilvl w:val="0"/>
          <w:numId w:val="2"/>
        </w:numPr>
      </w:pPr>
      <w:r>
        <w:rPr/>
        <w:t xml:space="preserve">Нормативно – правовые акты по охране труда.</w:t>
      </w:r>
    </w:p>
    <w:p>
      <w:pPr>
        <w:numPr>
          <w:ilvl w:val="0"/>
          <w:numId w:val="2"/>
        </w:numPr>
      </w:pPr>
      <w:r>
        <w:rPr/>
        <w:t xml:space="preserve">Ответственность за нарушение законодательства по охране труда. </w:t>
      </w:r>
      <w:r>
        <w:rPr/>
        <w:t xml:space="preserve">Формы ответственности.</w:t>
      </w:r>
    </w:p>
    <w:p>
      <w:pPr>
        <w:numPr>
          <w:ilvl w:val="0"/>
          <w:numId w:val="2"/>
        </w:numPr>
      </w:pPr>
      <w:r>
        <w:rPr/>
        <w:t xml:space="preserve">Организация охраны труда на предприятии.</w:t>
      </w:r>
    </w:p>
    <w:p>
      <w:pPr>
        <w:numPr>
          <w:ilvl w:val="0"/>
          <w:numId w:val="2"/>
        </w:numPr>
      </w:pPr>
      <w:r>
        <w:rPr/>
        <w:t xml:space="preserve">Гигиеническое нормирование производственных помещений, классификация работ по тяжести.</w:t>
      </w:r>
    </w:p>
    <w:p>
      <w:pPr>
        <w:numPr>
          <w:ilvl w:val="0"/>
          <w:numId w:val="2"/>
        </w:numPr>
      </w:pPr>
      <w:r>
        <w:rPr/>
        <w:t xml:space="preserve">Системы вентиляции.</w:t>
      </w:r>
    </w:p>
    <w:p>
      <w:pPr>
        <w:numPr>
          <w:ilvl w:val="0"/>
          <w:numId w:val="2"/>
        </w:numPr>
      </w:pPr>
      <w:r>
        <w:rPr/>
        <w:t xml:space="preserve">Профессиональные заболевания, производственный травматизм.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3"/>
        </w:numPr>
      </w:pPr>
      <w:r>
        <w:rPr/>
        <w:t xml:space="preserve">Понятие опасного производственного фактора.</w:t>
      </w:r>
    </w:p>
    <w:p>
      <w:pPr>
        <w:numPr>
          <w:ilvl w:val="0"/>
          <w:numId w:val="3"/>
        </w:numPr>
      </w:pPr>
      <w:r>
        <w:rPr/>
        <w:t xml:space="preserve">Вредные производственные факторы.</w:t>
      </w:r>
    </w:p>
    <w:p>
      <w:pPr>
        <w:numPr>
          <w:ilvl w:val="0"/>
          <w:numId w:val="3"/>
        </w:numPr>
      </w:pPr>
      <w:r>
        <w:rPr/>
        <w:t xml:space="preserve">Излучения, виды излучений, защита.</w:t>
      </w:r>
    </w:p>
    <w:p>
      <w:pPr>
        <w:numPr>
          <w:ilvl w:val="0"/>
          <w:numId w:val="3"/>
        </w:numPr>
      </w:pPr>
      <w:r>
        <w:rPr/>
        <w:t xml:space="preserve">Порядок обучения безопасности труда.</w:t>
      </w:r>
    </w:p>
    <w:p>
      <w:pPr>
        <w:numPr>
          <w:ilvl w:val="0"/>
          <w:numId w:val="3"/>
        </w:numPr>
      </w:pPr>
      <w:r>
        <w:rPr/>
        <w:t xml:space="preserve">Должностные обязанности специалиста по охране труда.</w:t>
      </w:r>
    </w:p>
    <w:p>
      <w:pPr>
        <w:numPr>
          <w:ilvl w:val="0"/>
          <w:numId w:val="3"/>
        </w:numPr>
      </w:pPr>
      <w:r>
        <w:rPr/>
        <w:t xml:space="preserve">Инструктаж. Виды инструктажа по охране труда (водный, первичный, повторный, внеплановый, целевой) и их регистрация.</w:t>
      </w:r>
    </w:p>
    <w:p>
      <w:pPr>
        <w:numPr>
          <w:ilvl w:val="0"/>
          <w:numId w:val="3"/>
        </w:numPr>
      </w:pPr>
      <w:r>
        <w:rPr/>
        <w:t xml:space="preserve">Виды несчастных случаев. Квалификация несчастных случаев на рабочем месте.</w:t>
      </w:r>
    </w:p>
    <w:p>
      <w:pPr>
        <w:numPr>
          <w:ilvl w:val="0"/>
          <w:numId w:val="3"/>
        </w:numPr>
      </w:pPr>
      <w:r>
        <w:rPr/>
        <w:t xml:space="preserve">Расследование несчастных случаев на производстве.</w:t>
      </w:r>
    </w:p>
    <w:p>
      <w:pPr>
        <w:numPr>
          <w:ilvl w:val="0"/>
          <w:numId w:val="3"/>
        </w:numPr>
      </w:pPr>
      <w:r>
        <w:rPr/>
        <w:t xml:space="preserve">Порядок расследования профессиональных заболеваний.</w:t>
      </w:r>
    </w:p>
    <w:p>
      <w:pPr>
        <w:numPr>
          <w:ilvl w:val="0"/>
          <w:numId w:val="3"/>
        </w:numPr>
      </w:pPr>
      <w:r>
        <w:rPr/>
        <w:t xml:space="preserve">Основные источники электромагнитных излучений, их биологическое действие.</w:t>
      </w:r>
    </w:p>
    <w:p>
      <w:pPr>
        <w:numPr>
          <w:ilvl w:val="0"/>
          <w:numId w:val="3"/>
        </w:numPr>
      </w:pPr>
      <w:r>
        <w:rPr/>
        <w:t xml:space="preserve">Электрические поля, защита. Электромагнитные поля радиочастот, защита.</w:t>
      </w:r>
    </w:p>
    <w:p>
      <w:pPr>
        <w:numPr>
          <w:ilvl w:val="0"/>
          <w:numId w:val="3"/>
        </w:numPr>
      </w:pPr>
      <w:r>
        <w:rPr/>
        <w:t xml:space="preserve">Основные положения Постановления Минтруда России и Минобразования России от 13.01.2003 г. № 1/29 «Об утверждении Порядка обучения по охране и проверки знаний требований охраны труда работников организаций».</w:t>
      </w:r>
    </w:p>
    <w:p>
      <w:pPr>
        <w:numPr>
          <w:ilvl w:val="0"/>
          <w:numId w:val="3"/>
        </w:numPr>
      </w:pPr>
      <w:r>
        <w:rPr/>
        <w:t xml:space="preserve">Основные положения Приказа Минтруда России от 04.08.2014 № 524н «Об утверждении профессионального стандарта «Специалист в области охраны труда».</w:t>
      </w:r>
    </w:p>
    <w:p>
      <w:pPr>
        <w:numPr>
          <w:ilvl w:val="0"/>
          <w:numId w:val="3"/>
        </w:numPr>
      </w:pPr>
      <w:r>
        <w:rPr/>
        <w:t xml:space="preserve">Порядок расследования несчастных случаев и профессиональных заболеваний. </w:t>
      </w:r>
      <w:r>
        <w:rPr/>
        <w:t xml:space="preserve">Журнал учета несчастных случаев.</w:t>
      </w:r>
    </w:p>
    <w:p>
      <w:pPr>
        <w:numPr>
          <w:ilvl w:val="0"/>
          <w:numId w:val="3"/>
        </w:numPr>
      </w:pPr>
      <w:r>
        <w:rPr/>
        <w:t xml:space="preserve">Состав комиссии. Материалы расследования.</w:t>
      </w:r>
    </w:p>
    <w:p>
      <w:pPr>
        <w:numPr>
          <w:ilvl w:val="0"/>
          <w:numId w:val="3"/>
        </w:numPr>
      </w:pPr>
      <w:r>
        <w:rPr/>
        <w:t xml:space="preserve">Ответственность за нарушение законодательства по охране труда.</w:t>
      </w:r>
    </w:p>
    <w:p>
      <w:pPr>
        <w:numPr>
          <w:ilvl w:val="0"/>
          <w:numId w:val="3"/>
        </w:numPr>
      </w:pPr>
      <w:r>
        <w:rPr/>
        <w:t xml:space="preserve">Понятие охраны труда.</w:t>
      </w:r>
    </w:p>
    <w:p>
      <w:pPr>
        <w:numPr>
          <w:ilvl w:val="0"/>
          <w:numId w:val="3"/>
        </w:numPr>
      </w:pPr>
      <w:r>
        <w:rPr/>
        <w:t xml:space="preserve">Государственная политика в области охраны труда.</w:t>
      </w:r>
    </w:p>
    <w:p>
      <w:pPr>
        <w:numPr>
          <w:ilvl w:val="0"/>
          <w:numId w:val="3"/>
        </w:numPr>
      </w:pPr>
      <w:r>
        <w:rPr/>
        <w:t xml:space="preserve">Документация по охране труда на предприятии.</w:t>
      </w:r>
    </w:p>
    <w:p>
      <w:pPr>
        <w:numPr>
          <w:ilvl w:val="0"/>
          <w:numId w:val="3"/>
        </w:numPr>
      </w:pPr>
      <w:r>
        <w:rPr/>
        <w:t xml:space="preserve">Понятие условий труда. Классы условий труда.</w:t>
      </w:r>
    </w:p>
    <w:p>
      <w:pPr>
        <w:numPr>
          <w:ilvl w:val="0"/>
          <w:numId w:val="3"/>
        </w:numPr>
      </w:pPr>
      <w:r>
        <w:rPr/>
        <w:t xml:space="preserve">Нормы производственного микроклимата.</w:t>
      </w:r>
    </w:p>
    <w:p>
      <w:pPr>
        <w:numPr>
          <w:ilvl w:val="0"/>
          <w:numId w:val="3"/>
        </w:numPr>
      </w:pPr>
      <w:r>
        <w:rPr/>
        <w:t xml:space="preserve">Система стандартов безопасности труда ГОСТ и СанПиН.</w:t>
      </w:r>
    </w:p>
    <w:p>
      <w:pPr>
        <w:numPr>
          <w:ilvl w:val="0"/>
          <w:numId w:val="3"/>
        </w:numPr>
      </w:pPr>
      <w:r>
        <w:rPr/>
        <w:t xml:space="preserve">Системы и виды производственного освещения, источники света.</w:t>
      </w:r>
    </w:p>
    <w:p>
      <w:pPr>
        <w:numPr>
          <w:ilvl w:val="0"/>
          <w:numId w:val="3"/>
        </w:numPr>
      </w:pPr>
      <w:r>
        <w:rPr/>
        <w:t xml:space="preserve">Шум, виды шума, действие на человека, защита от шума.</w:t>
      </w:r>
    </w:p>
    <w:p>
      <w:pPr>
        <w:numPr>
          <w:ilvl w:val="0"/>
          <w:numId w:val="3"/>
        </w:numPr>
      </w:pPr>
      <w:r>
        <w:rPr/>
        <w:t xml:space="preserve">Особенности условий труда на производстве для отдельных категорий работников.</w:t>
      </w:r>
    </w:p>
    <w:p>
      <w:pPr>
        <w:numPr>
          <w:ilvl w:val="0"/>
          <w:numId w:val="3"/>
        </w:numPr>
      </w:pPr>
      <w:r>
        <w:rPr/>
        <w:t xml:space="preserve">Травматизм и заболеваемость. Профессиональные заболевания.</w:t>
      </w:r>
    </w:p>
    <w:p>
      <w:pPr>
        <w:numPr>
          <w:ilvl w:val="0"/>
          <w:numId w:val="3"/>
        </w:numPr>
      </w:pPr>
      <w:r>
        <w:rPr/>
        <w:t xml:space="preserve">Динамика работоспособности, функциональное состояние работника, режим труда и отдыха.</w:t>
      </w:r>
    </w:p>
    <w:p>
      <w:pPr>
        <w:numPr>
          <w:ilvl w:val="0"/>
          <w:numId w:val="3"/>
        </w:numPr>
      </w:pPr>
      <w:r>
        <w:rPr/>
        <w:t xml:space="preserve">Аттестация рабочих мест.</w:t>
      </w:r>
    </w:p>
    <w:p>
      <w:pPr>
        <w:numPr>
          <w:ilvl w:val="0"/>
          <w:numId w:val="3"/>
        </w:numPr>
      </w:pPr>
      <w:r>
        <w:rPr/>
        <w:t xml:space="preserve">Сертификация предприятий.</w:t>
      </w:r>
    </w:p>
    <w:p>
      <w:pPr>
        <w:numPr>
          <w:ilvl w:val="0"/>
          <w:numId w:val="3"/>
        </w:numPr>
      </w:pPr>
      <w:r>
        <w:rPr/>
        <w:t xml:space="preserve">Законодательные основы охраны труда и безопасности на производстве.</w:t>
      </w:r>
    </w:p>
    <w:p>
      <w:pPr>
        <w:numPr>
          <w:ilvl w:val="0"/>
          <w:numId w:val="3"/>
        </w:numPr>
      </w:pPr>
      <w:r>
        <w:rPr/>
        <w:t xml:space="preserve">Основные принципы государственной политики в области охраны труда.</w:t>
      </w:r>
    </w:p>
    <w:p>
      <w:pPr>
        <w:numPr>
          <w:ilvl w:val="0"/>
          <w:numId w:val="3"/>
        </w:numPr>
      </w:pPr>
      <w:r>
        <w:rPr/>
        <w:t xml:space="preserve">Нормативно – правовые акты по охране труда.</w:t>
      </w:r>
    </w:p>
    <w:p>
      <w:pPr>
        <w:numPr>
          <w:ilvl w:val="0"/>
          <w:numId w:val="3"/>
        </w:numPr>
      </w:pPr>
      <w:r>
        <w:rPr/>
        <w:t xml:space="preserve">Организация охраны труда на предприятии.</w:t>
      </w:r>
    </w:p>
    <w:p>
      <w:pPr>
        <w:numPr>
          <w:ilvl w:val="0"/>
          <w:numId w:val="3"/>
        </w:numPr>
      </w:pPr>
      <w:r>
        <w:rPr/>
        <w:t xml:space="preserve">Гигиеническое нормирование производственных помещений, классификация работ по тяжести.</w:t>
      </w:r>
    </w:p>
    <w:p>
      <w:pPr>
        <w:numPr>
          <w:ilvl w:val="0"/>
          <w:numId w:val="3"/>
        </w:numPr>
      </w:pPr>
      <w:r>
        <w:rPr/>
        <w:t xml:space="preserve">Системы вентиляции.</w:t>
      </w:r>
    </w:p>
    <w:p>
      <w:pPr>
        <w:numPr>
          <w:ilvl w:val="0"/>
          <w:numId w:val="3"/>
        </w:numPr>
      </w:pPr>
      <w:r>
        <w:rPr/>
        <w:t xml:space="preserve">Профессиональные заболевания, производственный травматизм.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Работа студента подразделяется на аудиторную (лекционные, практические занятия) и неаудиторную (самостоятельную) работу.</w:t>
      </w:r>
    </w:p>
    <w:p>
      <w:pPr/>
      <w:r>
        <w:rPr/>
        <w:t xml:space="preserve">При аудиторной работе студент должен зафиксировать:</w:t>
      </w:r>
    </w:p>
    <w:p>
      <w:pPr/>
      <w:r>
        <w:rPr/>
        <w:t xml:space="preserve">- рассматриваемую тему и перечень вопросов, входящих в тему;</w:t>
      </w:r>
    </w:p>
    <w:p>
      <w:pPr/>
      <w:r>
        <w:rPr/>
        <w:t xml:space="preserve">- основные понятия и положения изучаемой темы (наглядные формы – таблицы, схемы, алгоритмы и др.);</w:t>
      </w:r>
    </w:p>
    <w:p>
      <w:pPr/>
      <w:r>
        <w:rPr/>
        <w:t xml:space="preserve">- рекомендуемую литературу, в том числе нормативно-правовую базу.</w:t>
      </w:r>
    </w:p>
    <w:p>
      <w:pPr/>
      <w:r>
        <w:rPr/>
        <w:t xml:space="preserve">Кроме того, при аудиторной работе проводится контроль усвоения знаний по предыдущим темам вначале каждой лекции в форме собеседования.</w:t>
      </w:r>
    </w:p>
    <w:p>
      <w:pPr/>
      <w:r>
        <w:rPr/>
        <w:t xml:space="preserve">При неаудиторной (самостоятельной) работе студент должен проработать рассмотренные темы по списку литературы и иным источникам, изучить темы, предложенные преподавателем для самостоятельной работы, подготовиться к занятиям путем повторения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необходимо постоянно обращать внимание студентов на ее прикладной характер, показывать, где и когда изучаемые теоретические положения и практические навыки могут быть использованы в будущей практической деятельности.</w:t>
      </w:r>
    </w:p>
    <w:p>
      <w:pPr/>
      <w:r>
        <w:rPr/>
        <w:t xml:space="preserve">Примерная структура проведения лекционного занятия:</w:t>
      </w:r>
    </w:p>
    <w:p>
      <w:pPr/>
      <w:r>
        <w:rPr/>
        <w:t xml:space="preserve">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№</w:t>
            </w:r>
          </w:p>
          <w:p>
            <w:pPr/>
            <w:r>
              <w:rPr/>
              <w:t xml:space="preserve">п/п</w:t>
            </w:r>
          </w:p>
        </w:tc>
        <w:tc>
          <w:tcPr>
            <w:noWrap/>
          </w:tcPr>
          <w:p>
            <w:pPr/>
            <w:r>
              <w:rPr/>
              <w:t xml:space="preserve">Этапы лекционного занятия</w:t>
            </w:r>
          </w:p>
        </w:tc>
        <w:tc>
          <w:tcPr>
            <w:noWrap/>
          </w:tcPr>
          <w:p>
            <w:pPr/>
            <w:r>
              <w:rPr/>
              <w:t xml:space="preserve">Продолжительность (мин)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Организация занятия (проверка посещаемости и объявления)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Обсуждение вопросов предыдущих лекций и затруднений при самостоятельной работе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Формулировка темы (основные вопросы темы и литература)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Рассмотрение учебно-целевых вопросов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Задание на самостоятельную работу по теме (вопросы для самостоятельной работы)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Матюшева, Н. В. Специальная оценка условий труда. Нормирование и методы снижения производственного шума : учебное пособие для обучающихся по направлению подготовки 20.03.01 Техносферная безопасность, профиль «Безопасность технологических процессов и производств» : 16+ / Н.В.Матюшева, В. М. Худякова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2022. – 80 с. : ил. – Режим доступа: по подписке. – URL: </w:t>
      </w:r>
      <w:hyperlink r:id="rId7" w:history="1">
        <w:r>
          <w:rPr/>
          <w:t xml:space="preserve">https://biblioclub.ru/index.php?page=book&amp;id=690518</w:t>
        </w:r>
      </w:hyperlink>
      <w:r>
        <w:rPr/>
        <w:t xml:space="preserve"> (дата обращения: 02.04.2023). – Текст : электронный.</w:t>
      </w:r>
    </w:p>
    <w:p>
      <w:pPr>
        <w:numPr>
          <w:ilvl w:val="0"/>
          <w:numId w:val="4"/>
        </w:numPr>
      </w:pPr>
      <w:r>
        <w:rPr/>
        <w:t xml:space="preserve">Андруш, В. Г. Охрана труда : учебник / В.Г.Андруш, Л. Т. Ткачёва, К. Д. Яшин. – 2-е изд., испр. и доп. – Минск : РИПО, 2021. – 336 с. : ил., табл., схем. – Режим доступа: по подписке. – URL: </w:t>
      </w:r>
      <w:hyperlink r:id="rId8" w:history="1">
        <w:r>
          <w:rPr/>
          <w:t xml:space="preserve">https://biblioclub.ru/index.php?page=book&amp;id=697182</w:t>
        </w:r>
      </w:hyperlink>
      <w:r>
        <w:rPr/>
        <w:t xml:space="preserve"> (дата обращения: 02.04.2023). – Библиогр.: с. 325-329. – ISBN 978-985-7253-54-8. – Текст : электронный.</w:t>
      </w:r>
    </w:p>
    <w:p>
      <w:pPr>
        <w:numPr>
          <w:ilvl w:val="0"/>
          <w:numId w:val="4"/>
        </w:numPr>
      </w:pPr>
      <w:r>
        <w:rPr/>
        <w:t xml:space="preserve">Эргономика : учебное пособие / В. В. Адамчук, Т. П. Варна, В. В. Воротникова [и др.] ; под ред. В. В. Адамчук. – Москва : Юнити-Дана, 2017. – 263 с. : ил., табл., граф. – Режим доступа: по подписке. – URL: </w:t>
      </w:r>
      <w:hyperlink r:id="rId9" w:history="1">
        <w:r>
          <w:rPr/>
          <w:t xml:space="preserve">https://biblioclub.ru/index.php?page=book&amp;id=615851</w:t>
        </w:r>
      </w:hyperlink>
      <w:r>
        <w:rPr/>
        <w:t xml:space="preserve"> (дата обращения: 06.05.2023). – Библиогр. в кн. – ISBN 5-238-00086-3.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Фоменко, Н. К. Охрана труда : практикум : учебное пособие / Н. К. Фоменко. – Минск : РИПО, 2023. – 177 с. : ил., табл., схем. – Режим доступа: по подписке. – URL: </w:t>
      </w:r>
      <w:hyperlink r:id="rId10" w:history="1">
        <w:r>
          <w:rPr/>
          <w:t xml:space="preserve">https://biblioclub.ru/index.php?page=book&amp;id=712213</w:t>
        </w:r>
      </w:hyperlink>
      <w:r>
        <w:rPr/>
        <w:t xml:space="preserve"> (дата обращения: 06.05.2023). – Библиогр.: с. 127-128. – ISBN 978-985-895-108-5. – Текст : электронный.</w:t>
      </w:r>
    </w:p>
    <w:p>
      <w:pPr/>
      <w:r>
        <w:rPr/>
        <w:t xml:space="preserve">Дубровина, О. И. Психология труда, инженерная психология и эргономика : учебное пособие : [16+] / О. И. Дубровина ; Тюменский государственный университет. – Тюмень : Тюменский государственный университет, 2015. – 224 с. : ил. – Режим доступа: по подписке. – URL: </w:t>
      </w:r>
      <w:hyperlink r:id="rId11" w:history="1">
        <w:r>
          <w:rPr/>
          <w:t xml:space="preserve">https://biblioclub.ru/index.php?page=book&amp;id=572184</w:t>
        </w:r>
      </w:hyperlink>
      <w:r>
        <w:rPr/>
        <w:t xml:space="preserve"> (дата обращения: 06.05.2023). – Библиогр.: с. 211 -215. – ISBN 978-5-400-01096-5. – Текст : электронный.</w:t>
      </w:r>
    </w:p>
    <w:p>
      <w:pPr/>
      <w:r>
        <w:rPr/>
        <w:t xml:space="preserve">О защите населения и территорий от чрезвычайных ситуаций природного и техногенного характера : Федеральный закон от 21.12.1994 № 68-ФЗ : ред. от 25.04.2023 : принят Государственной Думой 11 ноября 1994 года. – Текст : электронный // КонсультантПлюс – надежная правовая поддержка : официальный сайт компании «КонсультантПлюс». – URL: https://www.consultant.ru/cons/cgi/online.cgi?req=doc&amp;base=LAW&amp;n=477377&amp;dst=0&amp;edition=etD&amp;rnd=0.4105473344048627#pfSc2kUmI2TVZNSM1 (дата обращения: 25.05.2023).</w:t>
      </w:r>
    </w:p>
    <w:p>
      <w:pPr/>
      <w:r>
        <w:rPr/>
        <w:t xml:space="preserve">Трудовой кодекс Российской Федерации : Федеральный закон от 30.12.2001 № 197-ФЗ : ред. от 22.02.2023 : принят Государственной Думой 21 декабря 2001 года : одобрен Советом Федерации 26 декабря 2001 года. – Текст : электронный // КонсультантПлюс – надежная правовая поддержка : официальный сайт компании «КонсультантПлюс». – URL: https://www.consultant.ru/cons/cgi/online.cgi?req=doc&amp;base=LAW&amp;n=502632&amp;dst=1000000001&amp;cacheid=8A43B3A586C25EA5A4405B58A6B7BC56&amp;mode=splus&amp;rnd=memQyg#JVtc2kUGJxTGJ78A (дата обращения: 23.08.2023).</w:t>
      </w:r>
    </w:p>
    <w:p>
      <w:pPr/>
      <w:r>
        <w:rPr/>
        <w:t xml:space="preserve">О специальной оценке условий труда : Федеральный закон от 28.12.2013 № 426-ФЗ : ред. от 24.07.2023 : принят Государственной Думой 23 декабря 2013 года : одобрен Советом Федерации 25 декабря 2013 года. – Текст : электронный // КонсультантПлюс – надежная правовая поддержка : официальный сайт компании «КонсультантПлюс». – URL: https://www.consultant.ru/cons/cgi/online.cgi?req=doc&amp;base=LAW&amp;n=452984&amp;dst=0&amp;edition=etD&amp;rnd=memQyg#FeNe2kUaEOFltKMt (дата обращения: 23.08.2023).</w:t>
      </w:r>
    </w:p>
    <w:p>
      <w:pPr/>
      <w:r>
        <w:rPr/>
        <w:t xml:space="preserve">ГОСТ 12.0.230-2007. Система стандартов безопасности труда. Системы управления охраной труда. Общие требования = A system of occupational safety standards. Occupational health and safety management systems. General requirements :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10 июля 2007 г. N 169-ст : введен впервые : дата введения 2009-07-01 / подготовлен ООО «Центр безопасности и гигиены труда». ». – Москва : Стандартинформ, 2007 – . – URL: https://www.consultant.ru/document/cons_doc_LAW_135558/ (дата обращения: 06.05.2023).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6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6"/>
        </w:numPr>
      </w:pPr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BE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635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C0A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4F2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47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FF8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4B12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90518" TargetMode="External"/><Relationship Id="rId8" Type="http://schemas.openxmlformats.org/officeDocument/2006/relationships/hyperlink" Target="https://biblioclub.ru/index.php?page=book&amp;id=697182" TargetMode="External"/><Relationship Id="rId9" Type="http://schemas.openxmlformats.org/officeDocument/2006/relationships/hyperlink" Target="https://biblioclub.ru/index.php?page=book&amp;id=615851" TargetMode="External"/><Relationship Id="rId10" Type="http://schemas.openxmlformats.org/officeDocument/2006/relationships/hyperlink" Target="https://biblioclub.ru/index.php?page=book&amp;id=712213" TargetMode="External"/><Relationship Id="rId11" Type="http://schemas.openxmlformats.org/officeDocument/2006/relationships/hyperlink" Target="https://biblioclub.ru/index.php?page=book&amp;id=57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2026-04-23T18:58:32+03:00</dcterms:created>
  <dcterms:modified xsi:type="dcterms:W3CDTF">2026-04-23T18:58:32+03:00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