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ТЕПЛОФИЗИКА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защитой окружающей среды и обеспечением безопасности человека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методы и приемы  в области техносферной безопасности, измерительной и вычислительной техники, информационных технологий;</w:t>
            </w:r>
          </w:p>
          <w:p/>
          <w:p>
            <w:pPr/>
            <w:r>
              <w:rPr/>
              <w:t xml:space="preserve">ОПК-1.2. Определяет и анализирует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технологий;</w:t>
            </w:r>
          </w:p>
          <w:p/>
          <w:p>
            <w:pPr/>
            <w:r>
              <w:rPr/>
              <w:t xml:space="preserve">ОПК-1.3. Способен использовать основные методы и приемы при решении типовых задач в области профессиональной деятельности, связанной с защитой окружающей среды и обеспечением безопасности человека.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Теплофизика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Техническая термодинамика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Теплопередача и тепломассообмен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Идеальные газы, уравнение Менделеева-Клапейрона. Изопроцессы идеального газа. Реальные газы. Уравнения Ван-дер-Ваальса. Внутренняя энергия, теплота, работа. Первый закон термодинамики. Теплоемкость идеальных газов. Политропические процессы.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Энтропия. Энтальпия. Второй закон термодинамики.  Цикл Карно, теоремы Карно. Работоспособность. Уравнение Гюи-Стодолы. Теплосиловые циклы. Водяной пар. Влажный воздух и его характеристики: абсолютная и относительная влажность, влагосодержание, точка росы. Определение параметров воды и пара.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теплообмена: теплопроводность, конвекция и излучение. Теплоотдача и теплопередача. Температурное поле, температурный градиент, плотность теплового потока, тепловой поток. Закон Фурье, коэффициент теплопроводности, его размерность и физический смысл.  Теплопроводность и теплопередача при стационарном режиме для однослойной и многослойной плоской, цилиндрической стенок.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 и основные уравнения идеального газа. Теплоемкость. Основные газовые законы. Газовые смеси. Решение типовых задач по первому закону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Термодинамические процессы. Решение типовых задач по второму закону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Реальный газ, уравнение Ван-дер-Ваальса. Определение параметров водяного пара. Влажностный режим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Стационарная теплопроводность в плоских и цилиндрических стенках.  Сложный теплообмен.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теоретического материала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решения типовых задач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контрольной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теоретического материала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решения типовых задач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творческих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Дистанционные образовательные технологии</w:t>
      </w:r>
      <w:r>
        <w:rPr/>
        <w:t xml:space="preserve">: для взаимодействии обучающихся и преподавателя применяются информационно-телекоммуникационных сети (для проведения индивидуальных консультаций).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Электронное обучение</w:t>
      </w:r>
      <w:r>
        <w:rPr/>
        <w:t xml:space="preserve">:</w:t>
      </w:r>
      <w:r>
        <w:rPr/>
        <w:t xml:space="preserve">образовательная деятельность осуществляется с применением содержащейся на платформе электронного обучения учебных материалов и контрольно-измерительных материалов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Технология проблемного обучения</w:t>
      </w:r>
      <w:r>
        <w:rPr/>
        <w:t xml:space="preserve">: при проведении практических занятий преподаватель предлагает проблемную ситуацию, далее учащиеся совместно с преподавателем ее решают.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Технология</w:t>
      </w:r>
      <w:r>
        <w:rPr>
          <w:b w:val="1"/>
          <w:bCs w:val="1"/>
        </w:rPr>
        <w:t xml:space="preserve">активного</w:t>
      </w:r>
      <w:r>
        <w:rPr>
          <w:b w:val="1"/>
          <w:bCs w:val="1"/>
        </w:rPr>
        <w:t xml:space="preserve">обучения</w:t>
      </w:r>
      <w:r>
        <w:rPr/>
        <w:t xml:space="preserve">:</w:t>
      </w:r>
      <w:r>
        <w:rPr/>
        <w:t xml:space="preserve"> </w:t>
      </w:r>
      <w:r>
        <w:rPr/>
        <w:t xml:space="preserve">на лекциях и практических занятиях преподаватель и учащиеся активно взаимодействуют друг с другом, т.е. учащиеся являются не пассивными слушателями, а</w:t>
      </w:r>
      <w:r>
        <w:rPr/>
        <w:t xml:space="preserve"> </w:t>
      </w:r>
      <w:r>
        <w:rPr/>
        <w:t xml:space="preserve">активными</w:t>
      </w:r>
      <w:r>
        <w:rPr/>
        <w:t xml:space="preserve"> </w:t>
      </w:r>
      <w:r>
        <w:rPr/>
        <w:t xml:space="preserve">участниками, отвечающими на вопросы преподавателя.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включает в себя 5 задач по различным темам дисциплины.</w:t>
      </w:r>
    </w:p>
    <w:p>
      <w:pPr/>
      <w:r>
        <w:rPr>
          <w:i w:val="1"/>
          <w:iCs w:val="1"/>
        </w:rPr>
        <w:t xml:space="preserve">Примеры задач контрольной работы.</w:t>
      </w:r>
    </w:p>
    <w:p>
      <w:pPr>
        <w:numPr>
          <w:ilvl w:val="0"/>
          <w:numId w:val="2"/>
        </w:numPr>
      </w:pPr>
      <w:r>
        <w:rPr/>
        <w:t xml:space="preserve">Давление в покрышке автомобильного колеса, измеренное трубчатым манометром, равно 0,22 МПа. Чему равно абсолютное давление в покрышке, если внешние условия соответствуют нормальным техническим?</w:t>
      </w:r>
    </w:p>
    <w:p>
      <w:pPr>
        <w:numPr>
          <w:ilvl w:val="0"/>
          <w:numId w:val="2"/>
        </w:numPr>
      </w:pPr>
      <w:r>
        <w:rPr/>
        <w:t xml:space="preserve">В баллоне емкостью 40 л находится воздух с абсолютным давлением 150 бар и температурой 20 </w:t>
      </w:r>
      <w:r>
        <w:rPr>
          <w:vertAlign w:val="superscript"/>
        </w:rPr>
        <w:t xml:space="preserve">0</w:t>
      </w:r>
      <w:r>
        <w:rPr/>
        <w:t xml:space="preserve">С. </w:t>
      </w:r>
      <w:r>
        <w:rPr/>
        <w:t xml:space="preserve">Определить массу воздуха в баллоне.</w:t>
      </w:r>
    </w:p>
    <w:p>
      <w:pPr>
        <w:numPr>
          <w:ilvl w:val="0"/>
          <w:numId w:val="2"/>
        </w:numPr>
      </w:pPr>
      <w:r>
        <w:rPr/>
        <w:t xml:space="preserve">Определить, на сколько минут хватит аквалангисту воздуха, содержащегося в двух баллонах по 6 л каждый при абсолютном давлении 10 МПа, если аквалангист делает 20 вдохов в минуту и при каждом вдохе потребляет 0,75 л воздуха при р = 0,1 МПа?</w:t>
      </w:r>
    </w:p>
    <w:p>
      <w:pPr>
        <w:numPr>
          <w:ilvl w:val="0"/>
          <w:numId w:val="2"/>
        </w:numPr>
      </w:pPr>
      <w:r>
        <w:rPr/>
        <w:t xml:space="preserve">В баллоне емкостью 40 л содержится азот при давлении р</w:t>
      </w:r>
      <w:r>
        <w:rPr>
          <w:vertAlign w:val="subscript"/>
        </w:rPr>
        <w:t xml:space="preserve">1</w:t>
      </w:r>
      <w:r>
        <w:rPr/>
        <w:t xml:space="preserve"> = 8 МПа и температуре </w:t>
      </w:r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 = – 25 </w:t>
      </w:r>
      <w:r>
        <w:rPr>
          <w:vertAlign w:val="superscript"/>
        </w:rPr>
        <w:t xml:space="preserve">0</w:t>
      </w:r>
      <w:r>
        <w:rPr/>
        <w:t xml:space="preserve">С Определить количество теплоты, которое следует подвести к азоту, чтобы повысить его температуру до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 = 18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. </w:t>
      </w:r>
      <w:r>
        <w:rPr/>
        <w:t xml:space="preserve">Каково будет конечное давление азота в баллоне?</w:t>
      </w:r>
    </w:p>
    <w:p>
      <w:pPr>
        <w:numPr>
          <w:ilvl w:val="0"/>
          <w:numId w:val="2"/>
        </w:numPr>
      </w:pPr>
      <w:r>
        <w:rPr/>
        <w:t xml:space="preserve">В калориметр, содержащий 1,5 л воды при температуре 17 0С, опустили нагретый до 100 0С стальной образец массой 0,65 кг. Определить теплоемкость стали, если температура воды и образца установилась равной 21 </w:t>
      </w:r>
      <w:r>
        <w:rPr>
          <w:vertAlign w:val="superscript"/>
        </w:rPr>
        <w:t xml:space="preserve">0</w:t>
      </w:r>
      <w:r>
        <w:rPr/>
        <w:t xml:space="preserve">С.</w:t>
      </w:r>
    </w:p>
    <w:p>
      <w:pPr>
        <w:numPr>
          <w:ilvl w:val="0"/>
          <w:numId w:val="2"/>
        </w:numPr>
      </w:pPr>
      <w:r>
        <w:rPr/>
        <w:t xml:space="preserve">Какое минимальное время потребуется, чтобы вскипятить 0,7 л воды в открытом сосуде кипятильником мощностью 400 Вт при нормальных технических условиях? Принять теплоемкость воды с</w:t>
      </w:r>
      <w:r>
        <w:rPr>
          <w:vertAlign w:val="subscript"/>
        </w:rPr>
        <w:t xml:space="preserve">р</w:t>
      </w:r>
      <w:r>
        <w:rPr/>
        <w:t xml:space="preserve"> = 4,18 кДж/(кг К). Потерями тепла в окружающую среду и на нагрев сосуда</w:t>
      </w:r>
      <w:br/>
      <w:r>
        <w:rPr/>
        <w:t xml:space="preserve">пренебречь.</w:t>
      </w:r>
    </w:p>
    <w:p>
      <w:pPr>
        <w:numPr>
          <w:ilvl w:val="0"/>
          <w:numId w:val="2"/>
        </w:numPr>
      </w:pPr>
      <w:r>
        <w:rPr/>
        <w:t xml:space="preserve">К газу, находящемуся в цилиндре с подвижным поршнем, подводится извне 165 кДж теплоты. Определить изменение удельной внутренней энергии, если газ массой 0,15 кг совершил работу расширения 110 кДж.</w:t>
      </w:r>
    </w:p>
    <w:p>
      <w:pPr>
        <w:numPr>
          <w:ilvl w:val="0"/>
          <w:numId w:val="2"/>
        </w:numPr>
      </w:pPr>
      <w:r>
        <w:rPr/>
        <w:t xml:space="preserve">В испарителе бытового холодильника от охлаждаемых продуктов к фреону массой 0,15 кг и температурой </w:t>
      </w:r>
      <w:r>
        <w:rPr/>
        <w:t xml:space="preserve">t</w:t>
      </w:r>
      <w:r>
        <w:rPr/>
        <w:t xml:space="preserve"> = – 28 </w:t>
      </w:r>
      <w:r>
        <w:rPr>
          <w:vertAlign w:val="superscript"/>
        </w:rPr>
        <w:t xml:space="preserve">0</w:t>
      </w:r>
      <w:r>
        <w:rPr/>
        <w:t xml:space="preserve">С подведено 22,5 кДж теплоты. Определить удельную энтропию фреона на выходе из испарителя, если на входе она равна </w:t>
      </w:r>
      <w:r>
        <w:rPr/>
        <w:t xml:space="preserve">s</w:t>
      </w:r>
      <w:r>
        <w:rPr>
          <w:vertAlign w:val="subscript"/>
        </w:rPr>
        <w:t xml:space="preserve">1</w:t>
      </w:r>
      <w:r>
        <w:rPr/>
        <w:t xml:space="preserve"> = 4,18 кДж/(кг∙К).</w:t>
      </w:r>
    </w:p>
    <w:p>
      <w:pPr>
        <w:numPr>
          <w:ilvl w:val="0"/>
          <w:numId w:val="2"/>
        </w:numPr>
      </w:pPr>
      <w:r>
        <w:rPr/>
        <w:t xml:space="preserve">Двуокись углерода (СО2) в количестве 1,76 кг находится в емкости под давлением 12 МПа с температурой 17 </w:t>
      </w:r>
      <w:r>
        <w:rPr>
          <w:vertAlign w:val="superscript"/>
        </w:rPr>
        <w:t xml:space="preserve">0</w:t>
      </w:r>
      <w:r>
        <w:rPr/>
        <w:t xml:space="preserve">С. </w:t>
      </w:r>
      <w:r>
        <w:rPr/>
        <w:t xml:space="preserve">Определить объем и плотность двуокиси углерода.</w:t>
      </w:r>
    </w:p>
    <w:p>
      <w:pPr>
        <w:numPr>
          <w:ilvl w:val="0"/>
          <w:numId w:val="2"/>
        </w:numPr>
      </w:pPr>
      <w:r>
        <w:rPr/>
        <w:t xml:space="preserve">Газообразный фреон с молярной массой 120 кг/моль в количестве 0,18 кг нагнетается компрессором в объем 2,83 л до давления 1,5 МПа. </w:t>
      </w:r>
      <w:r>
        <w:rPr/>
        <w:t xml:space="preserve">Определить температуру сжатого фреона.</w:t>
      </w:r>
    </w:p>
    <w:p>
      <w:pPr>
        <w:numPr>
          <w:ilvl w:val="0"/>
          <w:numId w:val="2"/>
        </w:numPr>
      </w:pPr>
      <w:r>
        <w:rPr/>
        <w:t xml:space="preserve">Продукты сгорания топлива в дизельном двигателе охлаждаются в окружающей среде от </w:t>
      </w:r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 = 390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 до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 = 15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. Какое количество теплоты отводится от двигателя каждым килограммом выхлопных газов, если их массовый состав включает </w:t>
      </w:r>
      <w:r>
        <w:rPr/>
        <w:t xml:space="preserve">g</w:t>
      </w:r>
      <w:r>
        <w:rPr/>
        <w:t xml:space="preserve"> (</w:t>
      </w:r>
      <w:r>
        <w:rPr/>
        <w:t xml:space="preserve">CO</w:t>
      </w:r>
      <w:r>
        <w:rPr>
          <w:vertAlign w:val="subscript"/>
        </w:rPr>
        <w:t xml:space="preserve">2</w:t>
      </w:r>
      <w:r>
        <w:rPr/>
        <w:t xml:space="preserve">) = 0,18;</w:t>
      </w:r>
      <w:r>
        <w:rPr/>
        <w:t xml:space="preserve"> g</w:t>
      </w:r>
      <w:r>
        <w:rPr/>
        <w:t xml:space="preserve"> (</w:t>
      </w:r>
      <w:r>
        <w:rPr/>
        <w:t xml:space="preserve">N</w:t>
      </w:r>
      <w:r>
        <w:rPr>
          <w:vertAlign w:val="subscript"/>
        </w:rPr>
        <w:t xml:space="preserve">2</w:t>
      </w:r>
      <w:r>
        <w:rPr/>
        <w:t xml:space="preserve">) = 0,68 и </w:t>
      </w:r>
      <w:r>
        <w:rPr/>
        <w:t xml:space="preserve">g</w:t>
      </w:r>
      <w:r>
        <w:rPr/>
        <w:t xml:space="preserve"> (</w:t>
      </w:r>
      <w:r>
        <w:rPr/>
        <w:t xml:space="preserve">H</w:t>
      </w:r>
      <w:r>
        <w:rPr>
          <w:vertAlign w:val="subscript"/>
        </w:rPr>
        <w:t xml:space="preserve">2</w:t>
      </w:r>
      <w:r>
        <w:rPr/>
        <w:t xml:space="preserve">O</w:t>
      </w:r>
      <w:r>
        <w:rPr/>
        <w:t xml:space="preserve">) = 0,14?</w:t>
      </w:r>
    </w:p>
    <w:p>
      <w:pPr>
        <w:numPr>
          <w:ilvl w:val="0"/>
          <w:numId w:val="2"/>
        </w:numPr>
      </w:pPr>
      <w:r>
        <w:rPr/>
        <w:t xml:space="preserve">Смесь газов в камере сгорания температуре 2400 К имеет парциальные давления: р</w:t>
      </w:r>
      <w:r>
        <w:rPr/>
        <w:t xml:space="preserve"> </w:t>
      </w:r>
      <w:r>
        <w:rPr/>
        <w:t xml:space="preserve">(</w:t>
      </w:r>
      <w:r>
        <w:rPr/>
        <w:t xml:space="preserve">CO</w:t>
      </w:r>
      <w:r>
        <w:rPr>
          <w:vertAlign w:val="subscript"/>
        </w:rPr>
        <w:t xml:space="preserve">2</w:t>
      </w:r>
      <w:r>
        <w:rPr/>
        <w:t xml:space="preserve">) =</w:t>
      </w:r>
      <w:r>
        <w:rPr/>
        <w:t xml:space="preserve"> </w:t>
      </w:r>
      <w:r>
        <w:rPr/>
        <w:t xml:space="preserve">0,51 МПа; р</w:t>
      </w:r>
      <w:r>
        <w:rPr/>
        <w:t xml:space="preserve"> </w:t>
      </w:r>
      <w:r>
        <w:rPr/>
        <w:t xml:space="preserve">(</w:t>
      </w:r>
      <w:r>
        <w:rPr/>
        <w:t xml:space="preserve">N</w:t>
      </w:r>
      <w:r>
        <w:rPr>
          <w:vertAlign w:val="subscript"/>
        </w:rPr>
        <w:t xml:space="preserve">2</w:t>
      </w:r>
      <w:r>
        <w:rPr/>
        <w:t xml:space="preserve">) = 1,56 МПа;</w:t>
      </w:r>
      <w:r>
        <w:rPr/>
        <w:t xml:space="preserve"> </w:t>
      </w:r>
      <w:r>
        <w:rPr/>
        <w:t xml:space="preserve">р (</w:t>
      </w:r>
      <w:r>
        <w:rPr/>
        <w:t xml:space="preserve">H</w:t>
      </w:r>
      <w:r>
        <w:rPr>
          <w:vertAlign w:val="subscript"/>
        </w:rPr>
        <w:t xml:space="preserve">2</w:t>
      </w:r>
      <w:r>
        <w:rPr/>
        <w:t xml:space="preserve">O</w:t>
      </w:r>
      <w:r>
        <w:rPr/>
        <w:t xml:space="preserve">) = 0,93 МПа.</w:t>
      </w:r>
      <w:r>
        <w:rPr/>
        <w:t xml:space="preserve"> Определить плотность продуктов сгорания и теплоемкость смеси газов с</w:t>
      </w:r>
      <w:r>
        <w:rPr>
          <w:vertAlign w:val="subscript"/>
        </w:rPr>
        <w:t xml:space="preserve">р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Газовая смесь при </w:t>
      </w:r>
      <w:r>
        <w:rPr/>
        <w:t xml:space="preserve">t</w:t>
      </w:r>
      <w:r>
        <w:rPr/>
        <w:t xml:space="preserve"> = 15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 имеет следующий массовый состав:</w:t>
      </w:r>
      <w:r>
        <w:rPr/>
        <w:t xml:space="preserve"> g</w:t>
      </w:r>
      <w:r>
        <w:rPr/>
        <w:t xml:space="preserve"> (</w:t>
      </w:r>
      <w:r>
        <w:rPr/>
        <w:t xml:space="preserve">CO</w:t>
      </w:r>
      <w:r>
        <w:rPr>
          <w:vertAlign w:val="subscript"/>
        </w:rPr>
        <w:t xml:space="preserve">2</w:t>
      </w:r>
      <w:r>
        <w:rPr/>
        <w:t xml:space="preserve">) = 0,07;</w:t>
      </w:r>
      <w:r>
        <w:rPr/>
        <w:t xml:space="preserve"> g</w:t>
      </w:r>
      <w:r>
        <w:rPr/>
        <w:t xml:space="preserve"> (О</w:t>
      </w:r>
      <w:r>
        <w:rPr>
          <w:vertAlign w:val="subscript"/>
        </w:rPr>
        <w:t xml:space="preserve">2</w:t>
      </w:r>
      <w:r>
        <w:rPr/>
        <w:t xml:space="preserve">) = 0,21 и </w:t>
      </w:r>
      <w:r>
        <w:rPr/>
        <w:t xml:space="preserve">g</w:t>
      </w:r>
      <w:r>
        <w:rPr/>
        <w:t xml:space="preserve"> (</w:t>
      </w:r>
      <w:r>
        <w:rPr/>
        <w:t xml:space="preserve">N</w:t>
      </w:r>
      <w:r>
        <w:rPr>
          <w:vertAlign w:val="subscript"/>
        </w:rPr>
        <w:t xml:space="preserve">2</w:t>
      </w:r>
      <w:r>
        <w:rPr/>
        <w:t xml:space="preserve">) = 0,72. До какого давления нужно сжать эту смесь, чтобы ее плотность достигла 28 кг/м</w:t>
      </w:r>
      <w:r>
        <w:rPr>
          <w:vertAlign w:val="superscript"/>
        </w:rPr>
        <w:t xml:space="preserve">3</w:t>
      </w:r>
      <w:r>
        <w:rPr/>
        <w:t xml:space="preserve">?</w:t>
      </w:r>
    </w:p>
    <w:p>
      <w:pPr>
        <w:numPr>
          <w:ilvl w:val="0"/>
          <w:numId w:val="2"/>
        </w:numPr>
      </w:pPr>
      <w:r>
        <w:rPr/>
        <w:t xml:space="preserve">Смесь газов, задана парциальными давлениями: р</w:t>
      </w:r>
      <w:r>
        <w:rPr/>
        <w:t xml:space="preserve"> </w:t>
      </w:r>
      <w:r>
        <w:rPr/>
        <w:t xml:space="preserve">(</w:t>
      </w:r>
      <w:r>
        <w:rPr/>
        <w:t xml:space="preserve">CO</w:t>
      </w:r>
      <w:r>
        <w:rPr>
          <w:vertAlign w:val="subscript"/>
        </w:rPr>
        <w:t xml:space="preserve">2</w:t>
      </w:r>
      <w:r>
        <w:rPr/>
        <w:t xml:space="preserve">) =</w:t>
      </w:r>
      <w:r>
        <w:rPr/>
        <w:t xml:space="preserve"> </w:t>
      </w:r>
      <w:r>
        <w:rPr/>
        <w:t xml:space="preserve">0,4 МПа; р</w:t>
      </w:r>
      <w:r>
        <w:rPr/>
        <w:t xml:space="preserve"> </w:t>
      </w:r>
      <w:r>
        <w:rPr/>
        <w:t xml:space="preserve">(</w:t>
      </w:r>
      <w:r>
        <w:rPr/>
        <w:t xml:space="preserve">N</w:t>
      </w:r>
      <w:r>
        <w:rPr>
          <w:vertAlign w:val="subscript"/>
        </w:rPr>
        <w:t xml:space="preserve">2</w:t>
      </w:r>
      <w:r>
        <w:rPr/>
        <w:t xml:space="preserve">) = 1,4 МПа;</w:t>
      </w:r>
      <w:r>
        <w:rPr/>
        <w:t xml:space="preserve"> </w:t>
      </w:r>
      <w:r>
        <w:rPr/>
        <w:t xml:space="preserve">р (</w:t>
      </w:r>
      <w:r>
        <w:rPr/>
        <w:t xml:space="preserve">H</w:t>
      </w:r>
      <w:r>
        <w:rPr>
          <w:vertAlign w:val="subscript"/>
        </w:rPr>
        <w:t xml:space="preserve">2</w:t>
      </w:r>
      <w:r>
        <w:rPr/>
        <w:t xml:space="preserve">O</w:t>
      </w:r>
      <w:r>
        <w:rPr/>
        <w:t xml:space="preserve">) = 0,2 МПа,</w:t>
      </w:r>
      <w:r>
        <w:rPr/>
        <w:t xml:space="preserve"> </w:t>
      </w:r>
      <w:r>
        <w:rPr/>
        <w:t xml:space="preserve">расширяется адиабатно. Теплоемкость смеси при постоянном давлении с</w:t>
      </w:r>
      <w:r>
        <w:rPr>
          <w:vertAlign w:val="subscript"/>
        </w:rPr>
        <w:t xml:space="preserve">р</w:t>
      </w:r>
      <w:r>
        <w:rPr/>
        <w:t xml:space="preserve"> = 1,2 кДж/(кг·К). Определить показатель адиабаты смеси.</w:t>
      </w:r>
    </w:p>
    <w:p>
      <w:pPr>
        <w:numPr>
          <w:ilvl w:val="0"/>
          <w:numId w:val="2"/>
        </w:numPr>
      </w:pPr>
      <w:r>
        <w:rPr/>
        <w:t xml:space="preserve">Газовая смесь задана следующими массовыми долями: </w:t>
      </w:r>
      <w:r>
        <w:rPr/>
        <w:t xml:space="preserve">g</w:t>
      </w:r>
      <w:r>
        <w:rPr/>
        <w:t xml:space="preserve"> (</w:t>
      </w:r>
      <w:r>
        <w:rPr/>
        <w:t xml:space="preserve">CO</w:t>
      </w:r>
      <w:r>
        <w:rPr>
          <w:vertAlign w:val="subscript"/>
        </w:rPr>
        <w:t xml:space="preserve">2</w:t>
      </w:r>
      <w:r>
        <w:rPr/>
        <w:t xml:space="preserve">) = 0,26;</w:t>
      </w:r>
      <w:r>
        <w:rPr/>
        <w:t xml:space="preserve"> g</w:t>
      </w:r>
      <w:r>
        <w:rPr/>
        <w:t xml:space="preserve"> (</w:t>
      </w:r>
      <w:r>
        <w:rPr/>
        <w:t xml:space="preserve">N</w:t>
      </w:r>
      <w:r>
        <w:rPr>
          <w:vertAlign w:val="subscript"/>
        </w:rPr>
        <w:t xml:space="preserve">2</w:t>
      </w:r>
      <w:r>
        <w:rPr/>
        <w:t xml:space="preserve">) = 0,56 и </w:t>
      </w:r>
      <w:r>
        <w:rPr/>
        <w:t xml:space="preserve">g</w:t>
      </w:r>
      <w:r>
        <w:rPr/>
        <w:t xml:space="preserve"> (О</w:t>
      </w:r>
      <w:r>
        <w:rPr>
          <w:vertAlign w:val="subscript"/>
        </w:rPr>
        <w:t xml:space="preserve">2</w:t>
      </w:r>
      <w:r>
        <w:rPr/>
        <w:t xml:space="preserve">) = 0,18. Каков объем занимает 0,02 кг этой смеси, находящейся при нормальных физических условиях? До какого давления необходимо адиабатно сжать смесь, чтобы ее температура достигла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 = 380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?</w:t>
      </w:r>
    </w:p>
    <w:p>
      <w:pPr>
        <w:numPr>
          <w:ilvl w:val="0"/>
          <w:numId w:val="2"/>
        </w:numPr>
      </w:pPr>
      <w:r>
        <w:rPr/>
        <w:t xml:space="preserve">Проба продуктов сгорания отобрана из цилиндра ДВС при </w:t>
      </w:r>
      <w:r>
        <w:rPr/>
        <w:t xml:space="preserve">t</w:t>
      </w:r>
      <w:r>
        <w:rPr/>
        <w:t xml:space="preserve"> = 650 0С и </w:t>
      </w:r>
      <w:r>
        <w:rPr/>
        <w:t xml:space="preserve">p</w:t>
      </w:r>
      <w:r>
        <w:rPr/>
        <w:t xml:space="preserve"> = 0,8 МПа в герметичный газоотборник объемом 1,5 л и охлаждена до 20 </w:t>
      </w:r>
      <w:r>
        <w:rPr>
          <w:vertAlign w:val="superscript"/>
        </w:rPr>
        <w:t xml:space="preserve">0</w:t>
      </w:r>
      <w:r>
        <w:rPr/>
        <w:t xml:space="preserve">С. Продукты сгорания имеют: </w:t>
      </w:r>
      <w:r>
        <w:rPr/>
        <w:t xml:space="preserve">μ</w:t>
      </w:r>
      <w:r>
        <w:rPr/>
        <w:t xml:space="preserve"> = 26,8 кг/моль и с</w:t>
      </w:r>
      <w:r>
        <w:rPr>
          <w:vertAlign w:val="subscript"/>
        </w:rPr>
        <w:t xml:space="preserve">р</w:t>
      </w:r>
      <w:r>
        <w:rPr/>
        <w:t xml:space="preserve"> =1,16 кДж/(кг∙К). </w:t>
      </w:r>
      <w:r>
        <w:rPr/>
        <w:t xml:space="preserve">Определить давление охлажденных продуктов сгорания и количество отведенной теплоты.</w:t>
      </w:r>
    </w:p>
    <w:p>
      <w:pPr>
        <w:numPr>
          <w:ilvl w:val="0"/>
          <w:numId w:val="2"/>
        </w:numPr>
      </w:pPr>
      <w:r>
        <w:rPr/>
        <w:t xml:space="preserve">При продувке балластных цистерн подводной лодки воздух в количестве 162 кг при р</w:t>
      </w:r>
      <w:r>
        <w:rPr>
          <w:vertAlign w:val="subscript"/>
        </w:rPr>
        <w:t xml:space="preserve">1</w:t>
      </w:r>
      <w:r>
        <w:rPr/>
        <w:t xml:space="preserve"> = 23 МПа и </w:t>
      </w:r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 = 17 </w:t>
      </w:r>
      <w:r>
        <w:rPr>
          <w:vertAlign w:val="superscript"/>
        </w:rPr>
        <w:t xml:space="preserve">0</w:t>
      </w:r>
      <w:r>
        <w:rPr/>
        <w:t xml:space="preserve">С расширяется изотермически в 150 раз. </w:t>
      </w:r>
      <w:r>
        <w:rPr/>
        <w:t xml:space="preserve">Определить давление воздуха в цистернах и их объем.</w:t>
      </w:r>
    </w:p>
    <w:p>
      <w:pPr>
        <w:numPr>
          <w:ilvl w:val="0"/>
          <w:numId w:val="2"/>
        </w:numPr>
      </w:pPr>
      <w:r>
        <w:rPr/>
        <w:t xml:space="preserve">Один килограмм воздуха с начальными р</w:t>
      </w:r>
      <w:r>
        <w:rPr>
          <w:vertAlign w:val="subscript"/>
        </w:rPr>
        <w:t xml:space="preserve">1</w:t>
      </w:r>
      <w:r>
        <w:rPr/>
        <w:t xml:space="preserve"> = 1,2 МПа и </w:t>
      </w:r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 = 19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 политропно расширяется до давления р</w:t>
      </w:r>
      <w:r>
        <w:rPr>
          <w:vertAlign w:val="subscript"/>
        </w:rPr>
        <w:t xml:space="preserve">2</w:t>
      </w:r>
      <w:r>
        <w:rPr/>
        <w:t xml:space="preserve"> = 2,7 5 Па и температуры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 = 265 К. Определить количество теплоты, подведенное в процессе расширения.</w:t>
      </w:r>
    </w:p>
    <w:p>
      <w:pPr>
        <w:numPr>
          <w:ilvl w:val="0"/>
          <w:numId w:val="2"/>
        </w:numPr>
      </w:pPr>
      <w:r>
        <w:rPr/>
        <w:t xml:space="preserve">В поршневом компрессоре 4 литра всасываемого воздуха при температуре 20 </w:t>
      </w:r>
      <w:r>
        <w:rPr>
          <w:vertAlign w:val="superscript"/>
        </w:rPr>
        <w:t xml:space="preserve">0</w:t>
      </w:r>
      <w:r>
        <w:rPr/>
        <w:t xml:space="preserve">С политропно сжимаются от р</w:t>
      </w:r>
      <w:r>
        <w:rPr>
          <w:vertAlign w:val="subscript"/>
        </w:rPr>
        <w:t xml:space="preserve">1</w:t>
      </w:r>
      <w:r>
        <w:rPr/>
        <w:t xml:space="preserve"> = 0,1 МПа до р</w:t>
      </w:r>
      <w:r>
        <w:rPr>
          <w:vertAlign w:val="subscript"/>
        </w:rPr>
        <w:t xml:space="preserve">2</w:t>
      </w:r>
      <w:r>
        <w:rPr/>
        <w:t xml:space="preserve"> = 0,38 МПа. Показатель политропы </w:t>
      </w:r>
      <w:r>
        <w:rPr/>
        <w:t xml:space="preserve">n</w:t>
      </w:r>
      <w:r>
        <w:rPr/>
        <w:t xml:space="preserve"> = 1,28. Вычислить температуру в конце сжатия и работу, затраченную на сжатие воздуха.</w:t>
      </w:r>
    </w:p>
    <w:p>
      <w:pPr>
        <w:numPr>
          <w:ilvl w:val="0"/>
          <w:numId w:val="2"/>
        </w:numPr>
      </w:pPr>
      <w:r>
        <w:rPr/>
        <w:t xml:space="preserve">Кислород </w:t>
      </w:r>
      <w:r>
        <w:rPr/>
        <w:t xml:space="preserve">m</w:t>
      </w:r>
      <w:r>
        <w:rPr/>
        <w:t xml:space="preserve"> = 1 кг из начального состояния 1 изотермически сжимается до состояния 2, а затем</w:t>
      </w:r>
      <w:r>
        <w:rPr/>
        <w:t xml:space="preserve"> </w:t>
      </w:r>
      <w:r>
        <w:rPr/>
        <w:t xml:space="preserve"> в изохорном процессе охлаждается до состояния 3, в котором р</w:t>
      </w:r>
      <w:r>
        <w:rPr>
          <w:vertAlign w:val="subscript"/>
        </w:rPr>
        <w:t xml:space="preserve">3</w:t>
      </w:r>
      <w:r>
        <w:rPr/>
        <w:t xml:space="preserve"> = р</w:t>
      </w:r>
      <w:r>
        <w:rPr>
          <w:vertAlign w:val="subscript"/>
        </w:rPr>
        <w:t xml:space="preserve">1</w:t>
      </w:r>
      <w:r>
        <w:rPr/>
        <w:t xml:space="preserve">. В точке 2 параметры кислорода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 = 1200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; </w:t>
      </w:r>
      <w:r>
        <w:rPr/>
        <w:t xml:space="preserve">p</w:t>
      </w:r>
      <w:r>
        <w:rPr>
          <w:vertAlign w:val="subscript"/>
        </w:rPr>
        <w:t xml:space="preserve">2</w:t>
      </w:r>
      <w:r>
        <w:rPr/>
        <w:t xml:space="preserve"> = 6 МПа, в точке 3 температура </w:t>
      </w:r>
      <w:r>
        <w:rPr/>
        <w:t xml:space="preserve">t</w:t>
      </w:r>
      <w:r>
        <w:rPr>
          <w:vertAlign w:val="subscript"/>
        </w:rPr>
        <w:t xml:space="preserve">3</w:t>
      </w:r>
      <w:r>
        <w:rPr/>
        <w:t xml:space="preserve"> = 300 </w:t>
      </w:r>
      <w:r>
        <w:rPr>
          <w:vertAlign w:val="superscript"/>
        </w:rPr>
        <w:t xml:space="preserve">0</w:t>
      </w:r>
      <w:r>
        <w:rPr/>
        <w:t xml:space="preserve">С. Определить недостающие параметры состояния в точках 1, 2 и 3. Чему равно изменение энтропии в этих процессах? </w:t>
      </w:r>
      <w:r>
        <w:rPr/>
        <w:t xml:space="preserve">Изобразить процесс 1-2-3 в p-v и T-s – координатах.</w:t>
      </w:r>
    </w:p>
    <w:p>
      <w:pPr>
        <w:numPr>
          <w:ilvl w:val="0"/>
          <w:numId w:val="2"/>
        </w:numPr>
      </w:pPr>
      <w:r>
        <w:rPr/>
        <w:t xml:space="preserve">Воздух из начального состояния 1 (р</w:t>
      </w:r>
      <w:r>
        <w:rPr>
          <w:vertAlign w:val="subscript"/>
        </w:rPr>
        <w:t xml:space="preserve">1</w:t>
      </w:r>
      <w:r>
        <w:rPr/>
        <w:t xml:space="preserve"> = 4 МПа и </w:t>
      </w:r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 = 1600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) изохорно охлаждается до температуры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 = 200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, а затем изотермически сжимается до состояния 3, в котором р</w:t>
      </w:r>
      <w:r>
        <w:rPr>
          <w:vertAlign w:val="subscript"/>
        </w:rPr>
        <w:t xml:space="preserve">3</w:t>
      </w:r>
      <w:r>
        <w:rPr/>
        <w:t xml:space="preserve"> = р</w:t>
      </w:r>
      <w:r>
        <w:rPr>
          <w:vertAlign w:val="subscript"/>
        </w:rPr>
        <w:t xml:space="preserve">1</w:t>
      </w:r>
      <w:r>
        <w:rPr/>
        <w:t xml:space="preserve">. Определить недостающие параметры состояния в точках 1, 2 и 3 и показать процесс 1-2-3 в </w:t>
      </w:r>
      <w:r>
        <w:rPr/>
        <w:t xml:space="preserve">p</w:t>
      </w:r>
      <w:r>
        <w:rPr/>
        <w:t xml:space="preserve">-</w:t>
      </w:r>
      <w:r>
        <w:rPr/>
        <w:t xml:space="preserve">v</w:t>
      </w:r>
      <w:r>
        <w:rPr/>
        <w:t xml:space="preserve"> и </w:t>
      </w:r>
      <w:r>
        <w:rPr/>
        <w:t xml:space="preserve">Ts</w:t>
      </w:r>
      <w:r>
        <w:rPr/>
        <w:t xml:space="preserve"> – координатах. </w:t>
      </w:r>
      <w:r>
        <w:rPr/>
        <w:t xml:space="preserve">Чему равно изменение энтропии в этих процессах?</w:t>
      </w:r>
    </w:p>
    <w:p>
      <w:pPr>
        <w:numPr>
          <w:ilvl w:val="0"/>
          <w:numId w:val="2"/>
        </w:numPr>
      </w:pPr>
      <w:r>
        <w:rPr/>
        <w:t xml:space="preserve">Воздух массой 0,04 кг с начальными давлением </w:t>
      </w:r>
      <w:r>
        <w:rPr/>
        <w:t xml:space="preserve">p</w:t>
      </w:r>
      <w:r>
        <w:rPr>
          <w:vertAlign w:val="subscript"/>
        </w:rPr>
        <w:t xml:space="preserve">1</w:t>
      </w:r>
      <w:r>
        <w:rPr/>
        <w:t xml:space="preserve"> = 0,2 МПа и температурой </w:t>
      </w:r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 = 17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 сжимается адиабатно до конечного давления </w:t>
      </w:r>
      <w:r>
        <w:rPr/>
        <w:t xml:space="preserve">p</w:t>
      </w:r>
      <w:r>
        <w:rPr>
          <w:vertAlign w:val="subscript"/>
        </w:rPr>
        <w:t xml:space="preserve">2</w:t>
      </w:r>
      <w:r>
        <w:rPr/>
        <w:t xml:space="preserve"> = 1,2 МПа. Определить объем и температуру воздуха в конце сжатия, изменение внутренней энергии и работу сжатия.</w:t>
      </w:r>
    </w:p>
    <w:p>
      <w:pPr>
        <w:numPr>
          <w:ilvl w:val="0"/>
          <w:numId w:val="2"/>
        </w:numPr>
      </w:pPr>
      <w:r>
        <w:rPr/>
        <w:t xml:space="preserve">Найти приращение энтропии 2,5 кг воздуха: а) при нагревании его в изобарном процессе от 20 до 400 </w:t>
      </w:r>
      <w:r>
        <w:rPr>
          <w:vertAlign w:val="superscript"/>
        </w:rPr>
        <w:t xml:space="preserve">0</w:t>
      </w:r>
      <w:r>
        <w:rPr/>
        <w:t xml:space="preserve">С; б) при нагревании его в изохорном процессе от 20 до 880 </w:t>
      </w:r>
      <w:r>
        <w:rPr>
          <w:vertAlign w:val="superscript"/>
        </w:rPr>
        <w:t xml:space="preserve">0</w:t>
      </w:r>
      <w:r>
        <w:rPr/>
        <w:t xml:space="preserve">С: в) при изотермическом расширении с увеличением его объема в 15 раз.</w:t>
      </w:r>
    </w:p>
    <w:p>
      <w:pPr>
        <w:numPr>
          <w:ilvl w:val="0"/>
          <w:numId w:val="2"/>
        </w:numPr>
      </w:pPr>
      <w:r>
        <w:rPr/>
        <w:t xml:space="preserve">В результате сгорания 0,01 кг топлива в ДВС при </w:t>
      </w:r>
      <w:r>
        <w:rPr/>
        <w:t xml:space="preserve">v</w:t>
      </w:r>
      <w:r>
        <w:rPr/>
        <w:t xml:space="preserve"> = </w:t>
      </w:r>
      <w:r>
        <w:rPr/>
        <w:t xml:space="preserve">const</w:t>
      </w:r>
      <w:r>
        <w:rPr/>
        <w:t xml:space="preserve"> температура рабочего тела изменилась от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 = 365 </w:t>
      </w:r>
      <w:r>
        <w:rPr>
          <w:vertAlign w:val="superscript"/>
        </w:rPr>
        <w:t xml:space="preserve">0</w:t>
      </w:r>
      <w:r>
        <w:rPr/>
        <w:t xml:space="preserve">С до </w:t>
      </w:r>
      <w:r>
        <w:rPr/>
        <w:t xml:space="preserve">t</w:t>
      </w:r>
      <w:r>
        <w:rPr>
          <w:vertAlign w:val="subscript"/>
        </w:rPr>
        <w:t xml:space="preserve">3</w:t>
      </w:r>
      <w:r>
        <w:rPr/>
        <w:t xml:space="preserve"> = 2150 </w:t>
      </w:r>
      <w:r>
        <w:rPr>
          <w:vertAlign w:val="superscript"/>
        </w:rPr>
        <w:t xml:space="preserve">0</w:t>
      </w:r>
      <w:r>
        <w:rPr/>
        <w:t xml:space="preserve">С. Определить изменение внутренней энергии и энтальпии в процессе горения, если молярная масса продуктов горения </w:t>
      </w:r>
      <w:r>
        <w:rPr/>
        <w:t xml:space="preserve">μ</w:t>
      </w:r>
      <w:r>
        <w:rPr/>
        <w:t xml:space="preserve"> = 28,7 кг/моль и средняя теплоемкость с</w:t>
      </w:r>
      <w:r>
        <w:rPr>
          <w:vertAlign w:val="subscript"/>
        </w:rPr>
        <w:t xml:space="preserve">v</w:t>
      </w:r>
      <w:r>
        <w:rPr/>
        <w:t xml:space="preserve"> = 0,83 кДж/(кг·К). </w:t>
      </w:r>
      <w:r>
        <w:rPr/>
        <w:t xml:space="preserve">Сколько подведено теплоты при горении?</w:t>
      </w:r>
    </w:p>
    <w:p>
      <w:pPr>
        <w:numPr>
          <w:ilvl w:val="0"/>
          <w:numId w:val="2"/>
        </w:numPr>
      </w:pPr>
      <w:r>
        <w:rPr/>
        <w:t xml:space="preserve">Определить техническую работу для 1кг продуктов сгорания в ДВС, если при их адиабатном расширении температура изменяется от Т</w:t>
      </w:r>
      <w:r>
        <w:rPr>
          <w:vertAlign w:val="subscript"/>
        </w:rPr>
        <w:t xml:space="preserve">1</w:t>
      </w:r>
      <w:r>
        <w:rPr/>
        <w:t xml:space="preserve"> = 2650 К до Т</w:t>
      </w:r>
      <w:r>
        <w:rPr>
          <w:vertAlign w:val="subscript"/>
        </w:rPr>
        <w:t xml:space="preserve">2</w:t>
      </w:r>
      <w:r>
        <w:rPr/>
        <w:t xml:space="preserve"> = 720 К. Показатель адиабаты к = 1,31, молярная масса продуктов сгорания µ = 27,3 кг/моль.</w:t>
      </w:r>
    </w:p>
    <w:p>
      <w:pPr>
        <w:numPr>
          <w:ilvl w:val="0"/>
          <w:numId w:val="2"/>
        </w:numPr>
      </w:pPr>
      <w:r>
        <w:rPr/>
        <w:t xml:space="preserve">Определить коэффициент теплопроводности материала стенки толщиной 40 мм, если при разности температур на ее поверхностях в 32 градуса плотность теплового потока равна 14,4 кВт/м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Какое количество теплоты в час теряет человек на улице в морозную погоду, если его поверхность теплоотдачи принять равной 1,5 м</w:t>
      </w:r>
      <w:r>
        <w:rPr>
          <w:vertAlign w:val="superscript"/>
        </w:rPr>
        <w:t xml:space="preserve">2</w:t>
      </w:r>
      <w:r>
        <w:rPr/>
        <w:t xml:space="preserve">, а одежду рассматривать как сплошную оболочку с </w:t>
      </w:r>
      <w:r>
        <w:rPr/>
        <w:t xml:space="preserve">δ</w:t>
      </w:r>
      <w:r>
        <w:rPr/>
        <w:t xml:space="preserve"> = 30 мм; </w:t>
      </w:r>
      <w:r>
        <w:rPr/>
        <w:t xml:space="preserve">λ</w:t>
      </w:r>
      <w:r>
        <w:rPr/>
        <w:t xml:space="preserve"> = 0,04 Вт/(м∙К) и температурами </w:t>
      </w:r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 = 30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;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 = – 26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Стены жилого помещения выполнены из красного кирпича, пенобетона и сосновой доски. Толщины слоев соответственно равны:</w:t>
      </w:r>
      <w:r>
        <w:rPr/>
        <w:t xml:space="preserve"> δ</w:t>
      </w:r>
      <w:r>
        <w:rPr>
          <w:vertAlign w:val="subscript"/>
        </w:rPr>
        <w:t xml:space="preserve">1</w:t>
      </w:r>
      <w:r>
        <w:rPr>
          <w:vertAlign w:val="subscript"/>
        </w:rPr>
        <w:t xml:space="preserve"> </w:t>
      </w:r>
      <w:r>
        <w:rPr/>
        <w:t xml:space="preserve">= 250 мм, </w:t>
      </w:r>
      <w:r>
        <w:rPr/>
        <w:t xml:space="preserve">δ</w:t>
      </w:r>
      <w:r>
        <w:rPr>
          <w:vertAlign w:val="subscript"/>
        </w:rPr>
        <w:t xml:space="preserve">2</w:t>
      </w:r>
      <w:r>
        <w:rPr>
          <w:vertAlign w:val="subscript"/>
        </w:rPr>
        <w:t xml:space="preserve"> </w:t>
      </w:r>
      <w:r>
        <w:rPr/>
        <w:t xml:space="preserve">=</w:t>
      </w:r>
      <w:r>
        <w:rPr/>
        <w:t xml:space="preserve"> </w:t>
      </w:r>
      <w:r>
        <w:rPr/>
        <w:t xml:space="preserve">150 мм и </w:t>
      </w:r>
      <w:r>
        <w:rPr/>
        <w:t xml:space="preserve">δ</w:t>
      </w:r>
      <w:r>
        <w:rPr>
          <w:vertAlign w:val="subscript"/>
        </w:rPr>
        <w:t xml:space="preserve">3</w:t>
      </w:r>
      <w:r>
        <w:rPr>
          <w:vertAlign w:val="subscript"/>
        </w:rPr>
        <w:t xml:space="preserve"> </w:t>
      </w:r>
      <w:r>
        <w:rPr/>
        <w:t xml:space="preserve">= 25 мм. Длина помещения 5 м, ширина 4 м, высота 2,5 м, а общая площадь окон и двери составляет 6,5 м</w:t>
      </w:r>
      <w:r>
        <w:rPr>
          <w:vertAlign w:val="superscript"/>
        </w:rPr>
        <w:t xml:space="preserve">2</w:t>
      </w:r>
      <w:r>
        <w:rPr/>
        <w:t xml:space="preserve">. Каковы потери тепла только через стены в зимнее время года, если температура стен изнутри равна 18 </w:t>
      </w:r>
      <w:r>
        <w:rPr>
          <w:vertAlign w:val="superscript"/>
        </w:rPr>
        <w:t xml:space="preserve">0</w:t>
      </w:r>
      <w:r>
        <w:rPr/>
        <w:t xml:space="preserve">С и – 30 </w:t>
      </w:r>
      <w:r>
        <w:rPr>
          <w:vertAlign w:val="superscript"/>
        </w:rPr>
        <w:t xml:space="preserve">0</w:t>
      </w:r>
      <w:r>
        <w:rPr/>
        <w:t xml:space="preserve">С снаружи?</w:t>
      </w:r>
    </w:p>
    <w:p>
      <w:pPr>
        <w:numPr>
          <w:ilvl w:val="0"/>
          <w:numId w:val="2"/>
        </w:numPr>
      </w:pPr>
      <w:r>
        <w:rPr/>
        <w:t xml:space="preserve">Через фургон автомастерской проходит выхлопная труба двигателя из нержавеющей стали толщиной 1,5 мм, длиной 3,5 м и наружным диаметром 50 мм. Труба изолирована прошивным матом из шлаковаты толщиной 15 мм. Какова величина теплового потока подводится в фургон от продуктов сгорания, если температура трубы со стороны выхлопных газов равна 325 </w:t>
      </w:r>
      <w:r>
        <w:rPr>
          <w:vertAlign w:val="superscript"/>
        </w:rPr>
        <w:t xml:space="preserve">0</w:t>
      </w:r>
      <w:r>
        <w:rPr/>
        <w:t xml:space="preserve">С, а наружная температура изоляции 35 </w:t>
      </w:r>
      <w:r>
        <w:rPr>
          <w:vertAlign w:val="superscript"/>
        </w:rPr>
        <w:t xml:space="preserve">0</w:t>
      </w:r>
      <w:r>
        <w:rPr/>
        <w:t xml:space="preserve">С?</w:t>
      </w:r>
    </w:p>
    <w:p>
      <w:pPr>
        <w:numPr>
          <w:ilvl w:val="0"/>
          <w:numId w:val="2"/>
        </w:numPr>
      </w:pPr>
      <w:r>
        <w:rPr/>
        <w:t xml:space="preserve">В погребе длиной 4 м и шириной 2,5 м температура потолка равна 4 </w:t>
      </w:r>
      <w:r>
        <w:rPr>
          <w:vertAlign w:val="superscript"/>
        </w:rPr>
        <w:t xml:space="preserve">0</w:t>
      </w:r>
      <w:r>
        <w:rPr/>
        <w:t xml:space="preserve">С. Каковы потери теплоты в морозную погоду с температурой – 35 </w:t>
      </w:r>
      <w:r>
        <w:rPr>
          <w:vertAlign w:val="superscript"/>
        </w:rPr>
        <w:t xml:space="preserve">0</w:t>
      </w:r>
      <w:r>
        <w:rPr/>
        <w:t xml:space="preserve">С через перекрытие погреба, если оно состоит из железобетонной плиты толщиной 0,2 м, слоя земли в 1,2 м и снега толщиной 0,45 м?</w:t>
      </w:r>
    </w:p>
    <w:p>
      <w:pPr>
        <w:numPr>
          <w:ilvl w:val="0"/>
          <w:numId w:val="2"/>
        </w:numPr>
      </w:pPr>
      <w:r>
        <w:rPr/>
        <w:t xml:space="preserve">Потолок жилого помещения длиной 4,5 м и шириной 3,6 м выполнен трехслойным: железобетонная плита толщиной 200 мм, пенопласт ПХВ и сосновая доска толщиной 40 мм. Какова должна быть толщина пенопласта, чтобы потери тепла через потолок были не более 230 Вт при температурах плиты: со стороны помещения 18 </w:t>
      </w:r>
      <w:r>
        <w:rPr>
          <w:vertAlign w:val="superscript"/>
        </w:rPr>
        <w:t xml:space="preserve">0</w:t>
      </w:r>
      <w:r>
        <w:rPr/>
        <w:t xml:space="preserve">С и – 30 </w:t>
      </w:r>
      <w:r>
        <w:rPr>
          <w:vertAlign w:val="superscript"/>
        </w:rPr>
        <w:t xml:space="preserve">0</w:t>
      </w:r>
      <w:r>
        <w:rPr/>
        <w:t xml:space="preserve">С наружной стороны доски?</w:t>
      </w:r>
    </w:p>
    <w:p>
      <w:pPr>
        <w:numPr>
          <w:ilvl w:val="0"/>
          <w:numId w:val="2"/>
        </w:numPr>
      </w:pPr>
      <w:r>
        <w:rPr/>
        <w:t xml:space="preserve">Перекрытие погреба размерами 4×3 м состоит из бетонной плиты толщиной </w:t>
      </w:r>
      <w:r>
        <w:rPr/>
        <w:t xml:space="preserve">δ</w:t>
      </w:r>
      <w:r>
        <w:rPr>
          <w:vertAlign w:val="subscript"/>
        </w:rPr>
        <w:t xml:space="preserve">1</w:t>
      </w:r>
      <w:r>
        <w:rPr>
          <w:vertAlign w:val="subscript"/>
        </w:rPr>
        <w:t xml:space="preserve"> </w:t>
      </w:r>
      <w:r>
        <w:rPr/>
        <w:t xml:space="preserve">= 250 мм, шлака котельного </w:t>
      </w:r>
      <w:r>
        <w:rPr/>
        <w:t xml:space="preserve">δ</w:t>
      </w:r>
      <w:r>
        <w:rPr>
          <w:vertAlign w:val="subscript"/>
        </w:rPr>
        <w:t xml:space="preserve">2</w:t>
      </w:r>
      <w:r>
        <w:rPr>
          <w:vertAlign w:val="subscript"/>
        </w:rPr>
        <w:t xml:space="preserve"> </w:t>
      </w:r>
      <w:r>
        <w:rPr/>
        <w:t xml:space="preserve">= 800 мм и снега </w:t>
      </w:r>
      <w:r>
        <w:rPr/>
        <w:t xml:space="preserve">δ</w:t>
      </w:r>
      <w:r>
        <w:rPr>
          <w:vertAlign w:val="subscript"/>
        </w:rPr>
        <w:t xml:space="preserve">3</w:t>
      </w:r>
      <w:r>
        <w:rPr>
          <w:vertAlign w:val="subscript"/>
        </w:rPr>
        <w:t xml:space="preserve"> </w:t>
      </w:r>
      <w:r>
        <w:rPr/>
        <w:t xml:space="preserve">= 350 мм. Потери тепла через перекрытие составляют 130 Вт. При какой наружной температуре воздуха потолок внутри погреба будет иметь </w:t>
      </w:r>
      <w:r>
        <w:rPr/>
        <w:t xml:space="preserve">t</w:t>
      </w:r>
      <w:r>
        <w:rPr/>
        <w:t xml:space="preserve"> = 2 </w:t>
      </w:r>
      <w:r>
        <w:rPr>
          <w:vertAlign w:val="superscript"/>
        </w:rPr>
        <w:t xml:space="preserve">0</w:t>
      </w:r>
      <w:r>
        <w:rPr/>
        <w:t xml:space="preserve">С?</w:t>
      </w:r>
    </w:p>
    <w:p>
      <w:pPr>
        <w:numPr>
          <w:ilvl w:val="0"/>
          <w:numId w:val="2"/>
        </w:numPr>
      </w:pPr>
      <w:r>
        <w:rPr/>
        <w:t xml:space="preserve">Через бытовое помещение проходит выхлопная труба дизельгенератора длиной 4 м и наружным диаметром 60 мм. Какую толщину изоляции необходимо наложить на трубу, чтобы тепловой поток в помещение не превышал 1,3 кВт? Допустимые температуры под изоляцией и на ее внешней поверхности принять соответственно 470 </w:t>
      </w:r>
      <w:r>
        <w:rPr>
          <w:vertAlign w:val="superscript"/>
        </w:rPr>
        <w:t xml:space="preserve">0</w:t>
      </w:r>
      <w:r>
        <w:rPr/>
        <w:t xml:space="preserve">С и 44 </w:t>
      </w:r>
      <w:r>
        <w:rPr>
          <w:vertAlign w:val="superscript"/>
        </w:rPr>
        <w:t xml:space="preserve">0</w:t>
      </w:r>
      <w:r>
        <w:rPr/>
        <w:t xml:space="preserve">С. Для изоляции использовать теплозвукоизоляционные маты из базальтового волокна с оболочкой из кремнеземной ткани с </w:t>
      </w:r>
      <w:r>
        <w:rPr/>
        <w:t xml:space="preserve">λ</w:t>
      </w:r>
      <w:r>
        <w:rPr/>
        <w:t xml:space="preserve"> = 0,037 Вт/(м·К).</w:t>
      </w:r>
    </w:p>
    <w:p>
      <w:pPr>
        <w:numPr>
          <w:ilvl w:val="0"/>
          <w:numId w:val="2"/>
        </w:numPr>
      </w:pPr>
      <w:r>
        <w:rPr/>
        <w:t xml:space="preserve">В трубках бойлера с внутренним диаметром 25 мм нагревающая вода с температурой 130 </w:t>
      </w:r>
      <w:r>
        <w:rPr>
          <w:vertAlign w:val="superscript"/>
        </w:rPr>
        <w:t xml:space="preserve">0</w:t>
      </w:r>
      <w:r>
        <w:rPr/>
        <w:t xml:space="preserve">С движется со скоростью 0,4 м/с. Каков коэффициент теплоотдачи, если трубка изнутри нагревается до 95 </w:t>
      </w:r>
      <w:r>
        <w:rPr>
          <w:vertAlign w:val="superscript"/>
        </w:rPr>
        <w:t xml:space="preserve">0</w:t>
      </w:r>
      <w:r>
        <w:rPr/>
        <w:t xml:space="preserve">С?</w:t>
      </w:r>
    </w:p>
    <w:p>
      <w:pPr>
        <w:numPr>
          <w:ilvl w:val="0"/>
          <w:numId w:val="2"/>
        </w:numPr>
      </w:pPr>
      <w:r>
        <w:rPr/>
        <w:t xml:space="preserve">По трубе наружным диаметром 30 мм движется горячий воздух со скоростью 13 м/с. Труба выполнена из стали 1Х18Н9Т толщиной стенки 2 мм. Определить температуру на наружной поверхности трубы, если плотность теплового потока </w:t>
      </w:r>
      <w:r>
        <w:rPr/>
        <w:t xml:space="preserve">q</w:t>
      </w:r>
      <w:r>
        <w:rPr/>
        <w:t xml:space="preserve"> = 5,2 кВт/м</w:t>
      </w:r>
      <w:r>
        <w:rPr>
          <w:vertAlign w:val="superscript"/>
        </w:rPr>
        <w:t xml:space="preserve">2</w:t>
      </w:r>
      <w:r>
        <w:rPr/>
        <w:t xml:space="preserve">. Коэффициент кинематической вязкости и коэффициент теплопроводности принять при средней температуре воздуха по длине трубы равной 190 0С.</w:t>
      </w:r>
    </w:p>
    <w:p>
      <w:pPr>
        <w:numPr>
          <w:ilvl w:val="0"/>
          <w:numId w:val="2"/>
        </w:numPr>
      </w:pPr>
      <w:r>
        <w:rPr/>
        <w:t xml:space="preserve">Атмосферный воздух с температурой 10 </w:t>
      </w:r>
      <w:r>
        <w:rPr>
          <w:vertAlign w:val="superscript"/>
        </w:rPr>
        <w:t xml:space="preserve">0</w:t>
      </w:r>
      <w:r>
        <w:rPr/>
        <w:t xml:space="preserve">С по вентиляционному каналу сечением 200×50 мм и длиной 4 м поступает к калориферу. Скорость движения воздуха равна 1,6 м/с; температура внутренней стенки канала соответствует 15 </w:t>
      </w:r>
      <w:r>
        <w:rPr>
          <w:vertAlign w:val="superscript"/>
        </w:rPr>
        <w:t xml:space="preserve">0</w:t>
      </w:r>
      <w:r>
        <w:rPr/>
        <w:t xml:space="preserve">С. </w:t>
      </w:r>
      <w:r>
        <w:rPr/>
        <w:t xml:space="preserve">Вычислить часовую потерю теплоты через стенки вентиляционного канала.</w:t>
      </w:r>
    </w:p>
    <w:p>
      <w:pPr>
        <w:numPr>
          <w:ilvl w:val="0"/>
          <w:numId w:val="2"/>
        </w:numPr>
      </w:pPr>
      <w:r>
        <w:rPr/>
        <w:t xml:space="preserve">В опускных трубах котельной установки с внутренним диаметром 30 мм нагревается вода. Скорость движения воды 1,2 м/с, средняя по длине трубы температура воды 85 </w:t>
      </w:r>
      <w:r>
        <w:rPr>
          <w:vertAlign w:val="superscript"/>
        </w:rPr>
        <w:t xml:space="preserve">0</w:t>
      </w:r>
      <w:r>
        <w:rPr/>
        <w:t xml:space="preserve">С, температура внутренней стенки трубы 105 </w:t>
      </w:r>
      <w:r>
        <w:rPr>
          <w:vertAlign w:val="superscript"/>
        </w:rPr>
        <w:t xml:space="preserve">0</w:t>
      </w:r>
      <w:r>
        <w:rPr/>
        <w:t xml:space="preserve">С. </w:t>
      </w:r>
      <w:r>
        <w:rPr/>
        <w:t xml:space="preserve">Определить средний по длине трубы коэффициент теплоотдачи.</w:t>
      </w:r>
    </w:p>
    <w:p>
      <w:pPr>
        <w:numPr>
          <w:ilvl w:val="0"/>
          <w:numId w:val="2"/>
        </w:numPr>
      </w:pPr>
      <w:r>
        <w:rPr/>
        <w:t xml:space="preserve">В трубках автомобильного радиатора охлаждается вода. Сечение канала трубки 11×4 мм, средняя</w:t>
      </w:r>
      <w:br/>
      <w:r>
        <w:rPr/>
        <w:t xml:space="preserve">по длине трубы температура воды 75 </w:t>
      </w:r>
      <w:r>
        <w:rPr>
          <w:vertAlign w:val="superscript"/>
        </w:rPr>
        <w:t xml:space="preserve">0</w:t>
      </w:r>
      <w:r>
        <w:rPr/>
        <w:t xml:space="preserve">С, скорость движения воды 0,9 м/с, температура стенки трубки со стороны воды 45 0С. </w:t>
      </w:r>
      <w:r>
        <w:rPr/>
        <w:t xml:space="preserve">Определить средний по длине трубки коэффициент теплоотдачи.</w:t>
      </w:r>
    </w:p>
    <w:p>
      <w:pPr>
        <w:numPr>
          <w:ilvl w:val="0"/>
          <w:numId w:val="2"/>
        </w:numPr>
      </w:pPr>
      <w:r>
        <w:rPr/>
        <w:t xml:space="preserve">Определить коэффициент теплоотдачи от батареи водяного отопления к воздуху в комнате, если известны: высота батареи 600 мм; температура наружной стенки батареи 55 </w:t>
      </w:r>
      <w:r>
        <w:rPr>
          <w:vertAlign w:val="superscript"/>
        </w:rPr>
        <w:t xml:space="preserve">0</w:t>
      </w:r>
      <w:r>
        <w:rPr/>
        <w:t xml:space="preserve">С; средняя по высоте батареи температура воздуха 20 </w:t>
      </w:r>
      <w:r>
        <w:rPr>
          <w:vertAlign w:val="superscript"/>
        </w:rPr>
        <w:t xml:space="preserve">0</w:t>
      </w:r>
      <w:r>
        <w:rPr/>
        <w:t xml:space="preserve">С.</w:t>
      </w:r>
    </w:p>
    <w:p>
      <w:pPr>
        <w:numPr>
          <w:ilvl w:val="0"/>
          <w:numId w:val="2"/>
        </w:numPr>
      </w:pPr>
      <w:r>
        <w:rPr/>
        <w:t xml:space="preserve">Определить степень черноты смеси газов, состоящих из СО</w:t>
      </w:r>
      <w:r>
        <w:rPr>
          <w:vertAlign w:val="subscript"/>
        </w:rPr>
        <w:t xml:space="preserve">2</w:t>
      </w:r>
      <w:r>
        <w:rPr/>
        <w:t xml:space="preserve"> и Н</w:t>
      </w:r>
      <w:r>
        <w:rPr>
          <w:vertAlign w:val="subscript"/>
        </w:rPr>
        <w:t xml:space="preserve">2</w:t>
      </w:r>
      <w:r>
        <w:rPr/>
        <w:t xml:space="preserve">О, если температура смеси равна 2500 К; парциальные давления газов: </w:t>
      </w:r>
      <w:r>
        <w:rPr/>
        <w:t xml:space="preserve">p</w:t>
      </w:r>
      <w:r>
        <w:rPr>
          <w:vertAlign w:val="subscript"/>
        </w:rPr>
        <w:t xml:space="preserve">CO</w:t>
      </w:r>
      <w:r>
        <w:rPr>
          <w:vertAlign w:val="subscript"/>
        </w:rPr>
        <w:t xml:space="preserve">2</w:t>
      </w:r>
      <w:r>
        <w:rPr/>
        <w:t xml:space="preserve"> = 4 МПа и </w:t>
      </w:r>
      <w:r>
        <w:rPr/>
        <w:t xml:space="preserve">p</w:t>
      </w:r>
      <w:r>
        <w:rPr>
          <w:vertAlign w:val="subscript"/>
        </w:rPr>
        <w:t xml:space="preserve">H</w:t>
      </w:r>
      <w:r>
        <w:rPr>
          <w:vertAlign w:val="subscript"/>
        </w:rPr>
        <w:t xml:space="preserve">2</w:t>
      </w:r>
      <w:r>
        <w:rPr>
          <w:vertAlign w:val="subscript"/>
        </w:rPr>
        <w:t xml:space="preserve">O</w:t>
      </w:r>
      <w:r>
        <w:rPr/>
        <w:t xml:space="preserve"> = 1,5 МПа. Диаметр цилиндрического объема, в котором находится смесь, равен 500 мм, высота цилиндра равна его диаметру.</w:t>
      </w:r>
    </w:p>
    <w:p>
      <w:pPr>
        <w:numPr>
          <w:ilvl w:val="0"/>
          <w:numId w:val="2"/>
        </w:numPr>
      </w:pPr>
      <w:r>
        <w:rPr/>
        <w:t xml:space="preserve">Вычислить удельный лучистый тепловой поток от пламени горящего топлива, имеющего Т</w:t>
      </w:r>
      <w:r>
        <w:rPr>
          <w:vertAlign w:val="subscript"/>
        </w:rPr>
        <w:t xml:space="preserve">г</w:t>
      </w:r>
      <w:r>
        <w:rPr/>
        <w:t xml:space="preserve"> = 2300 К и степень черноты </w:t>
      </w:r>
      <w:r>
        <w:rPr/>
        <w:t xml:space="preserve">ε</w:t>
      </w:r>
      <w:r>
        <w:rPr>
          <w:vertAlign w:val="subscript"/>
        </w:rPr>
        <w:t xml:space="preserve">г</w:t>
      </w:r>
      <w:r>
        <w:rPr/>
        <w:t xml:space="preserve"> = 0,265, к поверхности камеры сгорания с температурой Т</w:t>
      </w:r>
      <w:r>
        <w:rPr>
          <w:vertAlign w:val="subscript"/>
        </w:rPr>
        <w:t xml:space="preserve">ст</w:t>
      </w:r>
      <w:r>
        <w:rPr/>
        <w:t xml:space="preserve"> = 950 К и </w:t>
      </w:r>
      <w:r>
        <w:rPr/>
        <w:t xml:space="preserve">ε</w:t>
      </w:r>
      <w:r>
        <w:rPr>
          <w:vertAlign w:val="subscript"/>
        </w:rPr>
        <w:t xml:space="preserve">ст</w:t>
      </w:r>
      <w:r>
        <w:rPr/>
        <w:t xml:space="preserve"> = 0,82.</w:t>
      </w:r>
    </w:p>
    <w:p>
      <w:pPr>
        <w:numPr>
          <w:ilvl w:val="0"/>
          <w:numId w:val="2"/>
        </w:numPr>
      </w:pPr>
      <w:r>
        <w:rPr/>
        <w:t xml:space="preserve">Сосуд Дюара, стенки которого выполнены из полированной меди, заполнен жидкостью с температурой 92 </w:t>
      </w:r>
      <w:r>
        <w:rPr>
          <w:vertAlign w:val="superscript"/>
        </w:rPr>
        <w:t xml:space="preserve">0</w:t>
      </w:r>
      <w:r>
        <w:rPr/>
        <w:t xml:space="preserve">С. Температура окружающей среды 18 </w:t>
      </w:r>
      <w:r>
        <w:rPr>
          <w:vertAlign w:val="superscript"/>
        </w:rPr>
        <w:t xml:space="preserve">0</w:t>
      </w:r>
      <w:r>
        <w:rPr/>
        <w:t xml:space="preserve">С. Полагая, что температуры стенок равны температурам жидкости и среды, определить толщину слоя теплоизоляции из пенополиуретана, равноценную экранновакуумной изоляции сосуда Дюара.</w:t>
      </w:r>
    </w:p>
    <w:p>
      <w:pPr>
        <w:numPr>
          <w:ilvl w:val="0"/>
          <w:numId w:val="2"/>
        </w:numPr>
      </w:pPr>
      <w:r>
        <w:rPr/>
        <w:t xml:space="preserve">Определить отвод тепла излучением от коллектора выхлопных газов дизельного двигателя. Коллектор выполнен из чугунного литья наружным диаметром 150 мм и общей длиной 1200 мм.</w:t>
      </w:r>
      <w:r>
        <w:rPr/>
        <w:t xml:space="preserve"> </w:t>
      </w:r>
      <w:r>
        <w:rPr/>
        <w:t xml:space="preserve"> Температура поверхности коллектора 437 </w:t>
      </w:r>
      <w:r>
        <w:rPr>
          <w:vertAlign w:val="superscript"/>
        </w:rPr>
        <w:t xml:space="preserve">0</w:t>
      </w:r>
      <w:r>
        <w:rPr/>
        <w:t xml:space="preserve">С. Обратным излучением среды на коллектор пренебречь.</w:t>
      </w:r>
    </w:p>
    <w:p>
      <w:pPr>
        <w:numPr>
          <w:ilvl w:val="0"/>
          <w:numId w:val="2"/>
        </w:numPr>
      </w:pPr>
      <w:r>
        <w:rPr/>
        <w:t xml:space="preserve">Определить количество тепла, переданного излучением дымовых газов стенкам трубчатого теплообменника. Температура газов 1100 </w:t>
      </w:r>
      <w:r>
        <w:rPr>
          <w:vertAlign w:val="superscript"/>
        </w:rPr>
        <w:t xml:space="preserve">0</w:t>
      </w:r>
      <w:r>
        <w:rPr/>
        <w:t xml:space="preserve">С; степень черноты газов </w:t>
      </w:r>
      <w:r>
        <w:rPr/>
        <w:t xml:space="preserve">ε</w:t>
      </w:r>
      <w:r>
        <w:rPr>
          <w:vertAlign w:val="subscript"/>
        </w:rPr>
        <w:t xml:space="preserve">г</w:t>
      </w:r>
      <w:r>
        <w:rPr/>
        <w:t xml:space="preserve"> = 0,32; наружная температура труб 820 </w:t>
      </w:r>
      <w:r>
        <w:rPr>
          <w:vertAlign w:val="superscript"/>
        </w:rPr>
        <w:t xml:space="preserve">0</w:t>
      </w:r>
      <w:r>
        <w:rPr/>
        <w:t xml:space="preserve">С; степень черноты наружных стенок труб </w:t>
      </w:r>
      <w:r>
        <w:rPr/>
        <w:t xml:space="preserve">ε</w:t>
      </w:r>
      <w:r>
        <w:rPr>
          <w:vertAlign w:val="subscript"/>
        </w:rPr>
        <w:t xml:space="preserve">ст</w:t>
      </w:r>
      <w:r>
        <w:rPr/>
        <w:t xml:space="preserve"> </w:t>
      </w:r>
      <w:r>
        <w:rPr/>
        <w:t xml:space="preserve">= 0,84; площадь поверхности труб 2,5 м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В противоточный водоводяной теплообменник с поверхностью теплопередачи 2 м</w:t>
      </w:r>
      <w:r>
        <w:rPr>
          <w:vertAlign w:val="superscript"/>
        </w:rPr>
        <w:t xml:space="preserve">2</w:t>
      </w:r>
      <w:r>
        <w:rPr/>
        <w:t xml:space="preserve"> поступает 2100 кг/ч нагревающей воды с температурой </w:t>
      </w:r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′ = 95 0</w:t>
      </w:r>
      <w:r>
        <w:rPr/>
        <w:t xml:space="preserve">C</w:t>
      </w:r>
      <w:r>
        <w:rPr/>
        <w:t xml:space="preserve">. Нагреваемая вода имеет </w:t>
      </w:r>
      <w:r>
        <w:rPr/>
        <w:t xml:space="preserve">m</w:t>
      </w:r>
      <w:r>
        <w:rPr/>
        <w:t xml:space="preserve"> = 1300 кг/ч и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' =16 0</w:t>
      </w:r>
      <w:r>
        <w:rPr/>
        <w:t xml:space="preserve">C</w:t>
      </w:r>
      <w:r>
        <w:rPr/>
        <w:t xml:space="preserve">. Определить конечные температуры теплоносителей, если коэффициент теплопередачи к = 1400 Вт/(м</w:t>
      </w:r>
      <w:r>
        <w:rPr>
          <w:vertAlign w:val="superscript"/>
        </w:rPr>
        <w:t xml:space="preserve">2</w:t>
      </w:r>
      <w:r>
        <w:rPr/>
        <w:t xml:space="preserve">·К).</w:t>
      </w:r>
    </w:p>
    <w:p>
      <w:pPr>
        <w:numPr>
          <w:ilvl w:val="0"/>
          <w:numId w:val="2"/>
        </w:numPr>
      </w:pPr>
      <w:r>
        <w:rPr/>
        <w:t xml:space="preserve">Определить поверхность нагрева рекуперативного водовоздушного теплообменника при прямоточном и противоточном движении теплоносителей. Массовый расход воды через теплообменник </w:t>
      </w:r>
      <w:r>
        <w:rPr/>
        <w:t xml:space="preserve">m</w:t>
      </w:r>
      <w:r>
        <w:rPr>
          <w:vertAlign w:val="subscript"/>
        </w:rPr>
        <w:t xml:space="preserve">1</w:t>
      </w:r>
      <w:r>
        <w:rPr/>
        <w:t xml:space="preserve">= 0,1 кг/с, ее температура на входе и выходе соответственно равна </w:t>
      </w:r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′ = 95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 и</w:t>
      </w:r>
      <w:br/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′′ = 65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. Воздух необходимо нагреть от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′ = – 10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 до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′′ = 30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 при коэффициенте теплопередачи к = 48 Вт/(м2·К).</w:t>
      </w:r>
    </w:p>
    <w:p>
      <w:pPr>
        <w:numPr>
          <w:ilvl w:val="0"/>
          <w:numId w:val="2"/>
        </w:numPr>
      </w:pPr>
      <w:r>
        <w:rPr/>
        <w:t xml:space="preserve">Радиатор автомобиля состоит из 120 трубок прямоугольного сечения размерами 15×5 мм. Температура воды на входе в радиатор 85 0С, на выходе из него 45 </w:t>
      </w:r>
      <w:r>
        <w:rPr>
          <w:vertAlign w:val="superscript"/>
        </w:rPr>
        <w:t xml:space="preserve">0</w:t>
      </w:r>
      <w:r>
        <w:rPr/>
        <w:t xml:space="preserve">С; секундный массовый расход воды через радиатор 0,3 кг/с. Коэффициент теплопередачи от воды к охлаждающему воздуху к = 490 Вт/(м</w:t>
      </w:r>
      <w:r>
        <w:rPr>
          <w:vertAlign w:val="superscript"/>
        </w:rPr>
        <w:t xml:space="preserve">2</w:t>
      </w:r>
      <w:r>
        <w:rPr/>
        <w:t xml:space="preserve">·К). Приняв температуру воздуха на входе в радиатор и выходе из него, соответственно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' = 25 0</w:t>
      </w:r>
      <w:r>
        <w:rPr/>
        <w:t xml:space="preserve">C</w:t>
      </w:r>
      <w:r>
        <w:rPr/>
        <w:t xml:space="preserve"> и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" = 58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, вычислить высоту радиатора.</w:t>
      </w:r>
    </w:p>
    <w:p>
      <w:pPr>
        <w:numPr>
          <w:ilvl w:val="0"/>
          <w:numId w:val="2"/>
        </w:numPr>
      </w:pPr>
      <w:r>
        <w:rPr/>
        <w:t xml:space="preserve">Определить поверхность нагрева водяного экономайзера, в котором теплоносители движутся с противотоком. Известны следующие величины: температура дымовых газов котла </w:t>
      </w:r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′ = 750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; теплоемкость газов </w:t>
      </w:r>
      <w:r>
        <w:rPr/>
        <w:t xml:space="preserve">c</w:t>
      </w:r>
      <w:r>
        <w:rPr>
          <w:vertAlign w:val="subscript"/>
        </w:rPr>
        <w:t xml:space="preserve">p</w:t>
      </w:r>
      <w:r>
        <w:rPr>
          <w:vertAlign w:val="subscript"/>
        </w:rPr>
        <w:t xml:space="preserve">1</w:t>
      </w:r>
      <w:r>
        <w:rPr/>
        <w:t xml:space="preserve"> = 1,15 кДж/(кг·К); массовый расход газов</w:t>
      </w:r>
      <w:r>
        <w:rPr/>
        <w:t xml:space="preserve"> </w:t>
      </w:r>
      <w:r>
        <w:rPr/>
        <w:t xml:space="preserve"> </w:t>
      </w:r>
      <w:r>
        <w:rPr/>
        <w:t xml:space="preserve">m</w:t>
      </w:r>
      <w:r>
        <w:rPr>
          <w:vertAlign w:val="subscript"/>
        </w:rPr>
        <w:t xml:space="preserve">1</w:t>
      </w:r>
      <w:r>
        <w:rPr/>
        <w:t xml:space="preserve"> = 1,6 кг/с; расход воды ̇</w:t>
      </w:r>
      <w:r>
        <w:rPr/>
        <w:t xml:space="preserve">m</w:t>
      </w:r>
      <w:r>
        <w:rPr>
          <w:vertAlign w:val="subscript"/>
        </w:rPr>
        <w:t xml:space="preserve">2</w:t>
      </w:r>
      <w:r>
        <w:rPr/>
        <w:t xml:space="preserve"> = 1,9 кг/с; температура воды на входе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′ = 20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; ̇</w:t>
      </w:r>
      <w:r>
        <w:rPr/>
        <w:t xml:space="preserve">Q</w:t>
      </w:r>
      <w:r>
        <w:rPr/>
        <w:t xml:space="preserve"> = 0,6 МВт, а коэффициент теплопередачи от газов к воде к = 83 Вт/(м</w:t>
      </w:r>
      <w:r>
        <w:rPr>
          <w:vertAlign w:val="superscript"/>
        </w:rPr>
        <w:t xml:space="preserve">2</w:t>
      </w:r>
      <w:r>
        <w:rPr/>
        <w:t xml:space="preserve">·К).</w:t>
      </w:r>
    </w:p>
    <w:p>
      <w:pPr>
        <w:numPr>
          <w:ilvl w:val="0"/>
          <w:numId w:val="2"/>
        </w:numPr>
      </w:pPr>
      <w:r>
        <w:rPr/>
        <w:t xml:space="preserve">В противоточном водовоздушном теплообменнике необходимо нагреть в секунду 0,8 кг воздуха от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′ = -12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 до </w:t>
      </w:r>
      <w:r>
        <w:rPr/>
        <w:t xml:space="preserve">t</w:t>
      </w:r>
      <w:r>
        <w:rPr>
          <w:vertAlign w:val="subscript"/>
        </w:rPr>
        <w:t xml:space="preserve">2</w:t>
      </w:r>
      <w:r>
        <w:rPr/>
        <w:t xml:space="preserve">′′ = 28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. Какой массовый расход горячей воды должен подаваться в теплообменник, если ее температура при передачи тепла уменьшается от </w:t>
      </w:r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′ = 98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 до </w:t>
      </w:r>
      <w:r>
        <w:rPr/>
        <w:t xml:space="preserve">t</w:t>
      </w:r>
      <w:r>
        <w:rPr>
          <w:vertAlign w:val="subscript"/>
        </w:rPr>
        <w:t xml:space="preserve">1</w:t>
      </w:r>
      <w:r>
        <w:rPr/>
        <w:t xml:space="preserve">′′ = 55 </w:t>
      </w:r>
      <w:r>
        <w:rPr>
          <w:vertAlign w:val="superscript"/>
        </w:rPr>
        <w:t xml:space="preserve">0</w:t>
      </w:r>
      <w:r>
        <w:rPr/>
        <w:t xml:space="preserve">C</w:t>
      </w:r>
      <w:r>
        <w:rPr/>
        <w:t xml:space="preserve"> ? </w:t>
      </w:r>
      <w:r>
        <w:rPr/>
        <w:t xml:space="preserve">Какова поверхность теплопередачи при коэффициенте к = 42 Вт/(м2·К)?</w:t>
      </w:r>
    </w:p>
    <w:p>
      <w:pPr>
        <w:numPr>
          <w:ilvl w:val="0"/>
          <w:numId w:val="2"/>
        </w:numPr>
      </w:pPr>
      <w:r>
        <w:rPr/>
        <w:t xml:space="preserve">Психрометр, установленный в помещении, показывает температуры: </w:t>
      </w:r>
      <w:r>
        <w:rPr/>
        <w:t xml:space="preserve">t</w:t>
      </w:r>
      <w:r>
        <w:rPr>
          <w:vertAlign w:val="subscript"/>
        </w:rPr>
        <w:t xml:space="preserve">с</w:t>
      </w:r>
      <w:r>
        <w:rPr/>
        <w:t xml:space="preserve"> = 26 </w:t>
      </w:r>
      <w:r>
        <w:rPr>
          <w:vertAlign w:val="superscript"/>
        </w:rPr>
        <w:t xml:space="preserve">0</w:t>
      </w:r>
      <w:r>
        <w:rPr/>
        <w:t xml:space="preserve">С и </w:t>
      </w:r>
      <w:r>
        <w:rPr/>
        <w:t xml:space="preserve">t</w:t>
      </w:r>
      <w:r>
        <w:rPr>
          <w:vertAlign w:val="subscript"/>
        </w:rPr>
        <w:t xml:space="preserve">м</w:t>
      </w:r>
      <w:r>
        <w:rPr/>
        <w:t xml:space="preserve"> = 19 </w:t>
      </w:r>
      <w:r>
        <w:rPr>
          <w:vertAlign w:val="superscript"/>
        </w:rPr>
        <w:t xml:space="preserve">0</w:t>
      </w:r>
      <w:r>
        <w:rPr/>
        <w:t xml:space="preserve">С. Используя </w:t>
      </w:r>
      <w:r>
        <w:rPr/>
        <w:t xml:space="preserve">i</w:t>
      </w:r>
      <w:r>
        <w:rPr/>
        <w:t xml:space="preserve">-</w:t>
      </w:r>
      <w:r>
        <w:rPr/>
        <w:t xml:space="preserve">d</w:t>
      </w:r>
      <w:r>
        <w:rPr/>
        <w:t xml:space="preserve"> диаграмму влажного воздуха, определить относительную влажность и температуру точки росы в помещении.</w:t>
      </w:r>
    </w:p>
    <w:p>
      <w:pPr>
        <w:numPr>
          <w:ilvl w:val="0"/>
          <w:numId w:val="2"/>
        </w:numPr>
      </w:pPr>
      <w:r>
        <w:rPr/>
        <w:t xml:space="preserve">Температура воздуха в сооружении 22 </w:t>
      </w:r>
      <w:r>
        <w:rPr>
          <w:vertAlign w:val="superscript"/>
        </w:rPr>
        <w:t xml:space="preserve">0</w:t>
      </w:r>
      <w:r>
        <w:rPr/>
        <w:t xml:space="preserve">С, относительная влажность 90%. Используя </w:t>
      </w:r>
      <w:r>
        <w:rPr/>
        <w:t xml:space="preserve">i</w:t>
      </w:r>
      <w:r>
        <w:rPr/>
        <w:t xml:space="preserve">-</w:t>
      </w:r>
      <w:r>
        <w:rPr/>
        <w:t xml:space="preserve">d</w:t>
      </w:r>
      <w:r>
        <w:rPr/>
        <w:t xml:space="preserve"> диаграмму влажного воздуха, определить следующие характеристики: энтальпию, влагосодержание, температуру точки росы и парциальное давление водяного пара в помещении.</w:t>
      </w:r>
    </w:p>
    <w:p>
      <w:pPr>
        <w:numPr>
          <w:ilvl w:val="0"/>
          <w:numId w:val="2"/>
        </w:numPr>
      </w:pPr>
      <w:r>
        <w:rPr/>
        <w:t xml:space="preserve">Используя </w:t>
      </w:r>
      <w:r>
        <w:rPr/>
        <w:t xml:space="preserve">i</w:t>
      </w:r>
      <w:r>
        <w:rPr/>
        <w:t xml:space="preserve">-</w:t>
      </w:r>
      <w:r>
        <w:rPr/>
        <w:t xml:space="preserve">d</w:t>
      </w:r>
      <w:r>
        <w:rPr/>
        <w:t xml:space="preserve"> диаграмму влажного воздуха, определить температуру воздуха в сооружении, температуру точки росы, парциальное давление водяного пара, если относительная влажность воздуха </w:t>
      </w:r>
      <w:r>
        <w:rPr/>
        <w:t xml:space="preserve">φ</w:t>
      </w:r>
      <w:r>
        <w:rPr/>
        <w:t xml:space="preserve"> = 90% и влагосодержание </w:t>
      </w:r>
      <w:r>
        <w:rPr/>
        <w:t xml:space="preserve">d</w:t>
      </w:r>
      <w:r>
        <w:rPr/>
        <w:t xml:space="preserve"> = 17 г/кг.</w:t>
      </w:r>
    </w:p>
    <w:p>
      <w:pPr>
        <w:numPr>
          <w:ilvl w:val="0"/>
          <w:numId w:val="2"/>
        </w:numPr>
      </w:pPr>
      <w:r>
        <w:rPr/>
        <w:t xml:space="preserve">В помещении объемом 60 м</w:t>
      </w:r>
      <w:r>
        <w:rPr>
          <w:vertAlign w:val="superscript"/>
        </w:rPr>
        <w:t xml:space="preserve">3</w:t>
      </w:r>
      <w:r>
        <w:rPr/>
        <w:t xml:space="preserve"> при атмосферном давлении 750 мм рт ст. влагосодержание воздуха </w:t>
      </w:r>
      <w:r>
        <w:rPr/>
        <w:t xml:space="preserve">d</w:t>
      </w:r>
      <w:r>
        <w:rPr/>
        <w:t xml:space="preserve"> = 9 г/кг. Какую массу воды необходимо испарить в помещении для достижения комфортных условий (</w:t>
      </w:r>
      <w:r>
        <w:rPr/>
        <w:t xml:space="preserve">t</w:t>
      </w:r>
      <w:r>
        <w:rPr/>
        <w:t xml:space="preserve"> = 20 0</w:t>
      </w:r>
      <w:r>
        <w:rPr/>
        <w:t xml:space="preserve">C</w:t>
      </w:r>
      <w:r>
        <w:rPr/>
        <w:t xml:space="preserve">, = 65%)? </w:t>
      </w:r>
      <w:r>
        <w:rPr/>
        <w:t xml:space="preserve">При решении использовать i-d диаграмму влажного воздуха.</w:t>
      </w:r>
    </w:p>
    <w:p>
      <w:pPr>
        <w:numPr>
          <w:ilvl w:val="0"/>
          <w:numId w:val="2"/>
        </w:numPr>
      </w:pPr>
      <w:r>
        <w:rPr/>
        <w:t xml:space="preserve">Влажный воздух при давлении 745 мм рт. ст. имеет температуру 25 </w:t>
      </w:r>
      <w:r>
        <w:rPr>
          <w:vertAlign w:val="superscript"/>
        </w:rPr>
        <w:t xml:space="preserve">0</w:t>
      </w:r>
      <w:r>
        <w:rPr/>
        <w:t xml:space="preserve">С и давление водяных паров </w:t>
      </w:r>
      <w:r>
        <w:rPr/>
        <w:t xml:space="preserve">p</w:t>
      </w:r>
      <w:r>
        <w:rPr>
          <w:vertAlign w:val="subscript"/>
        </w:rPr>
        <w:t xml:space="preserve">п</w:t>
      </w:r>
      <w:r>
        <w:rPr/>
        <w:t xml:space="preserve"> = 2 кПа. Определить влагосодержание, точку росы , энтальпию. При решении использовать </w:t>
      </w:r>
      <w:r>
        <w:rPr/>
        <w:t xml:space="preserve">i</w:t>
      </w:r>
      <w:r>
        <w:rPr/>
        <w:t xml:space="preserve">-</w:t>
      </w:r>
      <w:r>
        <w:rPr/>
        <w:t xml:space="preserve">d</w:t>
      </w:r>
      <w:r>
        <w:rPr/>
        <w:t xml:space="preserve"> диаграмму влажного воздуха.</w:t>
      </w:r>
    </w:p>
    <w:p>
      <w:pPr>
        <w:numPr>
          <w:ilvl w:val="0"/>
          <w:numId w:val="2"/>
        </w:numPr>
      </w:pPr>
      <w:r>
        <w:rPr/>
        <w:t xml:space="preserve">В сооружении энтальпия влажного воздуха </w:t>
      </w:r>
      <w:r>
        <w:rPr/>
        <w:t xml:space="preserve">i</w:t>
      </w:r>
      <w:r>
        <w:rPr/>
        <w:t xml:space="preserve"> = 60 кДж/кг, относительная влажность </w:t>
      </w:r>
      <w:r>
        <w:rPr/>
        <w:t xml:space="preserve">φ</w:t>
      </w:r>
      <w:r>
        <w:rPr/>
        <w:t xml:space="preserve"> = 70%. Определить температуру воздуха в сооружении, влагосодержание, точку росы, абсолютную влажность. </w:t>
      </w:r>
      <w:r>
        <w:rPr/>
        <w:t xml:space="preserve">При решении использовать i-d диаграмму влажного воздуха.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История развития теплофизики</w:t>
      </w:r>
    </w:p>
    <w:p>
      <w:pPr/>
      <w:r>
        <w:rPr/>
        <w:t xml:space="preserve">Охрана окружающей среды. Основы энергосбережения.</w:t>
      </w:r>
    </w:p>
    <w:p>
      <w:pPr/>
      <w:r>
        <w:rPr/>
        <w:t xml:space="preserve">Вторичные энергетические ресурсы. Основные направления экономии энергоресурсов.</w:t>
      </w:r>
    </w:p>
    <w:p>
      <w:pPr/>
      <w:r>
        <w:rPr/>
        <w:t xml:space="preserve">Топливо и основы горения. Теплогенерирующие устройства, холодильная и криогенная техника.</w:t>
      </w:r>
    </w:p>
    <w:p>
      <w:pPr/>
      <w:r>
        <w:rPr/>
        <w:t xml:space="preserve">Основы лучистого теплообмена.</w:t>
      </w:r>
    </w:p>
    <w:p>
      <w:pPr/>
      <w:r>
        <w:rPr/>
        <w:t xml:space="preserve">Основы теплопередачи и расчета теплообменных аппаратов.</w:t>
      </w:r>
    </w:p>
    <w:p>
      <w:pPr/>
      <w:r>
        <w:rPr/>
        <w:t xml:space="preserve">Значение энтропии в развитии термодинамики</w:t>
      </w:r>
    </w:p>
    <w:p>
      <w:pPr/>
      <w:r>
        <w:rPr/>
        <w:t xml:space="preserve">Основы химической термодинамики</w:t>
      </w:r>
    </w:p>
    <w:p>
      <w:pPr/>
      <w:r>
        <w:rPr/>
        <w:t xml:space="preserve">Теплосиловые циклы.</w:t>
      </w:r>
    </w:p>
    <w:p>
      <w:pPr/>
      <w:r>
        <w:rPr/>
        <w:t xml:space="preserve">Развитие представлений о природе теплоты.</w:t>
      </w:r>
    </w:p>
    <w:p>
      <w:pPr/>
      <w:r>
        <w:rPr/>
        <w:t xml:space="preserve">Воспроизводимые источники энергии (солнечная энергия ,  энергия ветра, геотермальная энергия, гидроэнергия, энергия океана )</w:t>
      </w:r>
    </w:p>
    <w:p>
      <w:pPr/>
      <w:r>
        <w:rPr/>
        <w:t xml:space="preserve">Конвективный теплообмен</w:t>
      </w:r>
    </w:p>
    <w:p>
      <w:pPr/>
      <w:r>
        <w:rPr/>
        <w:t xml:space="preserve">Теплопроводность</w:t>
      </w:r>
    </w:p>
    <w:p>
      <w:pPr/>
      <w:r>
        <w:rPr/>
        <w:t xml:space="preserve">Сложный теплообмен и теплопередача.</w:t>
      </w:r>
    </w:p>
    <w:p>
      <w:pPr/>
      <w:r>
        <w:rPr/>
        <w:t xml:space="preserve">Конвективный теплообмен. Коэффициент теплоотдачи.  Уравнение Ньютона-Рихмана. Основы теории подобия. Критериальные уравнения. Теплообмен излучением. Характеристики теплового излучения. Законы теплового излучения. Теплообмен излучением между параллельными стенками. Виды теплообменных аппаратов. Рекуперативные аппараты. Регенеративные и смесительные теплообменные аппараты.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Преподавание дисциплины предусматривает следующие формы организации учебного процесса: лекции, практические занятия, контрольную работу, самостоятельную работу студента.</w:t>
      </w:r>
    </w:p>
    <w:p>
      <w:pPr/>
      <w:r>
        <w:rPr/>
        <w:t xml:space="preserve">Самостоятельная работа обучающихся направлена на углубление и закрепление знаний, полученных на лекциях и практических занятиях, выработку навыков самостоятельного приобретения новых, дополнительных знаний, подготовку к промежуточной аттестации. Основными видами самостоятельной работы являются: работа с печатными источниками информации (конспектом, книгой), информационно-справочными системами и базами данных.</w:t>
      </w:r>
    </w:p>
    <w:p>
      <w:pPr/>
      <w:r>
        <w:rPr/>
        <w:t xml:space="preserve">При изучении теории студентам необходимо освоить учебный материал, используя основную и дополнительную литературу, а также список вопросов к зачету.</w:t>
      </w:r>
      <w:r>
        <w:rPr/>
        <w:t xml:space="preserve"> </w:t>
      </w:r>
      <w:r>
        <w:rPr/>
        <w:t xml:space="preserve"> При этом обучающемуся необходимо сначала посмотреть рекомендованную литературу и наметить общую структуру изучения вопроса в виде плана или схемы. Затем изучить учебный материал, при этом необходимо вести конспект, куда вносится ключевая информация, формулы, рисунки.</w:t>
      </w:r>
    </w:p>
    <w:p>
      <w:pPr/>
      <w:r>
        <w:rPr/>
        <w:t xml:space="preserve">После изучения теоретического материала необходимо приступить</w:t>
      </w:r>
      <w:r>
        <w:rPr/>
        <w:t xml:space="preserve"> </w:t>
      </w:r>
      <w:r>
        <w:rPr/>
        <w:t xml:space="preserve">к выполнению индивидуальной контрольной работы, опираясь на примеры решения типовых задач, рассмотренных на практических занятиях, и, представленных в сборниках задач с разбором решения (см. список дополнительной литературы).</w:t>
      </w:r>
    </w:p>
    <w:p>
      <w:pPr/>
      <w:r>
        <w:rPr/>
        <w:t xml:space="preserve">Защита</w:t>
      </w:r>
      <w:r>
        <w:rPr/>
        <w:t xml:space="preserve"> </w:t>
      </w:r>
      <w:r>
        <w:rPr/>
        <w:t xml:space="preserve"> контрольной работы проводится в виде индивидуального собеседования с преподавателем во время сессии.</w:t>
      </w:r>
      <w:r>
        <w:rPr/>
        <w:t xml:space="preserve"> </w:t>
      </w:r>
      <w:r>
        <w:rPr/>
        <w:t xml:space="preserve">Обучаемый на защите контрольной работы должен быть готов к краткому логически последовательному изложению этапов решения задач и ответам на дополнительные и уточняющие вопросы</w:t>
      </w:r>
      <w:r>
        <w:rPr/>
        <w:t xml:space="preserve"> </w:t>
      </w:r>
      <w:r>
        <w:rPr/>
        <w:t xml:space="preserve">по ключевым моментам решения.</w:t>
      </w:r>
      <w:r>
        <w:rPr/>
        <w:t xml:space="preserve"> </w:t>
      </w:r>
      <w:r>
        <w:rPr/>
        <w:t xml:space="preserve">При получении оценки «не зачтено» обучаемый обязан повторно выпол­нить контрольную работу заново или переработать прежнюю.</w:t>
      </w:r>
    </w:p>
    <w:p>
      <w:pPr/>
      <w:r>
        <w:rPr/>
        <w:t xml:space="preserve">По завершению изучения учебной дисциплины в семестре студент обязан пройти промежуточную аттестацию - зачет. Форма проведения промежуточной аттестации – собеседование по теоретическому материалу согласно списку вопросов к зачету. К зачету допускаются студенты, успешно защитившие контрольную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дисциплины предусматривает следующие формы организации учебного процесса: лекции, практические занятия, контрольную работу, самостоятельную работу студента.</w:t>
      </w:r>
    </w:p>
    <w:p>
      <w:pPr/>
      <w:r>
        <w:rPr/>
        <w:t xml:space="preserve">В ходе лекций преподаватель, применяя методы устного изложения и показа, передает обучающимся знания по основным, фундаментальным вопросам дисциплины «Теплофизика». Назначение лекции состоит в том, чтобы доходчиво, убедительно и доказательно раскрыть основные теоретические положения изучаемой дисциплины, нацелить обучающихся на наиболее важные вопросы, темы, разделы дисциплины, дать им установку и оказать помощь в овладении научной методологией (методами, способами, приемами) получения необходимых знаний в рамках дальнейшей самостоятельной работы.</w:t>
      </w:r>
    </w:p>
    <w:p>
      <w:pPr/>
      <w:r>
        <w:rPr/>
        <w:t xml:space="preserve">При подготовке и проведении практических занятий преподавателю, ведущему дисциплину, в первую очередь необходимо опираться на настоящую рабочую программу, в которой определены количество и тематика практических занятий. На практике разбираются примеры решения типовых задач по дисциплине. Для успешного выполнения контрольной работы обучающимися по заочной форме преподавателем излагаются методические рекомендации по ее выполнению.</w:t>
      </w:r>
    </w:p>
    <w:p>
      <w:pPr/>
      <w:r>
        <w:rPr/>
        <w:t xml:space="preserve">Защита индивидуальных контрольных работ проводится в ходе собеседования со студентом во время сессии.</w:t>
      </w:r>
      <w:r>
        <w:rPr/>
        <w:t xml:space="preserve"> </w:t>
      </w:r>
      <w:r>
        <w:rPr/>
        <w:t xml:space="preserve">Критериями оценки контрольной работы являются: логичность и последовательность изложения всех этапов решения;</w:t>
      </w:r>
      <w:r>
        <w:rPr/>
        <w:t xml:space="preserve"> </w:t>
      </w:r>
      <w:r>
        <w:rPr/>
        <w:t xml:space="preserve">оформление контрольной работы; степень самостоятельности обучаемого в выполнении работы.</w:t>
      </w:r>
      <w:r>
        <w:rPr/>
        <w:t xml:space="preserve"> </w:t>
      </w:r>
      <w:r>
        <w:rPr/>
        <w:t xml:space="preserve">Результаты защиты оцениваются по системе: «зачтено» и «незачтено».</w:t>
      </w:r>
      <w:r>
        <w:rPr/>
        <w:t xml:space="preserve"> </w:t>
      </w:r>
      <w:r>
        <w:rPr/>
        <w:t xml:space="preserve">При получении оценки «не зачтено» обучаемый обязан выпол­нить контрольную работу заново или переработать прежнюю.</w:t>
      </w:r>
    </w:p>
    <w:p>
      <w:pPr/>
      <w:r>
        <w:rPr/>
        <w:t xml:space="preserve">По завершению изучения учебной дисциплины в семестре студент обязан пройти промежуточную аттестацию - зачет. Форма проведения промежуточной аттестации – подготовка по билетам и собеседование. Билеты составляются по теоретическому материалу дисциплины и согласно списку вопросов к зачету. К промежуточной аттестации допускаются студенты, защитившие контрольную работу и подготовившие сообщение.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В. М. Пискунов. Физика (теплофизика): учеб. пособие. Москва: РИОР, ИНФА-М, 2016. 213 с. (</w:t>
      </w:r>
      <w:r>
        <w:rPr/>
        <w:t xml:space="preserve">https</w:t>
      </w:r>
      <w:r>
        <w:rPr/>
        <w:t xml:space="preserve">://</w:t>
      </w:r>
      <w:r>
        <w:rPr/>
        <w:t xml:space="preserve">znanium</w:t>
      </w:r>
      <w:r>
        <w:rPr/>
        <w:t xml:space="preserve">.</w:t>
      </w:r>
      <w:r>
        <w:rPr/>
        <w:t xml:space="preserve">com</w:t>
      </w:r>
      <w:r>
        <w:rPr/>
        <w:t xml:space="preserve">/</w:t>
      </w:r>
      <w:r>
        <w:rPr/>
        <w:t xml:space="preserve">read</w:t>
      </w:r>
      <w:r>
        <w:rPr/>
        <w:t xml:space="preserve">?</w:t>
      </w:r>
      <w:r>
        <w:rPr/>
        <w:t xml:space="preserve">id</w:t>
      </w:r>
      <w:r>
        <w:rPr/>
        <w:t xml:space="preserve">=5479)</w:t>
      </w:r>
    </w:p>
    <w:p>
      <w:pPr>
        <w:numPr>
          <w:ilvl w:val="0"/>
          <w:numId w:val="3"/>
        </w:numPr>
      </w:pPr>
      <w:r>
        <w:rPr/>
        <w:t xml:space="preserve">В. И. Ляшков. Теоретические основы теплотехники: учеб. пособие для вузов. Москва: КУРС, ИНФА-М, 2015. 328 с. (</w:t>
      </w:r>
      <w:hyperlink r:id="rId7" w:history="1">
        <w:r>
          <w:rPr/>
          <w:t xml:space="preserve">https://znanium.com/read?id=35445</w:t>
        </w:r>
      </w:hyperlink>
      <w:r>
        <w:rPr/>
        <w:t xml:space="preserve">)</w:t>
      </w:r>
    </w:p>
    <w:p>
      <w:pPr>
        <w:numPr>
          <w:ilvl w:val="0"/>
          <w:numId w:val="3"/>
        </w:numPr>
      </w:pPr>
      <w:r>
        <w:rPr/>
        <w:t xml:space="preserve">В. А. Кудинов, Э. М. Карташов, Е. В. Стефанюк. Теплотехника: Учебное пособие. Москва: КУРС, ИНФРА-М, 2019. 424 с. (</w:t>
      </w:r>
      <w:hyperlink r:id="rId8" w:history="1">
        <w:r>
          <w:rPr/>
          <w:t xml:space="preserve">https://znanium.com/read?id=368310</w:t>
        </w:r>
      </w:hyperlink>
      <w:r>
        <w:rPr/>
        <w:t xml:space="preserve">)</w:t>
      </w:r>
    </w:p>
    <w:p>
      <w:pPr>
        <w:numPr>
          <w:ilvl w:val="0"/>
          <w:numId w:val="3"/>
        </w:numPr>
      </w:pPr>
      <w:r>
        <w:rPr/>
        <w:t xml:space="preserve">Ю. П.</w:t>
      </w:r>
      <w:r>
        <w:rPr/>
        <w:t xml:space="preserve"> </w:t>
      </w:r>
      <w:r>
        <w:rPr/>
        <w:t xml:space="preserve">Семенов,</w:t>
      </w:r>
      <w:r>
        <w:rPr/>
        <w:t xml:space="preserve"> </w:t>
      </w:r>
      <w:r>
        <w:rPr/>
        <w:t xml:space="preserve">А. Б. Левин. Теплотехника : учебник. М. : ИНФРА-М, 2019. </w:t>
      </w:r>
      <w:r>
        <w:rPr/>
        <w:t xml:space="preserve">400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Г. С.</w:t>
      </w:r>
      <w:r>
        <w:rPr/>
        <w:t xml:space="preserve"> </w:t>
      </w:r>
      <w:r>
        <w:rPr/>
        <w:t xml:space="preserve">Сборщиков, С. И. Чибизова. Теплофизика и теплотехника. Теплофизика: практикум.</w:t>
      </w:r>
      <w:r>
        <w:rPr/>
        <w:t xml:space="preserve"> М.: Издательский Дом МИСиС, 2012. — 104 c.</w:t>
      </w:r>
    </w:p>
    <w:p>
      <w:pPr>
        <w:numPr>
          <w:ilvl w:val="0"/>
          <w:numId w:val="4"/>
        </w:numPr>
      </w:pPr>
      <w:r>
        <w:rPr/>
        <w:t xml:space="preserve">В. А.</w:t>
      </w:r>
      <w:r>
        <w:rPr/>
        <w:t xml:space="preserve"> </w:t>
      </w:r>
      <w:r>
        <w:rPr/>
        <w:t xml:space="preserve">Барилович, Ю. А. Смирнов. Основы технической термодинамики и теории тепло- и массообмена: Учеб. пособие.</w:t>
      </w:r>
      <w:r>
        <w:rPr/>
        <w:t xml:space="preserve"> </w:t>
      </w:r>
      <w:r>
        <w:rPr/>
        <w:t xml:space="preserve"> </w:t>
      </w:r>
      <w:r>
        <w:rPr/>
        <w:t xml:space="preserve">М.: ИНФРА-М, 2019. 432 с.</w:t>
      </w:r>
      <w:br/>
      <w:r>
        <w:rPr/>
        <w:t xml:space="preserve">(</w:t>
      </w:r>
      <w:hyperlink r:id="rId9" w:history="1">
        <w:r>
          <w:rPr/>
          <w:t xml:space="preserve">https://znanium.com/catalog/product/1003418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/>
        <w:t xml:space="preserve">П. Н. Белкин. Теплофизика: сборник задач. </w:t>
      </w:r>
      <w:r>
        <w:rPr/>
        <w:t xml:space="preserve">Саратов: Вузовское образование, 2013. - 51 c.</w:t>
      </w:r>
    </w:p>
    <w:p>
      <w:pPr>
        <w:numPr>
          <w:ilvl w:val="0"/>
          <w:numId w:val="4"/>
        </w:numPr>
      </w:pPr>
      <w:r>
        <w:rPr/>
        <w:t xml:space="preserve">Н. В. Буланов. Термодинамика и теплопередача : сб. задач.</w:t>
      </w:r>
      <w:r>
        <w:rPr/>
        <w:t xml:space="preserve"> </w:t>
      </w:r>
      <w:r>
        <w:rPr/>
        <w:t xml:space="preserve"> </w:t>
      </w:r>
      <w:r>
        <w:rPr/>
        <w:t xml:space="preserve">Екатеринбург : Изд-во УрГУПС, 2012. – 52 с</w:t>
      </w:r>
    </w:p>
    <w:p>
      <w:pPr>
        <w:numPr>
          <w:ilvl w:val="0"/>
          <w:numId w:val="4"/>
        </w:numPr>
      </w:pPr>
      <w:r>
        <w:rPr/>
        <w:t xml:space="preserve">А. Т. Манташов. Теплотехника : сборник задач.</w:t>
      </w:r>
      <w:r>
        <w:rPr/>
        <w:t xml:space="preserve"> Пермь : ИПЦ "Прокростъ", 2018. – 108 с.</w:t>
      </w:r>
    </w:p>
    <w:p>
      <w:pPr>
        <w:numPr>
          <w:ilvl w:val="0"/>
          <w:numId w:val="4"/>
        </w:numPr>
      </w:pPr>
      <w:r>
        <w:rPr/>
        <w:t xml:space="preserve"> B</w:t>
      </w:r>
      <w:r>
        <w:rPr/>
        <w:t xml:space="preserve">. </w:t>
      </w:r>
      <w:r>
        <w:rPr/>
        <w:t xml:space="preserve">C</w:t>
      </w:r>
      <w:r>
        <w:rPr/>
        <w:t xml:space="preserve">. Чередниченко, В. А. Синицын, А. И. Алиферов, Ю. И. Шаров. Теплопередача : учебное пособие : в 2 ч. Ч. 1. Основы теории теплопередачи. М.: ИНФРА-М, 2020. </w:t>
      </w:r>
      <w:r>
        <w:rPr/>
        <w:t xml:space="preserve">– 221 с. (</w:t>
      </w:r>
      <w:hyperlink r:id="rId10" w:history="1">
        <w:r>
          <w:rPr/>
          <w:t xml:space="preserve">https://znanium.com/catalog/product/1001086)</w:t>
        </w:r>
      </w:hyperlink>
    </w:p>
    <w:p>
      <w:pPr>
        <w:numPr>
          <w:ilvl w:val="0"/>
          <w:numId w:val="4"/>
        </w:numPr>
      </w:pPr>
      <w:r>
        <w:rPr/>
        <w:t xml:space="preserve">B</w:t>
      </w:r>
      <w:r>
        <w:rPr/>
        <w:t xml:space="preserve">. </w:t>
      </w:r>
      <w:r>
        <w:rPr/>
        <w:t xml:space="preserve">C</w:t>
      </w:r>
      <w:r>
        <w:rPr/>
        <w:t xml:space="preserve">. Чередниченко, В. А. Синицын, А. И. Алиферов, Ю. И. Шаров. Теплопередача : учебное пособие : в 2 ч. Ч. 2. Упражнения и задачи. М.: ИНФРА-М, 2020. </w:t>
      </w:r>
      <w:r>
        <w:rPr/>
        <w:t xml:space="preserve">– </w:t>
      </w:r>
      <w:r>
        <w:rPr/>
        <w:t xml:space="preserve">348 с. (</w:t>
      </w:r>
      <w:hyperlink r:id="rId11" w:history="1">
        <w:r>
          <w:rPr/>
          <w:t xml:space="preserve">https://znanium.com/catalog/product/1001096</w:t>
        </w:r>
      </w:hyperlink>
      <w:r>
        <w:rPr/>
        <w:t xml:space="preserve">)</w:t>
      </w:r>
    </w:p>
    <w:p>
      <w:pPr>
        <w:numPr>
          <w:ilvl w:val="0"/>
          <w:numId w:val="4"/>
        </w:numPr>
      </w:pPr>
      <w:r>
        <w:rPr/>
        <w:t xml:space="preserve">Д. В. Елаховский Основы теплофизики. Учебное пособие . Петрозаводск. Изд-во ПетрГУ. 2018. </w:t>
      </w:r>
      <w:r>
        <w:rPr/>
        <w:t xml:space="preserve">– </w:t>
      </w:r>
      <w:r>
        <w:rPr/>
        <w:t xml:space="preserve">115 с.</w:t>
      </w:r>
    </w:p>
    <w:p>
      <w:pPr>
        <w:numPr>
          <w:ilvl w:val="0"/>
          <w:numId w:val="4"/>
        </w:numPr>
      </w:pPr>
      <w:r>
        <w:rPr/>
        <w:t xml:space="preserve">Д. В. Елаховский Основы теплофизики. Сборник задач. Петрозаводск. Изд-во ПетрГУ. 2018. </w:t>
      </w:r>
      <w:r>
        <w:rPr/>
        <w:t xml:space="preserve">– </w:t>
      </w:r>
      <w:r>
        <w:rPr/>
        <w:t xml:space="preserve">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hyperlink r:id="rId12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4" w:history="1">
        <w:r>
          <w:rPr/>
          <w:t xml:space="preserve">http://www.studentlibrary.ru</w:t>
        </w:r>
      </w:hyperlink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5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9F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AA1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1AB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6AC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DD8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D38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EAF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42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anium.com/read?id=35445" TargetMode="External"/><Relationship Id="rId8" Type="http://schemas.openxmlformats.org/officeDocument/2006/relationships/hyperlink" Target="https://znanium.com/read?id=368310" TargetMode="External"/><Relationship Id="rId9" Type="http://schemas.openxmlformats.org/officeDocument/2006/relationships/hyperlink" Target="https://znanium.com/catalog/product/1003418" TargetMode="External"/><Relationship Id="rId10" Type="http://schemas.openxmlformats.org/officeDocument/2006/relationships/hyperlink" Target="https://znanium.com/catalog/product/1001086)" TargetMode="External"/><Relationship Id="rId11" Type="http://schemas.openxmlformats.org/officeDocument/2006/relationships/hyperlink" Target="https://znanium.com/catalog/product/1001096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entlibrary.ru/" TargetMode="External"/><Relationship Id="rId15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2026-04-23T17:18:16+03:00</dcterms:created>
  <dcterms:modified xsi:type="dcterms:W3CDTF">2026-04-23T17:18:16+03:00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