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ГРАЖДАНСКАЯ ОБОРОНА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Гражданская оборона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ГО. Современные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организации ГО и РСЧС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Возможная обстановка при применении противником современных средств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населения при ЧС, в том числе военного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создания и развития гражданской обороны и РСЧС. Структура.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регламентирующие деятельность ГО и РСЧС. Организция управления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ГО, силы ГО и принципы формирования. Планирование мероприятий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Инженерная защита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Защитные сооружения гражданской обороны. Классификация и технические требования. Конструктивные решения. Порядок создания и снятия с учета ЗС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населения. Способы эвакуации, порядок, эвакоорганы. Оповещение населения, выдача СИЗ.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«Роль РСЧС и ГО в РФ»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стол: МЧС России: современная структура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ГО при возникновении военных конфликтов, а также вследствие этих конфликтов. Международное сотрудничество в области ГО и перспективы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Единой государственной системы предупреждения и ликвидации чрезвычайных ситуаций (РСЧС). Структура, задачи, СиС.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представленные темы: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Мероприятия по светомаскировке и другим видам маскировки. Подготовка к собеседованию с преподавателем по 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представленные темы: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-визуальные технические средства обучения (обучающие фильмы)</w:t>
      </w:r>
    </w:p>
    <w:p>
      <w:pPr/>
      <w:r>
        <w:rPr/>
        <w:t xml:space="preserve">-экскурсия в ГУ МЧС России по РК, экскурсия в убежище ПетрГУ</w:t>
      </w:r>
    </w:p>
    <w:p>
      <w:pPr/>
      <w:r>
        <w:rPr/>
        <w:t xml:space="preserve">-самостоятельное изучение материала при помощи подготовки конспекта лекции, эссе.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проходит по отдельным изученным темам.</w:t>
      </w:r>
    </w:p>
    <w:p>
      <w:pPr/>
      <w:r>
        <w:rPr/>
        <w:t xml:space="preserve">Примерная тематика:</w:t>
      </w:r>
    </w:p>
    <w:p>
      <w:pPr/>
      <w:r>
        <w:rPr/>
        <w:t xml:space="preserve">1. Задача ГО по оповещению населения</w:t>
      </w:r>
    </w:p>
    <w:p>
      <w:pPr/>
      <w:r>
        <w:rPr/>
        <w:t xml:space="preserve">2. Задача ГО по подготовке населения</w:t>
      </w:r>
    </w:p>
    <w:p>
      <w:pPr/>
      <w:r>
        <w:rPr/>
        <w:t xml:space="preserve">3. Понятие аварийно-спасательных и других неотложных работ</w:t>
      </w:r>
    </w:p>
    <w:p>
      <w:pPr/>
      <w:r>
        <w:rPr/>
        <w:t xml:space="preserve">4. Понятие устойчивости функционирования объекта экономики</w:t>
      </w:r>
    </w:p>
    <w:p>
      <w:pPr/>
      <w:r>
        <w:rPr/>
        <w:t xml:space="preserve">5. Сигналы оповещения гражданской обороны</w:t>
      </w:r>
    </w:p>
    <w:p>
      <w:pPr/>
      <w:r>
        <w:rPr/>
        <w:t xml:space="preserve">6. Современные средства поражения</w:t>
      </w:r>
    </w:p>
    <w:p>
      <w:pPr/>
      <w:r>
        <w:rPr/>
        <w:t xml:space="preserve">7. Порядок проведения эвакуации</w:t>
      </w:r>
    </w:p>
    <w:p>
      <w:pPr/>
      <w:r>
        <w:rPr/>
        <w:t xml:space="preserve">8. Способы защиты населения</w:t>
      </w:r>
    </w:p>
    <w:p>
      <w:pPr/>
      <w:r>
        <w:rPr/>
        <w:t xml:space="preserve">9. Виды СИЗ</w:t>
      </w:r>
    </w:p>
    <w:p>
      <w:pPr/>
      <w:r>
        <w:rPr/>
        <w:t xml:space="preserve">10. Структура РСЧС</w:t>
      </w:r>
    </w:p>
    <w:p>
      <w:pPr/>
      <w:r>
        <w:rPr/>
        <w:t xml:space="preserve">11. Органы управления РСЧС</w:t>
      </w:r>
    </w:p>
    <w:p>
      <w:pPr/>
      <w:r>
        <w:rPr/>
        <w:t xml:space="preserve">12. История развития ГО</w:t>
      </w:r>
    </w:p>
    <w:p>
      <w:pPr/>
      <w:r>
        <w:rPr/>
        <w:t xml:space="preserve">13. Мероприятия по ГО</w:t>
      </w:r>
    </w:p>
    <w:p>
      <w:pPr/>
      <w:r>
        <w:rPr/>
        <w:t xml:space="preserve">14. Создание РСЧС: история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формулируется в терминах науки, изложен</w:t>
      </w:r>
      <w:r>
        <w:rPr/>
        <w:t xml:space="preserve"> </w:t>
      </w:r>
      <w:r>
        <w:rPr/>
        <w:t xml:space="preserve">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</w:t>
      </w:r>
      <w:r>
        <w:rPr/>
        <w:t xml:space="preserve"> </w:t>
      </w:r>
      <w:r>
        <w:rPr/>
        <w:t xml:space="preserve">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проходит в форме собеседования по изученным в семестре темам.</w:t>
      </w:r>
    </w:p>
    <w:p>
      <w:pPr/>
      <w:r>
        <w:rPr/>
        <w:t xml:space="preserve">Примерные темы:</w:t>
      </w:r>
    </w:p>
    <w:p>
      <w:pPr/>
      <w:r>
        <w:rPr/>
        <w:t xml:space="preserve">1. Основы инженерной защиты населения</w:t>
      </w:r>
    </w:p>
    <w:p>
      <w:pPr/>
      <w:r>
        <w:rPr/>
        <w:t xml:space="preserve">2. Способы защиты населения</w:t>
      </w:r>
    </w:p>
    <w:p>
      <w:pPr/>
      <w:r>
        <w:rPr/>
        <w:t xml:space="preserve">3. Виды защитных сооружений ГО</w:t>
      </w:r>
    </w:p>
    <w:p>
      <w:pPr/>
      <w:r>
        <w:rPr/>
        <w:t xml:space="preserve">4. Классификация защитных сооружений ГО</w:t>
      </w:r>
    </w:p>
    <w:p>
      <w:pPr/>
      <w:r>
        <w:rPr/>
        <w:t xml:space="preserve">5. Назначение защитных сооружений ГО</w:t>
      </w:r>
    </w:p>
    <w:p>
      <w:pPr/>
      <w:r>
        <w:rPr/>
        <w:t xml:space="preserve">6. Порядок снятия с учета защитных сооружений ГО</w:t>
      </w:r>
    </w:p>
    <w:p>
      <w:pPr/>
      <w:r>
        <w:rPr/>
        <w:t xml:space="preserve">7. Порядок создания защитных сооружений ГО</w:t>
      </w:r>
    </w:p>
    <w:p>
      <w:pPr/>
      <w:r>
        <w:rPr/>
        <w:t xml:space="preserve">8. Эвакуационные органы: состав, порядок формирования</w:t>
      </w:r>
    </w:p>
    <w:p>
      <w:pPr/>
      <w:r>
        <w:rPr/>
        <w:t xml:space="preserve">9. Эвакуация населения: понятие, порядок проведения</w:t>
      </w:r>
    </w:p>
    <w:p>
      <w:pPr/>
      <w:r>
        <w:rPr/>
        <w:t xml:space="preserve">10. Оповещение населения, способы, сроки</w:t>
      </w:r>
    </w:p>
    <w:p>
      <w:pPr/>
      <w:r>
        <w:rPr/>
        <w:t xml:space="preserve">11. Виды средств индивидуальной защиты</w:t>
      </w:r>
    </w:p>
    <w:p>
      <w:pPr/>
      <w:r>
        <w:rPr/>
        <w:t xml:space="preserve">12. Выдача СИЗ</w:t>
      </w:r>
    </w:p>
    <w:p>
      <w:pPr/>
      <w:r>
        <w:rPr/>
        <w:t xml:space="preserve">13. Современные средства поражения</w:t>
      </w:r>
    </w:p>
    <w:p>
      <w:pPr/>
      <w:r>
        <w:rPr/>
        <w:t xml:space="preserve">14. Способы проведения эвакуации</w:t>
      </w:r>
    </w:p>
    <w:p>
      <w:pPr/>
      <w:r>
        <w:rPr/>
        <w:t xml:space="preserve">15. Возможная обстановка при применении противником ССП</w:t>
      </w:r>
    </w:p>
    <w:p>
      <w:pPr/>
      <w:r>
        <w:rPr>
          <w:b w:val="1"/>
          <w:bCs w:val="1"/>
        </w:rPr>
        <w:t xml:space="preserve">Критерии оценивания на зачете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проходит в форме тестирования по всем изученным темам.</w:t>
      </w:r>
    </w:p>
    <w:p>
      <w:pPr/>
      <w:r>
        <w:rPr/>
        <w:t xml:space="preserve">Примерный перечень тестовых вопросов на экзамен:</w:t>
      </w:r>
    </w:p>
    <w:p>
      <w:pPr/>
      <w:r>
        <w:rPr>
          <w:b w:val="1"/>
          <w:bCs w:val="1"/>
        </w:rPr>
        <w:t xml:space="preserve">1) Выберите верное определение гражданской обороны:</w:t>
      </w:r>
    </w:p>
    <w:p>
      <w:pPr/>
      <w:r>
        <w:rPr/>
        <w:t xml:space="preserve">1.система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/>
      <w:r>
        <w:rPr/>
        <w:t xml:space="preserve">2.комплекс мер, направленных на защиту или снижение риска для человека, общества или других элементов и их систем;</w:t>
      </w:r>
    </w:p>
    <w:p>
      <w:pPr/>
      <w:r>
        <w:rPr/>
        <w:t xml:space="preserve">3.система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2) К задачам Единой государственной системы предупреждения и ликвидации чрезвычайных ситуаций относятся. Выберите один или несколько ответов:</w:t>
      </w:r>
    </w:p>
    <w:p>
      <w:pPr/>
      <w:r>
        <w:rPr/>
        <w:t xml:space="preserve">1.Подготовка населения к действиям в ЧС;</w:t>
      </w:r>
    </w:p>
    <w:p>
      <w:pPr/>
      <w:r>
        <w:rPr/>
        <w:t xml:space="preserve">2.Проведение мероприятий по световой маскировке и другим видам маскировки;</w:t>
      </w:r>
    </w:p>
    <w:p>
      <w:pPr/>
      <w:r>
        <w:rPr/>
        <w:t xml:space="preserve">3.Срочное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4.Обеспечение готовности органов управления, сил и средств к действиям по предупреждению и ликвидации ЧС;</w:t>
      </w:r>
    </w:p>
    <w:p>
      <w:pPr/>
      <w:r>
        <w:rPr/>
        <w:t xml:space="preserve">5.Организация оповещения населения о ЧС;</w:t>
      </w:r>
    </w:p>
    <w:p>
      <w:pPr/>
      <w:r>
        <w:rPr/>
        <w:t xml:space="preserve">6.Сбор, обработка, обмен и выдача информации в области защиты населения и территорий от ЧС.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К материальным ценностям, подлежащим эвакуации, относятся. Выберите один или несколько ответов:</w:t>
      </w:r>
    </w:p>
    <w:p>
      <w:pPr/>
      <w:r>
        <w:rPr/>
        <w:t xml:space="preserve">1.Семенные и фуражные запасы;</w:t>
      </w:r>
    </w:p>
    <w:p>
      <w:pPr/>
      <w:r>
        <w:rPr/>
        <w:t xml:space="preserve">2.Ведомственные архивы государственных органов;</w:t>
      </w:r>
    </w:p>
    <w:p>
      <w:pPr/>
      <w:r>
        <w:rPr/>
        <w:t xml:space="preserve">3.Культурные ценности мирового значения;</w:t>
      </w:r>
    </w:p>
    <w:p>
      <w:pPr/>
      <w:r>
        <w:rPr/>
        <w:t xml:space="preserve">4.Оборудование объектов водоснабжения.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Какая из перечисленных задач не относится к задачам гражданской обороны?</w:t>
      </w:r>
    </w:p>
    <w:p>
      <w:pPr/>
      <w:r>
        <w:rPr/>
        <w:t xml:space="preserve">1.Срочное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2.Проведение неотложных работ при ЧС;</w:t>
      </w:r>
    </w:p>
    <w:p>
      <w:pPr/>
      <w:r>
        <w:rPr/>
        <w:t xml:space="preserve">3.Эвакуация населения;</w:t>
      </w:r>
    </w:p>
    <w:p>
      <w:pPr/>
      <w:r>
        <w:rPr/>
        <w:t xml:space="preserve">4.Сбор, обработка, обмен и выдача информации в области защиты населения и территорий от чрезвычайных ситуаций.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В каком нормативно-правовом акте определены режимы функционирования РСЧС?</w:t>
      </w:r>
    </w:p>
    <w:p>
      <w:pPr/>
      <w:r>
        <w:rPr/>
        <w:t xml:space="preserve">1.ПП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2.ПП РФ №804 «Об утверждении Положения о гражданской обороне в Российской Федерации»;</w:t>
      </w:r>
    </w:p>
    <w:p>
      <w:pPr/>
      <w:r>
        <w:rPr/>
        <w:t xml:space="preserve">3.ФЗ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4.ФЗ РФ №28-ФЗ «О гражданской обороне».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Что понимают под специальной обработкой?</w:t>
      </w:r>
    </w:p>
    <w:p>
      <w:pPr/>
      <w:r>
        <w:rPr/>
        <w:t xml:space="preserve">1.Комплекс работ по обеззараживанию территории, помещений, техники, приборов, оборудования, инструментов, мебели, одежды, обуви, открытых частей тела;</w:t>
      </w:r>
    </w:p>
    <w:p>
      <w:pPr/>
      <w:r>
        <w:rPr/>
        <w:t xml:space="preserve">2.Нет верного ответа;</w:t>
      </w:r>
    </w:p>
    <w:p>
      <w:pPr/>
      <w:r>
        <w:rPr/>
        <w:t xml:space="preserve">3.Удаление радиоактивных и отравляющих веществ, а также бактериологических средств с кожных покровов и слизистых оболочек человека;</w:t>
      </w:r>
    </w:p>
    <w:p>
      <w:pPr/>
      <w:r>
        <w:rPr/>
        <w:t xml:space="preserve">4.Выполнение работ по уничтожению болезнетворных микробов с кожных покровов человека.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7) Соотнесите понятие и определение:</w:t>
      </w:r>
    </w:p>
    <w:p>
      <w:pPr/>
      <w:r>
        <w:rPr/>
        <w:t xml:space="preserve">а)дезинфекция б)дегазация в)дезактивация</w:t>
      </w:r>
    </w:p>
    <w:p>
      <w:pPr/>
      <w:r>
        <w:rPr/>
        <w:t xml:space="preserve">1.Обеззараживание отравляющих веществ и их удаление с заражённых поверхностей;</w:t>
      </w:r>
    </w:p>
    <w:p>
      <w:pPr/>
      <w:r>
        <w:rPr/>
        <w:t xml:space="preserve">2.Удаление радиоактивных веществ с загрязнённых объектов до допустимых норм;</w:t>
      </w:r>
    </w:p>
    <w:p>
      <w:pPr/>
      <w:r>
        <w:rPr/>
        <w:t xml:space="preserve">3.Уничтожение болезнетворных микробов и разрушение токсинов.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8) Соотнесите понятие и определение:</w:t>
      </w:r>
    </w:p>
    <w:p>
      <w:pPr/>
      <w:r>
        <w:rPr/>
        <w:t xml:space="preserve">а) убежище б) укрытие в) ПРУ</w:t>
      </w:r>
    </w:p>
    <w:p>
      <w:pPr/>
      <w:r>
        <w:rPr/>
        <w:t xml:space="preserve">1.Защитное сооружение,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определенного времени;</w:t>
      </w:r>
    </w:p>
    <w:p>
      <w:pPr/>
      <w:r>
        <w:rPr/>
        <w:t xml:space="preserve">2.Защитное сооружение, обеспечивающее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>
      <w:pPr>
        <w:numPr>
          <w:ilvl w:val="0"/>
          <w:numId w:val="1"/>
        </w:numPr>
      </w:pPr>
      <w:r>
        <w:rPr/>
        <w:t xml:space="preserve">Защитное сооружение гражданской обороны,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отравляющих веществ, а также при необходимости от аварийно химически опасных веществ, радиоактивных веществ при разрушении ядерных установок, пунктов хранения ядерных материалов, радиоактивных веществ и радиоактивных отходов, высоких температур и продуктов горения при пожаре.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Если рассматривать классификацию убежища по вместимости, то убежище вместимостью 500 человек относится к убежищам:</w:t>
      </w:r>
    </w:p>
    <w:p>
      <w:pPr/>
      <w:r>
        <w:rPr/>
        <w:t xml:space="preserve">1.Средней вместимости;</w:t>
      </w:r>
    </w:p>
    <w:p>
      <w:pPr/>
      <w:r>
        <w:rPr/>
        <w:t xml:space="preserve">2.Малой вместимости;</w:t>
      </w:r>
    </w:p>
    <w:p>
      <w:pPr/>
      <w:r>
        <w:rPr/>
        <w:t xml:space="preserve">3.Большой вместимости.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Какими способами может осуществляться эвакуация населения при опасностях, возникающих при ведении военных действий? Выберите один или несколько ответов:</w:t>
      </w:r>
    </w:p>
    <w:p>
      <w:pPr/>
      <w:r>
        <w:rPr/>
        <w:t xml:space="preserve">1.Комбинированным способом;</w:t>
      </w:r>
    </w:p>
    <w:p>
      <w:pPr/>
      <w:r>
        <w:rPr/>
        <w:t xml:space="preserve">2.Пешим порядком;</w:t>
      </w:r>
    </w:p>
    <w:p>
      <w:pPr/>
      <w:r>
        <w:rPr/>
        <w:t xml:space="preserve">3.Транспортом.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Сколько всего задач в области ГО?</w:t>
      </w:r>
    </w:p>
    <w:p>
      <w:pPr/>
      <w:r>
        <w:rPr/>
        <w:t xml:space="preserve">1.10;</w:t>
      </w:r>
    </w:p>
    <w:p>
      <w:pPr/>
      <w:r>
        <w:rPr/>
        <w:t xml:space="preserve">2.13;</w:t>
      </w:r>
    </w:p>
    <w:p>
      <w:pPr/>
      <w:r>
        <w:rPr/>
        <w:t xml:space="preserve">3.16;</w:t>
      </w:r>
    </w:p>
    <w:p>
      <w:pPr/>
      <w:r>
        <w:rPr/>
        <w:t xml:space="preserve">4.15.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Общее руководство ГО в Российской Федерации осуществляет:</w:t>
      </w:r>
    </w:p>
    <w:p>
      <w:pPr>
        <w:numPr>
          <w:ilvl w:val="0"/>
          <w:numId w:val="2"/>
        </w:numPr>
      </w:pPr>
      <w:r>
        <w:rPr/>
        <w:t xml:space="preserve">министр МЧС России;</w:t>
      </w:r>
    </w:p>
    <w:p>
      <w:pPr>
        <w:numPr>
          <w:ilvl w:val="0"/>
          <w:numId w:val="2"/>
        </w:numPr>
      </w:pPr>
      <w:r>
        <w:rPr/>
        <w:t xml:space="preserve">министр МВД России;</w:t>
      </w:r>
    </w:p>
    <w:p>
      <w:pPr>
        <w:numPr>
          <w:ilvl w:val="0"/>
          <w:numId w:val="2"/>
        </w:numPr>
      </w:pPr>
      <w:r>
        <w:rPr/>
        <w:t xml:space="preserve">Правительство РФ;</w:t>
      </w:r>
    </w:p>
    <w:p>
      <w:pPr>
        <w:numPr>
          <w:ilvl w:val="0"/>
          <w:numId w:val="2"/>
        </w:numPr>
      </w:pPr>
      <w:r>
        <w:rPr/>
        <w:t xml:space="preserve">министр обороны России.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Опыт ликвидации последствий каких ЧС показал, что гражданская оборона не может ограничить свою деятельность рамками военного времени и ее потенциал, силы и средства должны с большей эффективностью использоваться в мирных условиях?</w:t>
      </w:r>
    </w:p>
    <w:p>
      <w:pPr>
        <w:numPr>
          <w:ilvl w:val="0"/>
          <w:numId w:val="3"/>
        </w:numPr>
      </w:pPr>
      <w:r>
        <w:rPr/>
        <w:t xml:space="preserve">Аварии на Чернобыльской АЭС (1986 г.);</w:t>
      </w:r>
    </w:p>
    <w:p>
      <w:pPr>
        <w:numPr>
          <w:ilvl w:val="0"/>
          <w:numId w:val="3"/>
        </w:numPr>
      </w:pPr>
      <w:r>
        <w:rPr/>
        <w:t xml:space="preserve">Спитакского землетрясения в Армении (1988 г.);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Террористический акт в Беслане (2004 г.);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Взрыв нефтяной платформы Deepwater Horizon (2010 г.).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На каждом уровне РСЧС создаются... Выберите один или несколько ответов:</w:t>
      </w:r>
    </w:p>
    <w:p>
      <w:pPr>
        <w:numPr>
          <w:ilvl w:val="0"/>
          <w:numId w:val="4"/>
        </w:numPr>
      </w:pPr>
      <w:r>
        <w:rPr/>
        <w:t xml:space="preserve">координационные органы;</w:t>
      </w:r>
    </w:p>
    <w:p>
      <w:pPr>
        <w:numPr>
          <w:ilvl w:val="0"/>
          <w:numId w:val="4"/>
        </w:numPr>
      </w:pPr>
      <w:r>
        <w:rPr/>
        <w:t xml:space="preserve">постоянно действующие органы управления;</w:t>
      </w:r>
    </w:p>
    <w:p>
      <w:pPr>
        <w:numPr>
          <w:ilvl w:val="0"/>
          <w:numId w:val="4"/>
        </w:numPr>
      </w:pPr>
      <w:r>
        <w:rPr/>
        <w:t xml:space="preserve">органы повседневного управления;</w:t>
      </w:r>
    </w:p>
    <w:p>
      <w:pPr>
        <w:numPr>
          <w:ilvl w:val="0"/>
          <w:numId w:val="4"/>
        </w:numPr>
      </w:pPr>
      <w:r>
        <w:rPr/>
        <w:t xml:space="preserve">силы и средства;</w:t>
      </w:r>
    </w:p>
    <w:p>
      <w:pPr>
        <w:numPr>
          <w:ilvl w:val="0"/>
          <w:numId w:val="4"/>
        </w:numPr>
      </w:pPr>
      <w:r>
        <w:rPr/>
        <w:t xml:space="preserve">резервы финансовых и материальных ресурсов;</w:t>
      </w:r>
    </w:p>
    <w:p>
      <w:pPr>
        <w:numPr>
          <w:ilvl w:val="0"/>
          <w:numId w:val="4"/>
        </w:numPr>
      </w:pPr>
      <w:r>
        <w:rPr/>
        <w:t xml:space="preserve">системы связи, оповещения и информационного обеспечения.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Какие режимы функционирования РСЧС существуют? Выберите один или несколько ответов: </w:t>
      </w:r>
    </w:p>
    <w:p>
      <w:pPr>
        <w:numPr>
          <w:ilvl w:val="0"/>
          <w:numId w:val="5"/>
        </w:numPr>
      </w:pPr>
      <w:r>
        <w:rPr/>
        <w:t xml:space="preserve">режим повседневной деятельности;</w:t>
      </w:r>
    </w:p>
    <w:p>
      <w:pPr>
        <w:numPr>
          <w:ilvl w:val="0"/>
          <w:numId w:val="5"/>
        </w:numPr>
      </w:pPr>
      <w:r>
        <w:rPr/>
        <w:t xml:space="preserve">режим повышенной готовности;</w:t>
      </w:r>
    </w:p>
    <w:p>
      <w:pPr>
        <w:numPr>
          <w:ilvl w:val="0"/>
          <w:numId w:val="5"/>
        </w:numPr>
      </w:pPr>
      <w:r>
        <w:rPr/>
        <w:t xml:space="preserve">режим ликвидации ЧС;</w:t>
      </w:r>
    </w:p>
    <w:p>
      <w:pPr>
        <w:numPr>
          <w:ilvl w:val="0"/>
          <w:numId w:val="5"/>
        </w:numPr>
      </w:pPr>
      <w:r>
        <w:rPr/>
        <w:t xml:space="preserve">режим ЧС.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он верно ответил на 95% вопросов.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он верно ответил на 75% вопросов.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он верно ответил на 55% вопросов.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по результатам тестирования он набрал менее 55%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>
        <w:jc w:val="both"/>
      </w:pPr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 </w:t>
      </w:r>
    </w:p>
    <w:p>
      <w:pPr>
        <w:jc w:val="both"/>
      </w:pPr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  обучающемуся следует обратиться к преподавателю за консультацией.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1. Баранов, Е. Ф. Гражданская оборона : конспект лекций : 16+ / Е. Ф. Баранов ; Московская государственная академия водного транспорта. – Москва : Альтаир : МГАВТ, 2007. – 75 с. – Режим доступа: по подписке. – URL: </w:t>
      </w:r>
      <w:hyperlink r:id="rId7" w:history="1">
        <w:r>
          <w:rPr/>
          <w:t xml:space="preserve">https://biblioclub.ru/index.php?page=book&amp;id=430067</w:t>
        </w:r>
      </w:hyperlink>
      <w:r>
        <w:rPr/>
        <w:t xml:space="preserve"> (дата обращения: 02.04.2023). – Библиогр. в кн. – Текст : электронный.</w:t>
      </w:r>
    </w:p>
    <w:p>
      <w:pPr>
        <w:jc w:val="both"/>
      </w:pPr>
      <w:r>
        <w:rPr/>
        <w:t xml:space="preserve">2. Кузеванов, В. С. Основные средства и способы защиты населения в чрезвычайных ситуациях : учебное пособие : 16+ / В. С. Кузеванов, С. А. Ковалев ; Омский государственный университет им. Ф. М. Достоевского. – Омск : Омский государственный университет им. Ф.М. Достоевского (ОмГУ), 2022. – 69 с. : ил. – Режим доступа: по подписке. – URL: </w:t>
      </w:r>
      <w:hyperlink r:id="rId8" w:history="1">
        <w:r>
          <w:rPr/>
          <w:t xml:space="preserve">https://biblioclub.ru/index.php?page=book&amp;id=698864</w:t>
        </w:r>
      </w:hyperlink>
      <w:r>
        <w:rPr/>
        <w:t xml:space="preserve"> (дата обращения: 02.04.2023). – Библиогр. в кн. – ISBN 978-5-7779-2592-3. – Текст : электронный.</w:t>
      </w:r>
    </w:p>
    <w:p>
      <w:pPr>
        <w:jc w:val="both"/>
      </w:pPr>
      <w:r>
        <w:rPr/>
        <w:t xml:space="preserve">3. Государственный надзор в области гражданской обороны : учебное пособие : 16+ / сост. Д. А. Бесперстов, Е. А. Попова ; Кемеровский государственный университет. – Кемерово : Кемеровский государственный университет, 2019. – 179 с. : табл., ил. – Режим доступа: по подписке. – URL: </w:t>
      </w:r>
      <w:hyperlink r:id="rId9" w:history="1">
        <w:r>
          <w:rPr/>
          <w:t xml:space="preserve">https://biblioclub.ru/index.php?page=book&amp;id=573538</w:t>
        </w:r>
      </w:hyperlink>
      <w:r>
        <w:rPr/>
        <w:t xml:space="preserve"> (дата обращения: 05.03.2023). – Библиогр.: с. 124-130. – ISBN 978-5-8353-2399-9.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Матюшева, Н. В. Защита в чрезвычайных ситуациях : учебное пособие для обучающихся по направлению подготовки 20.03.01 Техносферная безопасность, профиль «Безопасность технологических процессов и производств» : 16+ / Н.В.Матюшева, В. М. Худякова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103 с. : ил. – Режим доступа: по подписке. – URL: </w:t>
      </w:r>
      <w:hyperlink r:id="rId10" w:history="1">
        <w:r>
          <w:rPr/>
          <w:t xml:space="preserve">https://biblioclub.ru/index.php?page=book&amp;id=699450</w:t>
        </w:r>
      </w:hyperlink>
      <w:r>
        <w:rPr/>
        <w:t xml:space="preserve"> (дата обращения: 05.03.2023). – Библиогр.: с. 80-81. – Текст : электронный.</w:t>
      </w:r>
    </w:p>
    <w:p>
      <w:pPr>
        <w:numPr>
          <w:ilvl w:val="0"/>
          <w:numId w:val="6"/>
        </w:numPr>
      </w:pPr>
      <w:r>
        <w:rPr/>
        <w:t xml:space="preserve">Прудников, С. П. Защита населения и территорий от чрезвычайных ситуаций : учебник / С. П. Прудников, О. В. Шереметова, О. А. Скрыпниченко. – 2-е изд., испр. и доп. – Минск : РИПО, 2020. – 257 с. : ил., табл. – Режим доступа: по подписке. – URL: </w:t>
      </w:r>
      <w:hyperlink r:id="rId11" w:history="1">
        <w:r>
          <w:rPr/>
          <w:t xml:space="preserve">https://biblioclub.ru/index.php?page=book&amp;id=599795</w:t>
        </w:r>
      </w:hyperlink>
      <w:r>
        <w:rPr/>
        <w:t xml:space="preserve"> (дата обращения: 15.05.2023). – Библиогр. в кн. – ISBN 978-985-503-981-6. – Текст : электронный.</w:t>
      </w:r>
    </w:p>
    <w:p>
      <w:pPr>
        <w:numPr>
          <w:ilvl w:val="0"/>
          <w:numId w:val="6"/>
        </w:numPr>
      </w:pPr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14.04.2023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https://www.consultant.ru/cons/cgi/online.cgi?req=doc&amp;base=LAW&amp;n=477377&amp;dst=0&amp;edition=etD&amp;rnd=0.4105473344048627#pfSc2kUmI2TVZNSM1 (дата обращения: 05.05.2023).</w:t>
      </w:r>
    </w:p>
    <w:p>
      <w:pPr>
        <w:numPr>
          <w:ilvl w:val="0"/>
          <w:numId w:val="6"/>
        </w:numPr>
      </w:pPr>
      <w:r>
        <w:rPr/>
        <w:t xml:space="preserve">О гражданской обороне : Федеральный закон от 12.02.1998 № 28-ФЗ : ред. от 14.04.2023 : принят Государственной Думой 26 декабря 1997 года : одобрен Советом Федерации 28 января 1998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https://www.consultant.ru/cons/cgi/online.cgi?req=doc&amp;base=LAW&amp;n=482802&amp;dst=0&amp;edition=etD&amp;rnd=memQyg#yTze2kUYuxjIgBL7 (дата обращения: 15.05.2023).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8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8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8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5683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C41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C1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38E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93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995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F23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C0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7AE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30067" TargetMode="External"/><Relationship Id="rId8" Type="http://schemas.openxmlformats.org/officeDocument/2006/relationships/hyperlink" Target="https://biblioclub.ru/index.php?page=book&amp;id=698864" TargetMode="External"/><Relationship Id="rId9" Type="http://schemas.openxmlformats.org/officeDocument/2006/relationships/hyperlink" Target="https://biblioclub.ru/index.php?page=book&amp;id=573538" TargetMode="External"/><Relationship Id="rId10" Type="http://schemas.openxmlformats.org/officeDocument/2006/relationships/hyperlink" Target="https://biblioclub.ru/index.php?page=book&amp;id=699450" TargetMode="External"/><Relationship Id="rId11" Type="http://schemas.openxmlformats.org/officeDocument/2006/relationships/hyperlink" Target="https://biblioclub.ru/index.php?page=book&amp;id=599795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2026-04-23T22:28:19+03:00</dcterms:created>
  <dcterms:modified xsi:type="dcterms:W3CDTF">2026-04-23T22:28:19+03:00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