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СОЦИАЛЬНОГО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социального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1.Противодействие терроризму и экстремизму. Массовые беспорядки. Военные действия. Правила поведения в агрессивной толпе. Алкоголизация населения, наркотизация.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2.Национальная безопасность РФ в области демографии, экономики, религиозной безопасности. Особенности и методики построения рискоориентированного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возникновения терроризма.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терроризму. Исторические истоки терроризма. Терроризм в современном мире. Экстремизм. История понятия. Виды экстремизма. Уголовная ответственность за экстремизм.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Агрессивная толпа. Массовые беспорядки. Действия при их возникновении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Секты современной России. Религиозная безопасность.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Криминалистика. Действия при встрече с маньяком, грабителем.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Военные конфликты. Правила выживания при военных конфликтах. Особенности и методики построения рискоориентированного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 История понятия, структура.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Демографическая ситуация как фактор как национальной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Экономическая ситуация как фактор развития национальной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Межнациональные конфликты. Практика толерантности и терпимости как фактор противостояния сепаратизма. Воспитание толерантности.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Толпа. Исторические ситуации : Ходынка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Беспризорность. Проституция. Криминал.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конспект на тему:  Алкоголизация населения как социальная проблема Наркотики как социальная проблема. Криминалистика: правила поведения в ночном городе. Уголовная ответственность за терроризм и экстремизм. Распространение ВИЧ-инфекции как социальная проблема. Современная геополитика: отношения НАТО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 Союзные блоки современной России. Действия в агрессивной толпе. История создания НАТО и его структура. События в Кондопоге 2006 года как классический пример массовых беспорядков. Демографический кризис современной России и его влияние на национальную безопасность. Стадии массовых беспорядков. Экономические проблемы современной России. Причины военных конфликтов. Правила выживания при возникновении военных конфликтов. Классификация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Информационно-коммуникационные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самостоятельное изучение материала при помощи подготовки конспекта лекции, консультации, написание эссе, проведение семинарских занятий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конспектов:</w:t>
      </w:r>
    </w:p>
    <w:p>
      <w:pPr/>
      <w:r>
        <w:rPr/>
        <w:t xml:space="preserve">Алкоголизация населения как социальная проблема.</w:t>
      </w:r>
    </w:p>
    <w:p>
      <w:pPr/>
      <w:r>
        <w:rPr/>
        <w:t xml:space="preserve">Наркотики как социальная проблема.</w:t>
      </w:r>
    </w:p>
    <w:p>
      <w:pPr/>
      <w:r>
        <w:rPr/>
        <w:t xml:space="preserve">Криминалистика: правила поведения в ночном городе.</w:t>
      </w:r>
    </w:p>
    <w:p>
      <w:pPr/>
      <w:r>
        <w:rPr/>
        <w:t xml:space="preserve">Уголовная ответственность за терроризм и экстремизм.</w:t>
      </w:r>
    </w:p>
    <w:p>
      <w:pPr/>
      <w:r>
        <w:rPr/>
        <w:t xml:space="preserve">Распространение ВИЧ-инфекции как социальная проблема.</w:t>
      </w:r>
    </w:p>
    <w:p>
      <w:pPr/>
      <w:r>
        <w:rPr/>
        <w:t xml:space="preserve">Современная геополитика: отношения НАТО и России.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>
        <w:numPr>
          <w:ilvl w:val="0"/>
          <w:numId w:val="1"/>
        </w:numPr>
      </w:pPr>
      <w:r>
        <w:rPr/>
        <w:t xml:space="preserve">Он должен быть наглядным и понятным не только Вам, но и преподавателю.</w:t>
      </w:r>
    </w:p>
    <w:p>
      <w:pPr>
        <w:numPr>
          <w:ilvl w:val="0"/>
          <w:numId w:val="1"/>
        </w:numPr>
      </w:pPr>
      <w:r>
        <w:rPr/>
        <w:t xml:space="preserve">По объему он должен составлять примерно один полный лист.</w:t>
      </w:r>
    </w:p>
    <w:p>
      <w:pPr>
        <w:numPr>
          <w:ilvl w:val="0"/>
          <w:numId w:val="1"/>
        </w:numPr>
      </w:pPr>
      <w:r>
        <w:rPr/>
        <w:t xml:space="preserve">Должен содержать несколько отдельных пунктов, обозначенных номерами или</w:t>
      </w:r>
      <w:br/>
      <w:r>
        <w:rPr/>
        <w:t xml:space="preserve">строчными пробелами.</w:t>
      </w:r>
    </w:p>
    <w:p>
      <w:pPr>
        <w:numPr>
          <w:ilvl w:val="0"/>
          <w:numId w:val="1"/>
        </w:numPr>
      </w:pPr>
      <w:r>
        <w:rPr/>
        <w:t xml:space="preserve">Не должен содержать сплошного текста.</w:t>
      </w:r>
    </w:p>
    <w:p>
      <w:pPr>
        <w:numPr>
          <w:ilvl w:val="0"/>
          <w:numId w:val="1"/>
        </w:numPr>
      </w:pPr>
      <w:r>
        <w:rPr/>
        <w:t xml:space="preserve">Должен быть аккуратно оформлен (иметь привлекательный вид).</w:t>
      </w:r>
    </w:p>
    <w:p>
      <w:pPr>
        <w:numPr>
          <w:ilvl w:val="0"/>
          <w:numId w:val="1"/>
        </w:numPr>
      </w:pPr>
      <w:r>
        <w:rPr/>
        <w:t xml:space="preserve">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>
        <w:numPr>
          <w:ilvl w:val="0"/>
          <w:numId w:val="1"/>
        </w:numPr>
      </w:pPr>
      <w:r>
        <w:rPr/>
        <w:t xml:space="preserve">Текст ОК должен быть взаимосвязан с текстом учебника, что так же влияет на усвоение материала.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>
        <w:numPr>
          <w:ilvl w:val="0"/>
          <w:numId w:val="2"/>
        </w:numPr>
      </w:pPr>
      <w:r>
        <w:rPr/>
        <w:t xml:space="preserve">Ознакомьтесь с материалом изучаемой темы по тексту учебника, картам, дополнительной литературе.</w:t>
      </w:r>
    </w:p>
    <w:p>
      <w:pPr>
        <w:numPr>
          <w:ilvl w:val="0"/>
          <w:numId w:val="2"/>
        </w:numPr>
      </w:pPr>
      <w:r>
        <w:rPr/>
        <w:t xml:space="preserve">Разбейте текст вопроса на отдельные смысловые пункты.</w:t>
      </w:r>
    </w:p>
    <w:p>
      <w:pPr>
        <w:numPr>
          <w:ilvl w:val="0"/>
          <w:numId w:val="2"/>
        </w:numPr>
      </w:pPr>
      <w:r>
        <w:rPr/>
        <w:t xml:space="preserve">Выделите главную мысль в изучаемом материале, составьте обычные краткие записи.</w:t>
      </w:r>
    </w:p>
    <w:p>
      <w:pPr>
        <w:numPr>
          <w:ilvl w:val="0"/>
          <w:numId w:val="2"/>
        </w:numPr>
      </w:pPr>
      <w:r>
        <w:rPr/>
        <w:t xml:space="preserve">Подберите к данному тексту опорные сигналы в виде отдельных слов, графиков, рисунков.</w:t>
      </w:r>
    </w:p>
    <w:p>
      <w:pPr>
        <w:numPr>
          <w:ilvl w:val="0"/>
          <w:numId w:val="2"/>
        </w:numPr>
      </w:pPr>
      <w:r>
        <w:rPr/>
        <w:t xml:space="preserve">Продумайте схематический способ кодирования знаний, использование различного шрифта и т.д.</w:t>
      </w:r>
    </w:p>
    <w:p>
      <w:pPr>
        <w:numPr>
          <w:ilvl w:val="0"/>
          <w:numId w:val="2"/>
        </w:numPr>
      </w:pPr>
      <w:r>
        <w:rPr/>
        <w:t xml:space="preserve">Придайте плану законченный вид, в случае необходимости вставьте дополнительные пункты.</w:t>
      </w:r>
    </w:p>
    <w:p>
      <w:pPr>
        <w:numPr>
          <w:ilvl w:val="0"/>
          <w:numId w:val="2"/>
        </w:numPr>
      </w:pPr>
      <w:r>
        <w:rPr/>
        <w:t xml:space="preserve">Составьте и окончательно запишите опорный конспект.</w:t>
      </w:r>
    </w:p>
    <w:p>
      <w:pPr/>
      <w:r>
        <w:rPr>
          <w:b w:val="1"/>
          <w:bCs w:val="1"/>
        </w:rPr>
        <w:t xml:space="preserve">Критерии оценивания.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- тема не раскрыта, неудовлетворительное внешнее оформление, объем менее 2 страниц.</w:t>
      </w:r>
    </w:p>
    <w:p>
      <w:pPr/>
      <w:r>
        <w:rPr/>
        <w:t xml:space="preserve"> 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конспектов:</w:t>
      </w:r>
    </w:p>
    <w:p>
      <w:pPr/>
      <w:r>
        <w:rPr/>
        <w:t xml:space="preserve">Алкоголизация населения как социальная проблема.</w:t>
      </w:r>
    </w:p>
    <w:p>
      <w:pPr/>
      <w:r>
        <w:rPr/>
        <w:t xml:space="preserve">Наркотики как социальная проблема.</w:t>
      </w:r>
    </w:p>
    <w:p>
      <w:pPr/>
      <w:r>
        <w:rPr/>
        <w:t xml:space="preserve">Криминалистика: правила поведения в ночном городе.</w:t>
      </w:r>
    </w:p>
    <w:p>
      <w:pPr/>
      <w:r>
        <w:rPr/>
        <w:t xml:space="preserve">Уголовная ответственность за терроризм и экстремизм.</w:t>
      </w:r>
    </w:p>
    <w:p>
      <w:pPr/>
      <w:r>
        <w:rPr/>
        <w:t xml:space="preserve">Распространение ВИЧ-инфекции как социальная проблема.</w:t>
      </w:r>
    </w:p>
    <w:p>
      <w:pPr/>
      <w:r>
        <w:rPr/>
        <w:t xml:space="preserve">Современная геополитика: отношения НАТО и России.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>
        <w:numPr>
          <w:ilvl w:val="0"/>
          <w:numId w:val="3"/>
        </w:numPr>
      </w:pPr>
      <w:r>
        <w:rPr/>
        <w:t xml:space="preserve">Он должен быть наглядным и понятным не только Вам, но и преподавателю.</w:t>
      </w:r>
    </w:p>
    <w:p>
      <w:pPr>
        <w:numPr>
          <w:ilvl w:val="0"/>
          <w:numId w:val="3"/>
        </w:numPr>
      </w:pPr>
      <w:r>
        <w:rPr/>
        <w:t xml:space="preserve">По объему он должен составлять примерно один полный лист.</w:t>
      </w:r>
    </w:p>
    <w:p>
      <w:pPr>
        <w:numPr>
          <w:ilvl w:val="0"/>
          <w:numId w:val="3"/>
        </w:numPr>
      </w:pPr>
      <w:r>
        <w:rPr/>
        <w:t xml:space="preserve">Должен содержать несколько отдельных пунктов, обозначенных номерами или</w:t>
      </w:r>
      <w:br/>
      <w:r>
        <w:rPr/>
        <w:t xml:space="preserve">строчными пробелами.</w:t>
      </w:r>
    </w:p>
    <w:p>
      <w:pPr>
        <w:numPr>
          <w:ilvl w:val="0"/>
          <w:numId w:val="3"/>
        </w:numPr>
      </w:pPr>
      <w:r>
        <w:rPr/>
        <w:t xml:space="preserve">Не должен содержать сплошного текста.</w:t>
      </w:r>
    </w:p>
    <w:p>
      <w:pPr>
        <w:numPr>
          <w:ilvl w:val="0"/>
          <w:numId w:val="3"/>
        </w:numPr>
      </w:pPr>
      <w:r>
        <w:rPr/>
        <w:t xml:space="preserve">Должен быть аккуратно оформлен (иметь привлекательный вид).</w:t>
      </w:r>
    </w:p>
    <w:p>
      <w:pPr>
        <w:numPr>
          <w:ilvl w:val="0"/>
          <w:numId w:val="3"/>
        </w:numPr>
      </w:pPr>
      <w:r>
        <w:rPr/>
        <w:t xml:space="preserve">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>
        <w:numPr>
          <w:ilvl w:val="0"/>
          <w:numId w:val="3"/>
        </w:numPr>
      </w:pPr>
      <w:r>
        <w:rPr/>
        <w:t xml:space="preserve">Текст ОК должен быть взаимосвязан с текстом учебника, что так же влияет на усвоение материала.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>
        <w:numPr>
          <w:ilvl w:val="0"/>
          <w:numId w:val="4"/>
        </w:numPr>
      </w:pPr>
      <w:r>
        <w:rPr/>
        <w:t xml:space="preserve">Ознакомьтесь с материалом изучаемой темы по тексту учебника, картам, дополнительной литературе.</w:t>
      </w:r>
    </w:p>
    <w:p>
      <w:pPr>
        <w:numPr>
          <w:ilvl w:val="0"/>
          <w:numId w:val="4"/>
        </w:numPr>
      </w:pPr>
      <w:r>
        <w:rPr/>
        <w:t xml:space="preserve">Разбейте текст вопроса на отдельные смысловые пункты.</w:t>
      </w:r>
    </w:p>
    <w:p>
      <w:pPr>
        <w:numPr>
          <w:ilvl w:val="0"/>
          <w:numId w:val="4"/>
        </w:numPr>
      </w:pPr>
      <w:r>
        <w:rPr/>
        <w:t xml:space="preserve">Выделите главную мысль в изучаемом материале, составьте обычные краткие записи.</w:t>
      </w:r>
    </w:p>
    <w:p>
      <w:pPr>
        <w:numPr>
          <w:ilvl w:val="0"/>
          <w:numId w:val="4"/>
        </w:numPr>
      </w:pPr>
      <w:r>
        <w:rPr/>
        <w:t xml:space="preserve">Подберите к данному тексту опорные сигналы в виде отдельных слов, графиков, рисунков.</w:t>
      </w:r>
    </w:p>
    <w:p>
      <w:pPr>
        <w:numPr>
          <w:ilvl w:val="0"/>
          <w:numId w:val="4"/>
        </w:numPr>
      </w:pPr>
      <w:r>
        <w:rPr/>
        <w:t xml:space="preserve">Продумайте схематический способ кодирования знаний, использование различного шрифта и т.д.</w:t>
      </w:r>
    </w:p>
    <w:p>
      <w:pPr>
        <w:numPr>
          <w:ilvl w:val="0"/>
          <w:numId w:val="4"/>
        </w:numPr>
      </w:pPr>
      <w:r>
        <w:rPr/>
        <w:t xml:space="preserve">Придайте плану законченный вид, в случае необходимости вставьте дополнительные пункты.</w:t>
      </w:r>
    </w:p>
    <w:p>
      <w:pPr>
        <w:numPr>
          <w:ilvl w:val="0"/>
          <w:numId w:val="4"/>
        </w:numPr>
      </w:pPr>
      <w:r>
        <w:rPr/>
        <w:t xml:space="preserve">Составьте и окончательно запишите опорный конспект.</w:t>
      </w:r>
    </w:p>
    <w:p>
      <w:pPr/>
      <w:r>
        <w:rPr>
          <w:b w:val="1"/>
          <w:bCs w:val="1"/>
        </w:rPr>
        <w:t xml:space="preserve">Критерии оценивания.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- тема не раскрыта, неудовлетворительное внешнее оформление, объем менее 2 страниц.</w:t>
      </w:r>
    </w:p>
    <w:p>
      <w:pPr/>
      <w:r>
        <w:rPr>
          <w:b w:val="1"/>
          <w:bCs w:val="1"/>
          <w:i w:val="1"/>
          <w:iCs w:val="1"/>
        </w:rPr>
        <w:t xml:space="preserve">Темы эссе</w:t>
      </w:r>
      <w:r>
        <w:rPr>
          <w:i w:val="1"/>
          <w:iCs w:val="1"/>
        </w:rPr>
        <w:t xml:space="preserve">:</w:t>
      </w:r>
    </w:p>
    <w:p>
      <w:pPr/>
      <w:r>
        <w:rPr/>
        <w:t xml:space="preserve">Союзные блоки современной России.</w:t>
      </w:r>
    </w:p>
    <w:p>
      <w:pPr/>
      <w:r>
        <w:rPr/>
        <w:t xml:space="preserve">Действия в агрессивной толпе.</w:t>
      </w:r>
    </w:p>
    <w:p>
      <w:pPr/>
      <w:r>
        <w:rPr/>
        <w:t xml:space="preserve">История создания НАТО и его структура.</w:t>
      </w:r>
    </w:p>
    <w:p>
      <w:pPr/>
      <w:r>
        <w:rPr/>
        <w:t xml:space="preserve">События в Кондопоге 2006 года как классический пример массовых беспорядков.</w:t>
      </w:r>
    </w:p>
    <w:p>
      <w:pPr/>
      <w:r>
        <w:rPr/>
        <w:t xml:space="preserve">Демографический кризис современной России и его влияние на национальную безопасность.</w:t>
      </w:r>
    </w:p>
    <w:p>
      <w:pPr/>
      <w:r>
        <w:rPr/>
        <w:t xml:space="preserve">Стадии массовых беспорядков.</w:t>
      </w:r>
    </w:p>
    <w:p>
      <w:pPr/>
      <w:r>
        <w:rPr/>
        <w:t xml:space="preserve">Экономические проблемы современной России.</w:t>
      </w:r>
    </w:p>
    <w:p>
      <w:pPr/>
      <w:r>
        <w:rPr/>
        <w:t xml:space="preserve">Причины военных конфликтов.</w:t>
      </w:r>
    </w:p>
    <w:p>
      <w:pPr/>
      <w:r>
        <w:rPr/>
        <w:t xml:space="preserve">Правила выживания при возникновении военных конфликтов.</w:t>
      </w:r>
    </w:p>
    <w:p>
      <w:pPr/>
      <w:r>
        <w:rPr/>
        <w:t xml:space="preserve">Классификация военных конфликтов.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оценивания.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понимание участником проблемы, содержащейся в выбранном им афоризме;</w:t>
      </w:r>
    </w:p>
    <w:p>
      <w:pPr/>
      <w:r>
        <w:rPr/>
        <w:t xml:space="preserve">соответствие эссе выбранной теме;</w:t>
      </w:r>
    </w:p>
    <w:p>
      <w:pPr/>
      <w:r>
        <w:rPr/>
        <w:t xml:space="preserve">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эссе должно быть изложено простым, общедоступным языком с соблюдением языковых норм.</w:t>
      </w:r>
    </w:p>
    <w:p>
      <w:pPr/>
      <w:r>
        <w:rPr>
          <w:b w:val="1"/>
          <w:bCs w:val="1"/>
          <w:u w:val="single"/>
        </w:rPr>
        <w:t xml:space="preserve">Критерии оценок.</w:t>
      </w:r>
    </w:p>
    <w:p>
      <w:pPr/>
      <w:r>
        <w:rPr>
          <w:b w:val="1"/>
          <w:bCs w:val="1"/>
        </w:rPr>
        <w:t xml:space="preserve">10 баллов</w:t>
      </w:r>
      <w:r>
        <w:rPr/>
        <w:t xml:space="preserve"> 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>
          <w:b w:val="1"/>
          <w:bCs w:val="1"/>
        </w:rPr>
        <w:t xml:space="preserve">9 баллов</w:t>
      </w:r>
      <w:r>
        <w:rPr/>
        <w:t xml:space="preserve"> 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>
          <w:b w:val="1"/>
          <w:bCs w:val="1"/>
        </w:rPr>
        <w:t xml:space="preserve">8 баллов</w:t>
      </w:r>
      <w:r>
        <w:rPr/>
        <w:t xml:space="preserve"> 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>
          <w:b w:val="1"/>
          <w:bCs w:val="1"/>
        </w:rPr>
        <w:t xml:space="preserve">7 баллов</w:t>
      </w:r>
      <w:r>
        <w:rPr/>
        <w:t xml:space="preserve"> 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>
          <w:b w:val="1"/>
          <w:bCs w:val="1"/>
        </w:rPr>
        <w:t xml:space="preserve">6 баллов</w:t>
      </w:r>
      <w:r>
        <w:rPr/>
        <w:t xml:space="preserve"> – в целом тема эссе раскрыта; выводы сформулированы, но недостаточно обоснованы;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>
          <w:b w:val="1"/>
          <w:bCs w:val="1"/>
        </w:rPr>
        <w:t xml:space="preserve">5 баллов</w:t>
      </w:r>
      <w:r>
        <w:rPr/>
        <w:t xml:space="preserve"> 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>
          <w:b w:val="1"/>
          <w:bCs w:val="1"/>
        </w:rPr>
        <w:t xml:space="preserve">4 балла</w:t>
      </w:r>
      <w:r>
        <w:rPr/>
        <w:t xml:space="preserve"> 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>
          <w:b w:val="1"/>
          <w:bCs w:val="1"/>
        </w:rPr>
        <w:t xml:space="preserve">3 балла –</w:t>
      </w:r>
      <w:r>
        <w:rPr/>
        <w:t xml:space="preserve"> 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>
          <w:b w:val="1"/>
          <w:bCs w:val="1"/>
        </w:rPr>
        <w:t xml:space="preserve">2 балла</w:t>
      </w:r>
      <w:r>
        <w:rPr/>
        <w:t xml:space="preserve"> 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>
          <w:b w:val="1"/>
          <w:bCs w:val="1"/>
        </w:rPr>
        <w:t xml:space="preserve">1 балл</w:t>
      </w:r>
      <w:r>
        <w:rPr/>
        <w:t xml:space="preserve"> – текстуальное совпадение всего эссе с каким-либо источником, то есть – плагиат.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Темы конспектов:</w:t>
      </w:r>
    </w:p>
    <w:p>
      <w:pPr/>
      <w:r>
        <w:rPr/>
        <w:t xml:space="preserve">Алкоголизация населения как социальная проблема.</w:t>
      </w:r>
    </w:p>
    <w:p>
      <w:pPr/>
      <w:r>
        <w:rPr/>
        <w:t xml:space="preserve">Наркотики как социальная проблема.</w:t>
      </w:r>
    </w:p>
    <w:p>
      <w:pPr/>
      <w:r>
        <w:rPr/>
        <w:t xml:space="preserve">Криминалистика: правила поведения в ночном городе.</w:t>
      </w:r>
    </w:p>
    <w:p>
      <w:pPr/>
      <w:r>
        <w:rPr/>
        <w:t xml:space="preserve">Уголовная ответственность за терроризм и экстремизм.</w:t>
      </w:r>
    </w:p>
    <w:p>
      <w:pPr/>
      <w:r>
        <w:rPr/>
        <w:t xml:space="preserve">Распространение ВИЧ-инфекции как социальная проблема.</w:t>
      </w:r>
    </w:p>
    <w:p>
      <w:pPr/>
      <w:r>
        <w:rPr/>
        <w:t xml:space="preserve">Современная геополитика: отношения НАТО и России.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>
        <w:numPr>
          <w:ilvl w:val="0"/>
          <w:numId w:val="5"/>
        </w:numPr>
      </w:pPr>
      <w:r>
        <w:rPr/>
        <w:t xml:space="preserve">Он должен быть наглядным и понятным не только Вам, но и преподавателю.</w:t>
      </w:r>
    </w:p>
    <w:p>
      <w:pPr>
        <w:numPr>
          <w:ilvl w:val="0"/>
          <w:numId w:val="5"/>
        </w:numPr>
      </w:pPr>
      <w:r>
        <w:rPr/>
        <w:t xml:space="preserve">По объему он должен составлять примерно один полный лист.</w:t>
      </w:r>
    </w:p>
    <w:p>
      <w:pPr>
        <w:numPr>
          <w:ilvl w:val="0"/>
          <w:numId w:val="5"/>
        </w:numPr>
      </w:pPr>
      <w:r>
        <w:rPr/>
        <w:t xml:space="preserve">Должен содержать несколько отдельных пунктов, обозначенных номерами или</w:t>
      </w:r>
      <w:br/>
      <w:r>
        <w:rPr/>
        <w:t xml:space="preserve">строчными пробелами.</w:t>
      </w:r>
    </w:p>
    <w:p>
      <w:pPr>
        <w:numPr>
          <w:ilvl w:val="0"/>
          <w:numId w:val="5"/>
        </w:numPr>
      </w:pPr>
      <w:r>
        <w:rPr/>
        <w:t xml:space="preserve">Не должен содержать сплошного текста.</w:t>
      </w:r>
    </w:p>
    <w:p>
      <w:pPr>
        <w:numPr>
          <w:ilvl w:val="0"/>
          <w:numId w:val="5"/>
        </w:numPr>
      </w:pPr>
      <w:r>
        <w:rPr/>
        <w:t xml:space="preserve">Должен быть аккуратно оформлен (иметь привлекательный вид).</w:t>
      </w:r>
    </w:p>
    <w:p>
      <w:pPr>
        <w:numPr>
          <w:ilvl w:val="0"/>
          <w:numId w:val="5"/>
        </w:numPr>
      </w:pPr>
      <w:r>
        <w:rPr/>
        <w:t xml:space="preserve">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>
        <w:numPr>
          <w:ilvl w:val="0"/>
          <w:numId w:val="5"/>
        </w:numPr>
      </w:pPr>
      <w:r>
        <w:rPr/>
        <w:t xml:space="preserve">Текст ОК должен быть взаимосвязан с текстом учебника, что так же влияет на усвоение материала.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>
        <w:numPr>
          <w:ilvl w:val="0"/>
          <w:numId w:val="6"/>
        </w:numPr>
      </w:pPr>
      <w:r>
        <w:rPr/>
        <w:t xml:space="preserve">Ознакомьтесь с материалом изучаемой темы по тексту учебника, картам, дополнительной литературе.</w:t>
      </w:r>
    </w:p>
    <w:p>
      <w:pPr>
        <w:numPr>
          <w:ilvl w:val="0"/>
          <w:numId w:val="6"/>
        </w:numPr>
      </w:pPr>
      <w:r>
        <w:rPr/>
        <w:t xml:space="preserve">Разбейте текст вопроса на отдельные смысловые пункты.</w:t>
      </w:r>
    </w:p>
    <w:p>
      <w:pPr>
        <w:numPr>
          <w:ilvl w:val="0"/>
          <w:numId w:val="6"/>
        </w:numPr>
      </w:pPr>
      <w:r>
        <w:rPr/>
        <w:t xml:space="preserve">Выделите главную мысль в изучаемом материале, составьте обычные краткие записи.</w:t>
      </w:r>
    </w:p>
    <w:p>
      <w:pPr>
        <w:numPr>
          <w:ilvl w:val="0"/>
          <w:numId w:val="6"/>
        </w:numPr>
      </w:pPr>
      <w:r>
        <w:rPr/>
        <w:t xml:space="preserve">Подберите к данному тексту опорные сигналы в виде отдельных слов, графиков, рисунков.</w:t>
      </w:r>
    </w:p>
    <w:p>
      <w:pPr>
        <w:numPr>
          <w:ilvl w:val="0"/>
          <w:numId w:val="6"/>
        </w:numPr>
      </w:pPr>
      <w:r>
        <w:rPr/>
        <w:t xml:space="preserve">Продумайте схематический способ кодирования знаний, использование различного шрифта и т.д.</w:t>
      </w:r>
    </w:p>
    <w:p>
      <w:pPr>
        <w:numPr>
          <w:ilvl w:val="0"/>
          <w:numId w:val="6"/>
        </w:numPr>
      </w:pPr>
      <w:r>
        <w:rPr/>
        <w:t xml:space="preserve">Придайте плану законченный вид, в случае необходимости вставьте дополнительные пункты.</w:t>
      </w:r>
    </w:p>
    <w:p>
      <w:pPr>
        <w:numPr>
          <w:ilvl w:val="0"/>
          <w:numId w:val="6"/>
        </w:numPr>
      </w:pPr>
      <w:r>
        <w:rPr/>
        <w:t xml:space="preserve">Составьте и окончательно запишите опорный конспект.</w:t>
      </w:r>
    </w:p>
    <w:p>
      <w:pPr/>
      <w:r>
        <w:rPr>
          <w:b w:val="1"/>
          <w:bCs w:val="1"/>
        </w:rPr>
        <w:t xml:space="preserve">Критерии оценивания.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- тема не раскрыта, неудовлетворительное внешнее оформление, объем менее 2 страниц.</w:t>
      </w:r>
    </w:p>
    <w:p>
      <w:pPr/>
      <w:r>
        <w:rPr>
          <w:b w:val="1"/>
          <w:bCs w:val="1"/>
          <w:i w:val="1"/>
          <w:iCs w:val="1"/>
        </w:rPr>
        <w:t xml:space="preserve">Темы эссе</w:t>
      </w:r>
      <w:r>
        <w:rPr>
          <w:i w:val="1"/>
          <w:iCs w:val="1"/>
        </w:rPr>
        <w:t xml:space="preserve">:</w:t>
      </w:r>
    </w:p>
    <w:p>
      <w:pPr/>
      <w:r>
        <w:rPr/>
        <w:t xml:space="preserve">Союзные блоки современной России.</w:t>
      </w:r>
    </w:p>
    <w:p>
      <w:pPr/>
      <w:r>
        <w:rPr/>
        <w:t xml:space="preserve">Действия в агрессивной толпе.</w:t>
      </w:r>
    </w:p>
    <w:p>
      <w:pPr/>
      <w:r>
        <w:rPr/>
        <w:t xml:space="preserve">История создания НАТО и его структура.</w:t>
      </w:r>
    </w:p>
    <w:p>
      <w:pPr/>
      <w:r>
        <w:rPr/>
        <w:t xml:space="preserve">События в Кондопоге 2006 года как классический пример массовых беспорядков.</w:t>
      </w:r>
    </w:p>
    <w:p>
      <w:pPr/>
      <w:r>
        <w:rPr/>
        <w:t xml:space="preserve">Демографический кризис современной России и его влияние на национальную безопасность.</w:t>
      </w:r>
    </w:p>
    <w:p>
      <w:pPr/>
      <w:r>
        <w:rPr/>
        <w:t xml:space="preserve">Стадии массовых беспорядков.</w:t>
      </w:r>
    </w:p>
    <w:p>
      <w:pPr/>
      <w:r>
        <w:rPr/>
        <w:t xml:space="preserve">Экономические проблемы современной России.</w:t>
      </w:r>
    </w:p>
    <w:p>
      <w:pPr/>
      <w:r>
        <w:rPr/>
        <w:t xml:space="preserve">Причины военных конфликтов.</w:t>
      </w:r>
    </w:p>
    <w:p>
      <w:pPr/>
      <w:r>
        <w:rPr/>
        <w:t xml:space="preserve">Правила выживания при возникновении военных конфликтов.</w:t>
      </w:r>
    </w:p>
    <w:p>
      <w:pPr/>
      <w:r>
        <w:rPr/>
        <w:t xml:space="preserve">Классификация военных конфликтов.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оценивания.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понимание участником проблемы, содержащейся в выбранном им афоризме;</w:t>
      </w:r>
    </w:p>
    <w:p>
      <w:pPr/>
      <w:r>
        <w:rPr/>
        <w:t xml:space="preserve">соответствие эссе выбранной теме;</w:t>
      </w:r>
    </w:p>
    <w:p>
      <w:pPr/>
      <w:r>
        <w:rPr/>
        <w:t xml:space="preserve">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эссе должно быть изложено простым, общедоступным языком с соблюдением языковых норм.</w:t>
      </w:r>
    </w:p>
    <w:p>
      <w:pPr/>
      <w:r>
        <w:rPr>
          <w:b w:val="1"/>
          <w:bCs w:val="1"/>
          <w:u w:val="single"/>
        </w:rPr>
        <w:t xml:space="preserve">Критерии оценок.</w:t>
      </w:r>
    </w:p>
    <w:p>
      <w:pPr/>
      <w:r>
        <w:rPr>
          <w:b w:val="1"/>
          <w:bCs w:val="1"/>
        </w:rPr>
        <w:t xml:space="preserve">10 баллов</w:t>
      </w:r>
      <w:r>
        <w:rPr/>
        <w:t xml:space="preserve"> 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>
          <w:b w:val="1"/>
          <w:bCs w:val="1"/>
        </w:rPr>
        <w:t xml:space="preserve">9 баллов</w:t>
      </w:r>
      <w:r>
        <w:rPr/>
        <w:t xml:space="preserve"> 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>
          <w:b w:val="1"/>
          <w:bCs w:val="1"/>
        </w:rPr>
        <w:t xml:space="preserve">8 баллов</w:t>
      </w:r>
      <w:r>
        <w:rPr/>
        <w:t xml:space="preserve"> 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>
          <w:b w:val="1"/>
          <w:bCs w:val="1"/>
        </w:rPr>
        <w:t xml:space="preserve">7 баллов</w:t>
      </w:r>
      <w:r>
        <w:rPr/>
        <w:t xml:space="preserve"> 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>
          <w:b w:val="1"/>
          <w:bCs w:val="1"/>
        </w:rPr>
        <w:t xml:space="preserve">6 баллов</w:t>
      </w:r>
      <w:r>
        <w:rPr/>
        <w:t xml:space="preserve"> – в целом тема эссе раскрыта; выводы сформулированы, но недостаточно обоснованы;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>
          <w:b w:val="1"/>
          <w:bCs w:val="1"/>
        </w:rPr>
        <w:t xml:space="preserve">5 баллов</w:t>
      </w:r>
      <w:r>
        <w:rPr/>
        <w:t xml:space="preserve"> 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>
          <w:b w:val="1"/>
          <w:bCs w:val="1"/>
        </w:rPr>
        <w:t xml:space="preserve">4 балла</w:t>
      </w:r>
      <w:r>
        <w:rPr/>
        <w:t xml:space="preserve"> 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>
          <w:b w:val="1"/>
          <w:bCs w:val="1"/>
        </w:rPr>
        <w:t xml:space="preserve">3 балла –</w:t>
      </w:r>
      <w:r>
        <w:rPr/>
        <w:t xml:space="preserve"> 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>
          <w:b w:val="1"/>
          <w:bCs w:val="1"/>
        </w:rPr>
        <w:t xml:space="preserve">2 балла</w:t>
      </w:r>
      <w:r>
        <w:rPr/>
        <w:t xml:space="preserve"> 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>
          <w:b w:val="1"/>
          <w:bCs w:val="1"/>
        </w:rPr>
        <w:t xml:space="preserve">1 балл</w:t>
      </w:r>
      <w:r>
        <w:rPr/>
        <w:t xml:space="preserve"> – текстуальное совпадение всего эссе с каким-либо источником, то есть – плагиат.</w:t>
      </w:r>
    </w:p>
    <w:p>
      <w:pPr/>
      <w:r>
        <w:rPr>
          <w:b w:val="1"/>
          <w:bCs w:val="1"/>
        </w:rPr>
        <w:t xml:space="preserve">Вопросы для экзамена:</w:t>
      </w:r>
    </w:p>
    <w:p>
      <w:pPr>
        <w:numPr>
          <w:ilvl w:val="0"/>
          <w:numId w:val="7"/>
        </w:numPr>
      </w:pPr>
      <w:r>
        <w:rPr/>
        <w:t xml:space="preserve">Терроризм: причины возникновения, классификация.</w:t>
      </w:r>
    </w:p>
    <w:p>
      <w:pPr>
        <w:numPr>
          <w:ilvl w:val="0"/>
          <w:numId w:val="7"/>
        </w:numPr>
      </w:pPr>
      <w:r>
        <w:rPr/>
        <w:t xml:space="preserve">Секты современной России. Борьба с сектами.</w:t>
      </w:r>
    </w:p>
    <w:p>
      <w:pPr>
        <w:numPr>
          <w:ilvl w:val="0"/>
          <w:numId w:val="7"/>
        </w:numPr>
      </w:pPr>
      <w:r>
        <w:rPr/>
        <w:t xml:space="preserve">Терроризм: действие , если вы попали в заложники, нашли подозрительный предмет, если вам позвонили с угрозой теракта.</w:t>
      </w:r>
    </w:p>
    <w:p>
      <w:pPr>
        <w:numPr>
          <w:ilvl w:val="0"/>
          <w:numId w:val="7"/>
        </w:numPr>
      </w:pPr>
      <w:r>
        <w:rPr/>
        <w:t xml:space="preserve">Алкоголизация населения как социальная проблема.</w:t>
      </w:r>
    </w:p>
    <w:p>
      <w:pPr>
        <w:numPr>
          <w:ilvl w:val="0"/>
          <w:numId w:val="7"/>
        </w:numPr>
      </w:pPr>
      <w:r>
        <w:rPr/>
        <w:t xml:space="preserve">Терроризм в современном мире: Аль-Каида, ИГИЛ, ИРА, ЭТА.</w:t>
      </w:r>
    </w:p>
    <w:p>
      <w:pPr>
        <w:numPr>
          <w:ilvl w:val="0"/>
          <w:numId w:val="7"/>
        </w:numPr>
      </w:pPr>
      <w:r>
        <w:rPr/>
        <w:t xml:space="preserve">Наркотики как социальная проблема.</w:t>
      </w:r>
    </w:p>
    <w:p>
      <w:pPr>
        <w:numPr>
          <w:ilvl w:val="0"/>
          <w:numId w:val="7"/>
        </w:numPr>
      </w:pPr>
      <w:r>
        <w:rPr/>
        <w:t xml:space="preserve">Роль России в победе над ИГИЛ.</w:t>
      </w:r>
    </w:p>
    <w:p>
      <w:pPr>
        <w:numPr>
          <w:ilvl w:val="0"/>
          <w:numId w:val="7"/>
        </w:numPr>
      </w:pPr>
      <w:r>
        <w:rPr/>
        <w:t xml:space="preserve">Распространение ВИЧ-инфекции как социальная проблема.</w:t>
      </w:r>
    </w:p>
    <w:p>
      <w:pPr>
        <w:numPr>
          <w:ilvl w:val="0"/>
          <w:numId w:val="7"/>
        </w:numPr>
      </w:pPr>
      <w:r>
        <w:rPr/>
        <w:t xml:space="preserve">Черты терроризма в современном мире.</w:t>
      </w:r>
    </w:p>
    <w:p>
      <w:pPr>
        <w:numPr>
          <w:ilvl w:val="0"/>
          <w:numId w:val="7"/>
        </w:numPr>
      </w:pPr>
      <w:r>
        <w:rPr/>
        <w:t xml:space="preserve">Криминалистика: правила поведения в ночном городе.</w:t>
      </w:r>
    </w:p>
    <w:p>
      <w:pPr>
        <w:numPr>
          <w:ilvl w:val="0"/>
          <w:numId w:val="7"/>
        </w:numPr>
      </w:pPr>
      <w:r>
        <w:rPr/>
        <w:t xml:space="preserve">Уголовная ответственность за терроризм и экстремизм.</w:t>
      </w:r>
    </w:p>
    <w:p>
      <w:pPr>
        <w:numPr>
          <w:ilvl w:val="0"/>
          <w:numId w:val="7"/>
        </w:numPr>
      </w:pPr>
      <w:r>
        <w:rPr/>
        <w:t xml:space="preserve">Криминалистика: правила поведения при встрече с маньяком.</w:t>
      </w:r>
    </w:p>
    <w:p>
      <w:pPr>
        <w:numPr>
          <w:ilvl w:val="0"/>
          <w:numId w:val="7"/>
        </w:numPr>
      </w:pPr>
      <w:r>
        <w:rPr/>
        <w:t xml:space="preserve">Понятие экстремизма в современном российском законодательстве.</w:t>
      </w:r>
    </w:p>
    <w:p>
      <w:pPr>
        <w:numPr>
          <w:ilvl w:val="0"/>
          <w:numId w:val="7"/>
        </w:numPr>
      </w:pPr>
      <w:r>
        <w:rPr/>
        <w:t xml:space="preserve">Криминалистика: профилактика квартирных и карманных краж, действия, если вас обокрали.</w:t>
      </w:r>
    </w:p>
    <w:p>
      <w:pPr>
        <w:numPr>
          <w:ilvl w:val="0"/>
          <w:numId w:val="7"/>
        </w:numPr>
      </w:pPr>
      <w:r>
        <w:rPr/>
        <w:t xml:space="preserve">Современная геополитика: отношения НАТО и России.</w:t>
      </w:r>
    </w:p>
    <w:p>
      <w:pPr>
        <w:numPr>
          <w:ilvl w:val="0"/>
          <w:numId w:val="7"/>
        </w:numPr>
      </w:pPr>
      <w:r>
        <w:rPr/>
        <w:t xml:space="preserve">Массовые беспорядки: причины возникновения.</w:t>
      </w:r>
    </w:p>
    <w:p>
      <w:pPr>
        <w:numPr>
          <w:ilvl w:val="0"/>
          <w:numId w:val="7"/>
        </w:numPr>
      </w:pPr>
      <w:r>
        <w:rPr/>
        <w:t xml:space="preserve">Союзные блоки современной России.</w:t>
      </w:r>
    </w:p>
    <w:p>
      <w:pPr>
        <w:numPr>
          <w:ilvl w:val="0"/>
          <w:numId w:val="7"/>
        </w:numPr>
      </w:pPr>
      <w:r>
        <w:rPr/>
        <w:t xml:space="preserve">Действия в агрессивной толпе.</w:t>
      </w:r>
    </w:p>
    <w:p>
      <w:pPr>
        <w:numPr>
          <w:ilvl w:val="0"/>
          <w:numId w:val="7"/>
        </w:numPr>
      </w:pPr>
      <w:r>
        <w:rPr/>
        <w:t xml:space="preserve">История создания НАТО и его структура.</w:t>
      </w:r>
    </w:p>
    <w:p>
      <w:pPr>
        <w:numPr>
          <w:ilvl w:val="0"/>
          <w:numId w:val="7"/>
        </w:numPr>
      </w:pPr>
      <w:r>
        <w:rPr/>
        <w:t xml:space="preserve">События в Кондопоге 2006 года как классический пример массовых беспорядков.</w:t>
      </w:r>
    </w:p>
    <w:p>
      <w:pPr>
        <w:numPr>
          <w:ilvl w:val="0"/>
          <w:numId w:val="7"/>
        </w:numPr>
      </w:pPr>
      <w:r>
        <w:rPr/>
        <w:t xml:space="preserve">Демографический кризис современной России и его влияние на национальную безопасность.</w:t>
      </w:r>
    </w:p>
    <w:p>
      <w:pPr>
        <w:numPr>
          <w:ilvl w:val="0"/>
          <w:numId w:val="7"/>
        </w:numPr>
      </w:pPr>
      <w:r>
        <w:rPr/>
        <w:t xml:space="preserve">Стадии массовых беспорядков.</w:t>
      </w:r>
    </w:p>
    <w:p>
      <w:pPr>
        <w:numPr>
          <w:ilvl w:val="0"/>
          <w:numId w:val="7"/>
        </w:numPr>
      </w:pPr>
      <w:r>
        <w:rPr/>
        <w:t xml:space="preserve">Экономические проблемы современной России.</w:t>
      </w:r>
    </w:p>
    <w:p>
      <w:pPr>
        <w:numPr>
          <w:ilvl w:val="0"/>
          <w:numId w:val="7"/>
        </w:numPr>
      </w:pPr>
      <w:r>
        <w:rPr/>
        <w:t xml:space="preserve">Причины военных конфликтов.</w:t>
      </w:r>
    </w:p>
    <w:p>
      <w:pPr>
        <w:numPr>
          <w:ilvl w:val="0"/>
          <w:numId w:val="7"/>
        </w:numPr>
      </w:pPr>
      <w:r>
        <w:rPr/>
        <w:t xml:space="preserve">Экономические проблемы современной России.</w:t>
      </w:r>
    </w:p>
    <w:p>
      <w:pPr>
        <w:numPr>
          <w:ilvl w:val="0"/>
          <w:numId w:val="7"/>
        </w:numPr>
      </w:pPr>
      <w:r>
        <w:rPr/>
        <w:t xml:space="preserve">Правила выживания при возникновении военных конфликтов.</w:t>
      </w:r>
    </w:p>
    <w:p>
      <w:pPr>
        <w:numPr>
          <w:ilvl w:val="0"/>
          <w:numId w:val="7"/>
        </w:numPr>
      </w:pPr>
      <w:r>
        <w:rPr/>
        <w:t xml:space="preserve">Правила выживания при возникновении военных конфликтов</w:t>
      </w:r>
    </w:p>
    <w:p>
      <w:pPr>
        <w:numPr>
          <w:ilvl w:val="0"/>
          <w:numId w:val="7"/>
        </w:numPr>
      </w:pPr>
      <w:r>
        <w:rPr/>
        <w:t xml:space="preserve">Классификация военных конфликтов.</w:t>
      </w:r>
    </w:p>
    <w:p>
      <w:pPr/>
      <w:r>
        <w:rPr>
          <w:b w:val="1"/>
          <w:bCs w:val="1"/>
        </w:rPr>
        <w:t xml:space="preserve">Требования к ответу на экзамене: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>
      <w:pPr/>
      <w:r>
        <w:rPr>
          <w:b w:val="1"/>
          <w:bCs w:val="1"/>
        </w:rPr>
        <w:t xml:space="preserve">Критерии оценки ответа: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>
      <w:pPr/>
      <w:r>
        <w:rPr/>
        <w:t xml:space="preserve">5.2. Промежуточная аттестация проводится в виде:</w:t>
      </w:r>
    </w:p>
    <w:p>
      <w:pPr/>
      <w:r>
        <w:rPr/>
        <w:t xml:space="preserve">Промежуточная аттестация проводится в виде устного ответа по вопросам билетов на экзамене.</w:t>
      </w:r>
    </w:p>
    <w:p>
      <w:pPr/>
      <w:r>
        <w:rPr>
          <w:b w:val="1"/>
          <w:bCs w:val="1"/>
        </w:rPr>
        <w:t xml:space="preserve">Вопросы для экзамена:</w:t>
      </w:r>
    </w:p>
    <w:p>
      <w:pPr>
        <w:numPr>
          <w:ilvl w:val="0"/>
          <w:numId w:val="8"/>
        </w:numPr>
      </w:pPr>
      <w:r>
        <w:rPr/>
        <w:t xml:space="preserve">Терроризм: причины возникновения, классификация.</w:t>
      </w:r>
    </w:p>
    <w:p>
      <w:pPr>
        <w:numPr>
          <w:ilvl w:val="0"/>
          <w:numId w:val="8"/>
        </w:numPr>
      </w:pPr>
      <w:r>
        <w:rPr/>
        <w:t xml:space="preserve">Секты современной России. Борьба с сектами.</w:t>
      </w:r>
    </w:p>
    <w:p>
      <w:pPr>
        <w:numPr>
          <w:ilvl w:val="0"/>
          <w:numId w:val="8"/>
        </w:numPr>
      </w:pPr>
      <w:r>
        <w:rPr/>
        <w:t xml:space="preserve">Терроризм: действие , если вы попали в заложники, нашли подозрительный предмет, если вам позвонили с угрозой теракта.</w:t>
      </w:r>
    </w:p>
    <w:p>
      <w:pPr>
        <w:numPr>
          <w:ilvl w:val="0"/>
          <w:numId w:val="8"/>
        </w:numPr>
      </w:pPr>
      <w:r>
        <w:rPr/>
        <w:t xml:space="preserve">Алкоголизация населения как социальная проблема.</w:t>
      </w:r>
    </w:p>
    <w:p>
      <w:pPr>
        <w:numPr>
          <w:ilvl w:val="0"/>
          <w:numId w:val="8"/>
        </w:numPr>
      </w:pPr>
      <w:r>
        <w:rPr/>
        <w:t xml:space="preserve">Терроризм в современном мире: Аль-Каида, ИГИЛ, ИРА, ЭТА.</w:t>
      </w:r>
    </w:p>
    <w:p>
      <w:pPr>
        <w:numPr>
          <w:ilvl w:val="0"/>
          <w:numId w:val="8"/>
        </w:numPr>
      </w:pPr>
      <w:r>
        <w:rPr/>
        <w:t xml:space="preserve">Наркотики как социальная проблема.</w:t>
      </w:r>
    </w:p>
    <w:p>
      <w:pPr>
        <w:numPr>
          <w:ilvl w:val="0"/>
          <w:numId w:val="8"/>
        </w:numPr>
      </w:pPr>
      <w:r>
        <w:rPr/>
        <w:t xml:space="preserve">Роль России в победе над ИГИЛ.</w:t>
      </w:r>
    </w:p>
    <w:p>
      <w:pPr>
        <w:numPr>
          <w:ilvl w:val="0"/>
          <w:numId w:val="8"/>
        </w:numPr>
      </w:pPr>
      <w:r>
        <w:rPr/>
        <w:t xml:space="preserve">Распространение ВИЧ-инфекции как социальная проблема.</w:t>
      </w:r>
    </w:p>
    <w:p>
      <w:pPr>
        <w:numPr>
          <w:ilvl w:val="0"/>
          <w:numId w:val="8"/>
        </w:numPr>
      </w:pPr>
      <w:r>
        <w:rPr/>
        <w:t xml:space="preserve">Черты терроризма в современном мире.</w:t>
      </w:r>
    </w:p>
    <w:p>
      <w:pPr>
        <w:numPr>
          <w:ilvl w:val="0"/>
          <w:numId w:val="8"/>
        </w:numPr>
      </w:pPr>
      <w:r>
        <w:rPr/>
        <w:t xml:space="preserve">Криминалистика: правила поведения в ночном городе.</w:t>
      </w:r>
    </w:p>
    <w:p>
      <w:pPr>
        <w:numPr>
          <w:ilvl w:val="0"/>
          <w:numId w:val="8"/>
        </w:numPr>
      </w:pPr>
      <w:r>
        <w:rPr/>
        <w:t xml:space="preserve">Уголовная ответственность за терроризм и экстремизм.</w:t>
      </w:r>
    </w:p>
    <w:p>
      <w:pPr>
        <w:numPr>
          <w:ilvl w:val="0"/>
          <w:numId w:val="8"/>
        </w:numPr>
      </w:pPr>
      <w:r>
        <w:rPr/>
        <w:t xml:space="preserve">Криминалистика: правила поведения при встрече с маньяком.</w:t>
      </w:r>
    </w:p>
    <w:p>
      <w:pPr>
        <w:numPr>
          <w:ilvl w:val="0"/>
          <w:numId w:val="8"/>
        </w:numPr>
      </w:pPr>
      <w:r>
        <w:rPr/>
        <w:t xml:space="preserve">Понятие экстремизма в современном российском законодательстве.</w:t>
      </w:r>
    </w:p>
    <w:p>
      <w:pPr>
        <w:numPr>
          <w:ilvl w:val="0"/>
          <w:numId w:val="8"/>
        </w:numPr>
      </w:pPr>
      <w:r>
        <w:rPr/>
        <w:t xml:space="preserve">Криминалистика: профилактика квартирных и карманных краж, действия, если вас обокрали.</w:t>
      </w:r>
    </w:p>
    <w:p>
      <w:pPr>
        <w:numPr>
          <w:ilvl w:val="0"/>
          <w:numId w:val="8"/>
        </w:numPr>
      </w:pPr>
      <w:r>
        <w:rPr/>
        <w:t xml:space="preserve">Современная геополитика: отношения НАТО и России.</w:t>
      </w:r>
    </w:p>
    <w:p>
      <w:pPr>
        <w:numPr>
          <w:ilvl w:val="0"/>
          <w:numId w:val="8"/>
        </w:numPr>
      </w:pPr>
      <w:r>
        <w:rPr/>
        <w:t xml:space="preserve">Массовые беспорядки: причины возникновения.</w:t>
      </w:r>
    </w:p>
    <w:p>
      <w:pPr>
        <w:numPr>
          <w:ilvl w:val="0"/>
          <w:numId w:val="8"/>
        </w:numPr>
      </w:pPr>
      <w:r>
        <w:rPr/>
        <w:t xml:space="preserve">Союзные блоки современной России.</w:t>
      </w:r>
    </w:p>
    <w:p>
      <w:pPr>
        <w:numPr>
          <w:ilvl w:val="0"/>
          <w:numId w:val="8"/>
        </w:numPr>
      </w:pPr>
      <w:r>
        <w:rPr/>
        <w:t xml:space="preserve">Действия в агрессивной толпе.</w:t>
      </w:r>
    </w:p>
    <w:p>
      <w:pPr>
        <w:numPr>
          <w:ilvl w:val="0"/>
          <w:numId w:val="8"/>
        </w:numPr>
      </w:pPr>
      <w:r>
        <w:rPr/>
        <w:t xml:space="preserve">История создания НАТО и его структура.</w:t>
      </w:r>
    </w:p>
    <w:p>
      <w:pPr>
        <w:numPr>
          <w:ilvl w:val="0"/>
          <w:numId w:val="8"/>
        </w:numPr>
      </w:pPr>
      <w:r>
        <w:rPr/>
        <w:t xml:space="preserve">События в Кондопоге 2006 года как классический пример массовых беспорядков.</w:t>
      </w:r>
    </w:p>
    <w:p>
      <w:pPr>
        <w:numPr>
          <w:ilvl w:val="0"/>
          <w:numId w:val="8"/>
        </w:numPr>
      </w:pPr>
      <w:r>
        <w:rPr/>
        <w:t xml:space="preserve">Демографический кризис современной России и его влияние на национальную безопасность.</w:t>
      </w:r>
    </w:p>
    <w:p>
      <w:pPr>
        <w:numPr>
          <w:ilvl w:val="0"/>
          <w:numId w:val="8"/>
        </w:numPr>
      </w:pPr>
      <w:r>
        <w:rPr/>
        <w:t xml:space="preserve">Стадии массовых беспорядков.</w:t>
      </w:r>
    </w:p>
    <w:p>
      <w:pPr>
        <w:numPr>
          <w:ilvl w:val="0"/>
          <w:numId w:val="8"/>
        </w:numPr>
      </w:pPr>
      <w:r>
        <w:rPr/>
        <w:t xml:space="preserve">Экономические проблемы современной России.</w:t>
      </w:r>
    </w:p>
    <w:p>
      <w:pPr>
        <w:numPr>
          <w:ilvl w:val="0"/>
          <w:numId w:val="8"/>
        </w:numPr>
      </w:pPr>
      <w:r>
        <w:rPr/>
        <w:t xml:space="preserve">Причины военных конфликтов.</w:t>
      </w:r>
    </w:p>
    <w:p>
      <w:pPr>
        <w:numPr>
          <w:ilvl w:val="0"/>
          <w:numId w:val="8"/>
        </w:numPr>
      </w:pPr>
      <w:r>
        <w:rPr/>
        <w:t xml:space="preserve">Экономические проблемы современной России.</w:t>
      </w:r>
    </w:p>
    <w:p>
      <w:pPr>
        <w:numPr>
          <w:ilvl w:val="0"/>
          <w:numId w:val="8"/>
        </w:numPr>
      </w:pPr>
      <w:r>
        <w:rPr/>
        <w:t xml:space="preserve">Правила выживания при возникновении военных конфликтов.</w:t>
      </w:r>
    </w:p>
    <w:p>
      <w:pPr>
        <w:numPr>
          <w:ilvl w:val="0"/>
          <w:numId w:val="8"/>
        </w:numPr>
      </w:pPr>
      <w:r>
        <w:rPr/>
        <w:t xml:space="preserve">Правила выживания при возникновении военных конфликтов</w:t>
      </w:r>
    </w:p>
    <w:p>
      <w:pPr>
        <w:numPr>
          <w:ilvl w:val="0"/>
          <w:numId w:val="8"/>
        </w:numPr>
      </w:pPr>
      <w:r>
        <w:rPr/>
        <w:t xml:space="preserve">Классификация военных конфликтов.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Требования к ответу на экзамене: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>
      <w:pPr/>
      <w:r>
        <w:rPr>
          <w:b w:val="1"/>
          <w:bCs w:val="1"/>
        </w:rPr>
        <w:t xml:space="preserve">Критерии оценки ответа: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Противодействие терро-ризму и экстремизму. Массовые беспорядки. Военные действия. Правила поведения в агрессивной толпе. Алкоголизация населения, наркотизация.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>
                <w:b w:val="1"/>
                <w:bCs w:val="1"/>
              </w:rPr>
              <w:t xml:space="preserve">Конспект</w:t>
            </w:r>
          </w:p>
          <w:p>
            <w:pPr/>
            <w:r>
              <w:rPr>
                <w:b w:val="1"/>
                <w:bCs w:val="1"/>
              </w:rPr>
              <w:t xml:space="preserve">эссе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безопас-ность РФ в области демографии, экономики, религиозной безопас-ности. Особенности и методики построения рискоориентированного мышления.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>
                <w:b w:val="1"/>
                <w:bCs w:val="1"/>
              </w:rPr>
              <w:t xml:space="preserve">Конспект</w:t>
            </w:r>
          </w:p>
          <w:p>
            <w:pPr/>
            <w:r>
              <w:rPr>
                <w:b w:val="1"/>
                <w:bCs w:val="1"/>
              </w:rPr>
              <w:t xml:space="preserve">Эссе.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1.Безопасность жизнедеятельности : учебник / под ред. Е.И. Холостовой, О.Г. Прохоровой. - Москва : Издательско-торговая корпорация «Дашков и К°», 2016. - 453 с. : табл., ил. - (Учебные издания для бакалавров). - Библиогр. в кн. - ISBN 978-5-394-02026-1 ; То же [Электронный ресурс]. - URL: 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 </w:t>
      </w:r>
      <w:r>
        <w:rPr/>
        <w:t xml:space="preserve">(10.03.2019).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Белов С. В., Девисилов В. А., Козьяков А. Ф. Безопасность жизнедеятельности : учебник / [С.В. Белов, В.А. Девисилов, А.Ф. Козьяков и др.] ; под общ. ред. С.В. Белова. - 6-е изд., стер. - Москва : Высшая школа, 2008. - 422, [1] с.</w:t>
      </w:r>
    </w:p>
    <w:p>
      <w:pPr>
        <w:numPr>
          <w:ilvl w:val="0"/>
          <w:numId w:val="9"/>
        </w:numPr>
      </w:pPr>
      <w:r>
        <w:rPr/>
        <w:t xml:space="preserve">Белов С.В., Девисилов В.А., Ильницкая А.В. Безопасность жизнедеятельности : учебникдля студентов высших учебных заведений / [С.В. Белов, В.А. Девисилов, А.В. Ильницкая и др.]; под общ. ред. С.В. Белова. - 8-е изд., стер. - Москва : Высшая школа, 2008. - 615,</w:t>
      </w:r>
    </w:p>
    <w:p>
      <w:pPr>
        <w:numPr>
          <w:ilvl w:val="0"/>
          <w:numId w:val="9"/>
        </w:numPr>
      </w:pPr>
      <w:r>
        <w:rPr/>
        <w:t xml:space="preserve">Михайлов Л.А., Губанов В.М., Соломин В.П. Безопасность жизнедеятельности : учебник для студентов учреждений высшего профессионального образования / [Л.А. Михайлов, В.П. Соломин, Л.П. Макарова и др.; под ред. проф. Л.А. Михайлова]. - 4-е изд., стер. - Москва : Академия, 2012. - 269 с.</w:t>
      </w:r>
    </w:p>
    <w:p>
      <w:pPr>
        <w:numPr>
          <w:ilvl w:val="0"/>
          <w:numId w:val="9"/>
        </w:numPr>
      </w:pPr>
      <w:r>
        <w:rPr/>
        <w:t xml:space="preserve">Трунова И. Г., Елькин А. Б. Основы ноксологии: учебное пособие для студентов / И.Г. Трунова, А.Б. Елькин. - Нижний Новгород : Нижегородский гос. технический университет, 2015. - 139 с.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 учебное пособие / [Н.М. Фатеева и др.] / Под ред. Н.Н. Гребневой. - Тюмень : Изд-во Тюменского государственного университета, 2012. – 320 с.</w:t>
      </w:r>
    </w:p>
    <w:p>
      <w:pPr>
        <w:pStyle w:val="Heading1"/>
      </w:pPr>
      <w:r>
        <w:rPr/>
        <w:t xml:space="preserve">6.    Михайлов Л. А., Соломин В. П., Михайлов А. Л. Безопасность жизнедеятельности : Учеб. для вузов / Л.А. Михайлов, В.П. Соломин, А.Л. Михайлов и др. ; Под ред. Л.А. Михайлова. - М. и др. : Питер, 2005. - 301 с.</w:t>
      </w:r>
    </w:p>
    <w:p>
      <w:pPr>
        <w:numPr>
          <w:ilvl w:val="0"/>
          <w:numId w:val="10"/>
        </w:numPr>
      </w:pPr>
      <w:r>
        <w:rPr/>
        <w:t xml:space="preserve">Русак О. Н., Малаян К. Р., Занько Н. Г. Безопасность жизнедеятельности: учебное пособие для студентов высших учебных заведений, обучающихся по дисциплине "Безопасность жизнедеятельности" / О.Н. Русак, К.Р. Малакян, Н.Г. Занько. - Изд. 11-е, стер. - Санкт-Петербург ; Москва : Лань Омега-Л, 2007. - 447 с. </w:t>
      </w:r>
    </w:p>
    <w:p>
      <w:pPr>
        <w:numPr>
          <w:ilvl w:val="0"/>
          <w:numId w:val="10"/>
        </w:numPr>
      </w:pPr>
      <w:r>
        <w:rPr/>
        <w:t xml:space="preserve">Осетров Г. В. Безопасность жизнедеятельности : учебное пособие : для студентов высших учебных заведений / Г.В. Осетров. - Москва : Книжный мир, 2011. – 230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. Программное обеспечение: 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МЧС России </w:t>
      </w:r>
      <w:hyperlink r:id="rId8" w:history="1">
        <w:r>
          <w:rPr/>
          <w:t xml:space="preserve">http://www.mchs.gov.ru/</w:t>
        </w:r>
      </w:hyperlink>
    </w:p>
    <w:p>
      <w:pPr/>
      <w:r>
        <w:rPr/>
        <w:t xml:space="preserve">Сайт международного центра геофизических данных URL: http://www.ngdc.noaa.gov; (дата обращения: 30.12.2016).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0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E6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EB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E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F8A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DF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C5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BE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E0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BEABA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D0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2026-04-21T00:32:57+03:00</dcterms:created>
  <dcterms:modified xsi:type="dcterms:W3CDTF">2026-04-21T00:32:57+03:00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