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Библиография как область практической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Основные библиографические центры РФ. Электронные библиотеки и базы данных.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7.1.-2003. Библиографическая запись. Библиографическое описание. Общие требования и правила составления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7.82-2001. Библиографическая запись. Библиографическое описание электронных ресурсов.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7.05-2008. Библиографическая ссылка. Общие требования и правила составления ресурсов.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 . Библиография как область практической деятельности. Библиография как сфера рационального знания. Поиск литературы. Основные понятия библиографии. Издание. Периодическое издание. Продолжающееся издание. Монография. Коллективная монография. Электронное издание. ГОСТ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библиографические центры РФ. Электронные библиотеки и базы данных. 4 часа.. Основные библиографические центры РФ. Электронные библиотеки и базы данных. Принципы поиска литературы по теме исследования. Правила составления списка литературы по теме исследования. Поиск и оформление научной литературы по теме исследования на сайтах biblioclub.ru, eLIBRARY.ru, elibrary.karelia.ru и НБ ПетрГУ (в том числе поиск по системе «Фолиант»).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7.1.-2003. Библиографическая запись. Библиографическое описание. Общие требования и правила составления. Область применения ГОСТ 7.1.-2003. Формирование списка литературы и источников. Основные правила библиографического описания. Области библиографического описания. Монографическое библиографическое описание. Аналитическое библиографическое описание.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7.82-2001. Библиографическая запись. Библиографическое описание электронных ресурсов.. Область применения ГОСТ 7.82-2001. Виды электронных ресурсов. Схема описания электронных ресурсов. Правила описания электронных ресурсов.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7.05-2008. Библиографическая ссылка. Общие требования и правила составления.ресурсов.. Область применения ГОСТ 7.05-2008. Понятие «библиографическая ссылка». Виды библиографических ссылок. Оформление первичной библиографической ссылки. Оформление повторной библиографической ссылки.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 . Подготовка к коллоквиуму по теме. Библиография как область практической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библиографические центры РФ. Электронные библиотеки и базы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7.1.-2003. Библиографическая запись. Библиографическое описание. Общие требования и правила составления. Подготовка к коллоквиуму по теме &amp;amp;quot;ГОСТ 7.1.-2003. Библиографическая запись. Библиографическое описание. Общие требования и правила составления&amp;amp;quot;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7.82-2001. Библиографическая запись. Библиографическое описание электронных ресурсов.. Подготовка к коллоквиуму по теме &amp;amp;amp;quot;ГОСТ 7.82-2001. Библиографическая запись. Библиографическое описание электронных ресурсов&amp;amp;amp;quot;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7.05-2008. Библиографичекася ссылка. Общие требования и правила составления.ресурсов.. Подготовка к коллоквиуму по теме &amp;amp;amp;amp;quot;ГОСТ 7.05-2008. Библиографическая ссылка. Общие требования и правила составления.ресурсов&amp;amp;amp;amp;quot;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выполнении различных видов работ в ходе изучения дисциплины используются следующие образовательные технологии: технология обзора конкретных ситуаций, технология мозгового штурма.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  <w:i w:val="1"/>
          <w:iCs w:val="1"/>
        </w:rPr>
        <w:t xml:space="preserve">Тема коллоквиума: </w:t>
      </w:r>
      <w:r>
        <w:rPr>
          <w:b w:val="1"/>
          <w:bCs w:val="1"/>
        </w:rPr>
        <w:t xml:space="preserve">«Основные библиографические центры РФ. Электронные библиотеки и базы данных».</w:t>
      </w:r>
    </w:p>
    <w:p>
      <w:pPr/>
      <w:r>
        <w:rPr>
          <w:i w:val="1"/>
          <w:iCs w:val="1"/>
        </w:rPr>
        <w:t xml:space="preserve">Вопросы к коллоквиуму:</w:t>
      </w:r>
    </w:p>
    <w:p>
      <w:pPr>
        <w:numPr>
          <w:ilvl w:val="0"/>
          <w:numId w:val="1"/>
        </w:numPr>
      </w:pPr>
      <w:r>
        <w:rPr/>
        <w:t xml:space="preserve">Основные библиографические центры РФ</w:t>
      </w:r>
    </w:p>
    <w:p>
      <w:pPr>
        <w:numPr>
          <w:ilvl w:val="0"/>
          <w:numId w:val="1"/>
        </w:numPr>
      </w:pPr>
      <w:r>
        <w:rPr/>
        <w:t xml:space="preserve">Основные электронные библиотеки и базы данных</w:t>
      </w:r>
    </w:p>
    <w:p>
      <w:pPr>
        <w:numPr>
          <w:ilvl w:val="0"/>
          <w:numId w:val="1"/>
        </w:numPr>
      </w:pPr>
      <w:r>
        <w:rPr/>
        <w:t xml:space="preserve">Принципы поиска информации в библиотеках</w:t>
      </w:r>
    </w:p>
    <w:p>
      <w:pPr>
        <w:numPr>
          <w:ilvl w:val="0"/>
          <w:numId w:val="1"/>
        </w:numPr>
      </w:pPr>
      <w:r>
        <w:rPr/>
        <w:t xml:space="preserve">Виды доступа к электронным ресурсам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Тема коллоквиума: </w:t>
      </w:r>
      <w:r>
        <w:rPr>
          <w:b w:val="1"/>
          <w:bCs w:val="1"/>
        </w:rPr>
        <w:t xml:space="preserve">«ГОСТ 7.1.-2003. Библиографическая запись. Библиографическое описание. Общие требования и правила составления».</w:t>
      </w:r>
    </w:p>
    <w:p>
      <w:pPr/>
      <w:r>
        <w:rPr>
          <w:i w:val="1"/>
          <w:iCs w:val="1"/>
        </w:rPr>
        <w:t xml:space="preserve">Вопросы к коллоквиуму:</w:t>
      </w:r>
    </w:p>
    <w:p>
      <w:pPr/>
      <w:r>
        <w:rPr/>
        <w:t xml:space="preserve">Область применения ГОСТ 7.1.-2003.</w:t>
      </w:r>
    </w:p>
    <w:p>
      <w:pPr/>
      <w:r>
        <w:rPr/>
        <w:t xml:space="preserve">Формирование списка литературы и источников</w:t>
      </w:r>
    </w:p>
    <w:p>
      <w:pPr/>
      <w:r>
        <w:rPr/>
        <w:t xml:space="preserve">Основные правила библиографического описания</w:t>
      </w:r>
    </w:p>
    <w:p>
      <w:pPr/>
      <w:r>
        <w:rPr/>
        <w:t xml:space="preserve">Области библиографического описания</w:t>
      </w:r>
    </w:p>
    <w:p>
      <w:pPr/>
      <w:r>
        <w:rPr/>
        <w:t xml:space="preserve">Монографическое библиографическое описание</w:t>
      </w:r>
    </w:p>
    <w:p>
      <w:pPr/>
      <w:r>
        <w:rPr/>
        <w:t xml:space="preserve">Аналитическое библиографическое описание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Тема коллоквиума: </w:t>
      </w:r>
      <w:r>
        <w:rPr>
          <w:b w:val="1"/>
          <w:bCs w:val="1"/>
        </w:rPr>
        <w:t xml:space="preserve">«ГОСТ 7.82-2001. Библиографическая запись. Библиографическое описание электронных ресурсов».</w:t>
      </w:r>
    </w:p>
    <w:p>
      <w:pPr/>
      <w:r>
        <w:rPr>
          <w:i w:val="1"/>
          <w:iCs w:val="1"/>
        </w:rPr>
        <w:t xml:space="preserve">Вопросы к коллоквиуму:</w:t>
      </w:r>
    </w:p>
    <w:p>
      <w:pPr/>
      <w:r>
        <w:rPr/>
        <w:t xml:space="preserve">Виды электронных ресурсов</w:t>
      </w:r>
    </w:p>
    <w:p>
      <w:pPr/>
      <w:r>
        <w:rPr/>
        <w:t xml:space="preserve">Схема описания электронных ресурсов</w:t>
      </w:r>
    </w:p>
    <w:p>
      <w:pPr/>
      <w:r>
        <w:rPr/>
        <w:t xml:space="preserve">Описание электронных ресурсов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Тема коллоквиума: </w:t>
      </w:r>
      <w:r>
        <w:rPr>
          <w:b w:val="1"/>
          <w:bCs w:val="1"/>
        </w:rPr>
        <w:t xml:space="preserve">«ГОСТ 7.05-2008. Библиографическая ссылка. Общие требования и правила составления».</w:t>
      </w:r>
    </w:p>
    <w:p>
      <w:pPr/>
      <w:r>
        <w:rPr>
          <w:i w:val="1"/>
          <w:iCs w:val="1"/>
        </w:rPr>
        <w:t xml:space="preserve">Вопросы к коллоквиуму:</w:t>
      </w:r>
    </w:p>
    <w:p>
      <w:pPr/>
      <w:r>
        <w:rPr/>
        <w:t xml:space="preserve">Область применения ГОСТ 7.05-2008.</w:t>
      </w:r>
    </w:p>
    <w:p>
      <w:pPr/>
      <w:r>
        <w:rPr/>
        <w:t xml:space="preserve">Понятие «библиографическая ссылка»</w:t>
      </w:r>
    </w:p>
    <w:p>
      <w:pPr/>
      <w:r>
        <w:rPr/>
        <w:t xml:space="preserve">Виды библиографических ссылок</w:t>
      </w:r>
    </w:p>
    <w:p>
      <w:pPr/>
      <w:r>
        <w:rPr/>
        <w:t xml:space="preserve">Оформление первичной библиографической ссылки</w:t>
      </w:r>
    </w:p>
    <w:p>
      <w:pPr/>
      <w:r>
        <w:rPr/>
        <w:t xml:space="preserve">Оформление повторной библиографической ссылки  </w:t>
      </w:r>
    </w:p>
    <w:p>
      <w:pPr/>
      <w:r>
        <w:rPr/>
        <w:t xml:space="preserve"> 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  <w:i w:val="1"/>
          <w:iCs w:val="1"/>
        </w:rPr>
        <w:t xml:space="preserve">Оценочные средства для текущего контроля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Дискуссия</w:t>
      </w:r>
    </w:p>
    <w:p>
      <w:pPr>
        <w:jc w:val="center"/>
      </w:pPr>
      <w:r>
        <w:rPr/>
        <w:t xml:space="preserve"> </w:t>
      </w:r>
      <w:r>
        <w:rPr>
          <w:b w:val="1"/>
          <w:bCs w:val="1"/>
          <w:i w:val="1"/>
          <w:iCs w:val="1"/>
        </w:rPr>
        <w:t xml:space="preserve">Тема дискуссии и перечень вопросов:</w:t>
      </w:r>
    </w:p>
    <w:p>
      <w:pPr/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Тема дискуссии:</w:t>
      </w:r>
      <w:r>
        <w:rPr>
          <w:b w:val="1"/>
          <w:bCs w:val="1"/>
        </w:rPr>
        <w:t xml:space="preserve"> «Библиография как область практической деятельности».</w:t>
      </w:r>
    </w:p>
    <w:p>
      <w:pPr/>
      <w:r>
        <w:rPr>
          <w:i w:val="1"/>
          <w:iCs w:val="1"/>
        </w:rPr>
        <w:t xml:space="preserve">Перечень вопросов:</w:t>
      </w:r>
    </w:p>
    <w:p>
      <w:pPr/>
      <w:r>
        <w:rPr/>
        <w:t xml:space="preserve">Что такое библиография?</w:t>
      </w:r>
    </w:p>
    <w:p>
      <w:pPr/>
      <w:r>
        <w:rPr/>
        <w:t xml:space="preserve">Зачем нужны знания в области библиографии?</w:t>
      </w:r>
    </w:p>
    <w:p>
      <w:pPr/>
      <w:r>
        <w:rPr/>
        <w:t xml:space="preserve">Можно ли обойтись без знаний в области библиографии при подготовке учебной или научно-исследовательской работы?</w:t>
      </w:r>
    </w:p>
    <w:p>
      <w:pPr/>
      <w:r>
        <w:rPr/>
        <w:t xml:space="preserve">Роль библиографического оформления литературных источников в достижении поставленных целей и использовании инновационных идей.</w:t>
      </w:r>
    </w:p>
    <w:p>
      <w:pPr/>
      <w:r>
        <w:rPr/>
        <w:t xml:space="preserve">Роль библиографического оформления литературных источников в познавательной деятельности и быстром поиске необходимой информации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Критерии оценивания дискуссии:</w:t>
      </w:r>
    </w:p>
    <w:p>
      <w:pPr/>
      <w:r>
        <w:rPr>
          <w:b w:val="1"/>
          <w:bCs w:val="1"/>
        </w:rPr>
        <w:t xml:space="preserve">Оценка </w:t>
      </w:r>
      <w:r>
        <w:rPr>
          <w:b w:val="1"/>
          <w:bCs w:val="1"/>
          <w:i w:val="1"/>
          <w:iCs w:val="1"/>
        </w:rPr>
        <w:t xml:space="preserve">«Зачтено»</w:t>
      </w:r>
      <w:r>
        <w:rPr>
          <w:b w:val="1"/>
          <w:bCs w:val="1"/>
        </w:rPr>
        <w:t xml:space="preserve"> </w:t>
      </w:r>
      <w:r>
        <w:rPr/>
        <w:t xml:space="preserve">выставляется в том случае, если обучающийся ответил на все заданные ему вопросы и отразил основное содержимое дидактического материала.</w:t>
      </w:r>
    </w:p>
    <w:p>
      <w:pPr/>
      <w:r>
        <w:rPr>
          <w:b w:val="1"/>
          <w:bCs w:val="1"/>
        </w:rPr>
        <w:t xml:space="preserve">Оценка </w:t>
      </w:r>
      <w:r>
        <w:rPr>
          <w:b w:val="1"/>
          <w:bCs w:val="1"/>
          <w:i w:val="1"/>
          <w:iCs w:val="1"/>
        </w:rPr>
        <w:t xml:space="preserve">«Не зачтено»</w:t>
      </w:r>
      <w:r>
        <w:rPr>
          <w:b w:val="1"/>
          <w:bCs w:val="1"/>
        </w:rPr>
        <w:t xml:space="preserve"> </w:t>
      </w:r>
      <w:r>
        <w:rPr/>
        <w:t xml:space="preserve">выставляется в том случае, если обучающийся ответил не на все заданные ему вопросы, либо не отразил основное содержимое дидактического материала.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2. Коллоквиум</w:t>
      </w:r>
    </w:p>
    <w:p>
      <w:pPr>
        <w:jc w:val="center"/>
      </w:pPr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Темы  коллоквиумов и перечень вопросов:</w:t>
      </w:r>
    </w:p>
    <w:p>
      <w:pPr/>
      <w:r>
        <w:rPr>
          <w:b w:val="1"/>
          <w:bCs w:val="1"/>
          <w:i w:val="1"/>
          <w:iCs w:val="1"/>
        </w:rPr>
        <w:t xml:space="preserve">Тема коллоквиума: </w:t>
      </w:r>
      <w:r>
        <w:rPr>
          <w:b w:val="1"/>
          <w:bCs w:val="1"/>
        </w:rPr>
        <w:t xml:space="preserve">«Основные библиографические центры РФ. Электронные библиотеки и базы данных».</w:t>
      </w:r>
    </w:p>
    <w:p>
      <w:pPr/>
      <w:r>
        <w:rPr>
          <w:i w:val="1"/>
          <w:iCs w:val="1"/>
        </w:rPr>
        <w:t xml:space="preserve">Вопросы к коллоквиуму:</w:t>
      </w:r>
    </w:p>
    <w:p>
      <w:pPr>
        <w:numPr>
          <w:ilvl w:val="0"/>
          <w:numId w:val="2"/>
        </w:numPr>
      </w:pPr>
      <w:r>
        <w:rPr/>
        <w:t xml:space="preserve">Основные библиографические центры РФ</w:t>
      </w:r>
    </w:p>
    <w:p>
      <w:pPr>
        <w:numPr>
          <w:ilvl w:val="0"/>
          <w:numId w:val="2"/>
        </w:numPr>
      </w:pPr>
      <w:r>
        <w:rPr/>
        <w:t xml:space="preserve">Основные электронные библиотеки и базы данных</w:t>
      </w:r>
    </w:p>
    <w:p>
      <w:pPr>
        <w:numPr>
          <w:ilvl w:val="0"/>
          <w:numId w:val="2"/>
        </w:numPr>
      </w:pPr>
      <w:r>
        <w:rPr/>
        <w:t xml:space="preserve">Принципы поиска информации в библиотеках</w:t>
      </w:r>
    </w:p>
    <w:p>
      <w:pPr>
        <w:numPr>
          <w:ilvl w:val="0"/>
          <w:numId w:val="2"/>
        </w:numPr>
      </w:pPr>
      <w:r>
        <w:rPr/>
        <w:t xml:space="preserve">Виды доступа к электронным ресурсам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Тема коллоквиума: </w:t>
      </w:r>
      <w:r>
        <w:rPr>
          <w:b w:val="1"/>
          <w:bCs w:val="1"/>
        </w:rPr>
        <w:t xml:space="preserve">«ГОСТ 7.1.-2003. Библиографическая запись. Библиографическое описание. Общие требования и правила составления».</w:t>
      </w:r>
    </w:p>
    <w:p>
      <w:pPr/>
      <w:r>
        <w:rPr>
          <w:i w:val="1"/>
          <w:iCs w:val="1"/>
        </w:rPr>
        <w:t xml:space="preserve">Вопросы к коллоквиуму:</w:t>
      </w:r>
    </w:p>
    <w:p>
      <w:pPr/>
      <w:r>
        <w:rPr/>
        <w:t xml:space="preserve">Область применения ГОСТ 7.1.-2003.</w:t>
      </w:r>
    </w:p>
    <w:p>
      <w:pPr/>
      <w:r>
        <w:rPr/>
        <w:t xml:space="preserve">Формирование списка литературы и источников</w:t>
      </w:r>
    </w:p>
    <w:p>
      <w:pPr/>
      <w:r>
        <w:rPr/>
        <w:t xml:space="preserve">Основные правила библиографического описания</w:t>
      </w:r>
    </w:p>
    <w:p>
      <w:pPr/>
      <w:r>
        <w:rPr/>
        <w:t xml:space="preserve">Области библиографического описания</w:t>
      </w:r>
    </w:p>
    <w:p>
      <w:pPr/>
      <w:r>
        <w:rPr/>
        <w:t xml:space="preserve">Монографическое библиографическое описание</w:t>
      </w:r>
    </w:p>
    <w:p>
      <w:pPr/>
      <w:r>
        <w:rPr/>
        <w:t xml:space="preserve">Аналитическое библиографическое описание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Тема коллоквиума: </w:t>
      </w:r>
      <w:r>
        <w:rPr>
          <w:b w:val="1"/>
          <w:bCs w:val="1"/>
        </w:rPr>
        <w:t xml:space="preserve">«ГОСТ 7.82-2001. Библиографическая запись. Библиографическое описание электронных ресурсов».</w:t>
      </w:r>
    </w:p>
    <w:p>
      <w:pPr/>
      <w:r>
        <w:rPr>
          <w:i w:val="1"/>
          <w:iCs w:val="1"/>
        </w:rPr>
        <w:t xml:space="preserve">Вопросы к коллоквиуму:</w:t>
      </w:r>
    </w:p>
    <w:p>
      <w:pPr/>
      <w:r>
        <w:rPr/>
        <w:t xml:space="preserve">Виды электронных ресурсов</w:t>
      </w:r>
    </w:p>
    <w:p>
      <w:pPr/>
      <w:r>
        <w:rPr/>
        <w:t xml:space="preserve">Схема описания электронных ресурсов</w:t>
      </w:r>
    </w:p>
    <w:p>
      <w:pPr/>
      <w:r>
        <w:rPr/>
        <w:t xml:space="preserve">Описание электронных ресурсов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Тема коллоквиума: </w:t>
      </w:r>
      <w:r>
        <w:rPr>
          <w:b w:val="1"/>
          <w:bCs w:val="1"/>
        </w:rPr>
        <w:t xml:space="preserve">«ГОСТ 7.05-2008. Библиографическая ссылка. Общие требования и правила составления».</w:t>
      </w:r>
    </w:p>
    <w:p>
      <w:pPr/>
      <w:r>
        <w:rPr>
          <w:i w:val="1"/>
          <w:iCs w:val="1"/>
        </w:rPr>
        <w:t xml:space="preserve">Вопросы к коллоквиуму:</w:t>
      </w:r>
    </w:p>
    <w:p>
      <w:pPr/>
      <w:r>
        <w:rPr/>
        <w:t xml:space="preserve">Область применения ГОСТ 7.05-2008.</w:t>
      </w:r>
    </w:p>
    <w:p>
      <w:pPr/>
      <w:r>
        <w:rPr/>
        <w:t xml:space="preserve">Понятие «библиографическая ссылка»</w:t>
      </w:r>
    </w:p>
    <w:p>
      <w:pPr/>
      <w:r>
        <w:rPr/>
        <w:t xml:space="preserve">Виды библиографических ссылок</w:t>
      </w:r>
    </w:p>
    <w:p>
      <w:pPr/>
      <w:r>
        <w:rPr/>
        <w:t xml:space="preserve">Оформление первичной библиографической ссылки</w:t>
      </w:r>
    </w:p>
    <w:p>
      <w:pPr/>
      <w:r>
        <w:rPr/>
        <w:t xml:space="preserve">Оформление повторной библиографической ссылки  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 коллоквиума:</w:t>
      </w:r>
    </w:p>
    <w:p>
      <w:pPr/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</w:rPr>
        <w:t xml:space="preserve">Оценка </w:t>
      </w:r>
      <w:r>
        <w:rPr>
          <w:b w:val="1"/>
          <w:bCs w:val="1"/>
          <w:i w:val="1"/>
          <w:iCs w:val="1"/>
        </w:rPr>
        <w:t xml:space="preserve">«Зачтено»</w:t>
      </w:r>
      <w:r>
        <w:rPr/>
        <w:t xml:space="preserve"> выставляется в том случае, если обучающийся ответил на все заданные ему вопросы и отразил основное содержимое дидактического материала.</w:t>
      </w:r>
    </w:p>
    <w:p>
      <w:pPr/>
      <w:r>
        <w:rPr>
          <w:b w:val="1"/>
          <w:bCs w:val="1"/>
        </w:rPr>
        <w:t xml:space="preserve">Оценка </w:t>
      </w:r>
      <w:r>
        <w:rPr>
          <w:b w:val="1"/>
          <w:bCs w:val="1"/>
          <w:i w:val="1"/>
          <w:iCs w:val="1"/>
        </w:rPr>
        <w:t xml:space="preserve">«Не зачтено»</w:t>
      </w:r>
      <w:r>
        <w:rPr/>
        <w:t xml:space="preserve"> выставляется в том случае, если обучающийся ответил не на все заданные ему вопросы, либо не отразил основное содержимое дидактического материала.</w:t>
      </w:r>
    </w:p>
    <w:p>
      <w:pPr/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Вопросы к заче</w:t>
      </w:r>
      <w:r>
        <w:rPr>
          <w:b w:val="1"/>
          <w:bCs w:val="1"/>
          <w:i w:val="1"/>
          <w:iCs w:val="1"/>
        </w:rPr>
        <w:t xml:space="preserve">ту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Библиография как область практической деятельности</w:t>
      </w:r>
    </w:p>
    <w:p>
      <w:pPr>
        <w:numPr>
          <w:ilvl w:val="0"/>
          <w:numId w:val="3"/>
        </w:numPr>
      </w:pPr>
      <w:r>
        <w:rPr/>
        <w:t xml:space="preserve">Основные библиографические центров РФ</w:t>
      </w:r>
    </w:p>
    <w:p>
      <w:pPr>
        <w:numPr>
          <w:ilvl w:val="0"/>
          <w:numId w:val="3"/>
        </w:numPr>
      </w:pPr>
      <w:r>
        <w:rPr/>
        <w:t xml:space="preserve">Основные электронные библиотеки и базы данных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Принципы поиска информации в библиотеках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Формирование списка литературы и источников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Основные правила библиографического описания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Области библиографического описания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Монографическое библиографическое описание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Аналитическое библиографическое описание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Оформление первичной библиографической ссылки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Оформление повторной библиографической ссылки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Виды электронных ресурсов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Описание электронных ресурсов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Критерии оценивания результатов обучения на зачете</w:t>
      </w:r>
    </w:p>
    <w:p>
      <w:pPr/>
      <w:r>
        <w:rPr>
          <w:i w:val="1"/>
          <w:i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Зачтено</w:t>
      </w:r>
      <w:r>
        <w:rPr>
          <w:i w:val="1"/>
          <w:iCs w:val="1"/>
        </w:rPr>
        <w:t xml:space="preserve">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i w:val="1"/>
          <w:i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</w:t>
      </w:r>
      <w:r>
        <w:rPr/>
        <w:t xml:space="preserve"> </w:t>
      </w:r>
      <w:r>
        <w:rPr>
          <w:b w:val="1"/>
          <w:bCs w:val="1"/>
          <w:i w:val="1"/>
          <w:iCs w:val="1"/>
        </w:rPr>
        <w:t xml:space="preserve">зачтено</w:t>
      </w:r>
      <w:r>
        <w:rPr>
          <w:i w:val="1"/>
          <w:iCs w:val="1"/>
        </w:rPr>
        <w:t xml:space="preserve">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студентам рекомендуется уделить внимание освоению методики библиографического поиска; усовершенствованию навыков работы с различными типами и видами библиографических пособий, библиотечных каталогов; развитию умений в области работы с электронными каталогами ведущих российских и зарубежных библиотек; формированию навыков составления специализированной тематической библиографии; формирование навыков квалифицированного оформления научно-справочного аппарата, навыков составления библиографического описания и составления библиографических сносок.</w:t>
      </w:r>
    </w:p>
    <w:p>
      <w:pPr/>
      <w:r>
        <w:rPr/>
        <w:t xml:space="preserve">Студентам рекомендуется обращаться к соответствующим ГОСТам подготовки к практическим занятиям по дисциплине. При возникновении вопросов, связанных с оформлением библиографического описания и библиографических ссылок на печатные и электронные издания рекомендуется обращаться к преподавателю, либо в справочно-информационный отдел библиотеки ПетрГУ, а также использовать методические рекомендации для студентов при оформлении справочно-библиографического аппарата курсовых и дипломных работ, разработанные сотрудниками научной библиотеки ПетрГУ, и расположенные на ее сайте.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Преподавателю рекомендуется контролировать посещаемость занятий, следить за обновлениями в современной библиографической науке и особенно за обновлениями ГОСТов по составлению библиографического описания и оформлению библиографических сносок.</w:t>
      </w:r>
    </w:p>
    <w:p>
      <w:pPr/>
      <w:r>
        <w:rPr/>
        <w:t xml:space="preserve">Практические занятия по дисциплине рекомендуется проводить в аудиториях и компьютерных классах, чередуя их с занятиями в Научной библиотеке и читальном зале ПетрГУ для большей наглядности и лучшего усвоения материала студентами. </w:t>
      </w:r>
    </w:p>
    <w:p>
      <w:pPr/>
      <w:r>
        <w:rPr/>
        <w:t xml:space="preserve">В ходе практик студенты занимаются оформлением библиографического описания и составлением библиографических ссылок на печатные и электронные издания, поиском электронных ресурсов по темам, связанным с подготовкой данного направления, а также их библиографическим оформлением.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ГОСТ 7.82—2001 «Библиографическая запись. Библиографическое описание электронных ресурсов» [Электронный ресурс] : методические указания / Сост. А. А. Николаева. – Петрозаводск : Изд-во ПетрГУ, 2011. – 45 с. // library.petrsu.ru : Научная библиотека ПетрГУ / ПетрГУ. – Электрон. дан. – Петрозаводск, cop. 1997. - URL : http://library.petrsu.ru/activity/GOST7.82-2001.pdf.</w:t>
      </w:r>
    </w:p>
    <w:p>
      <w:pPr>
        <w:numPr>
          <w:ilvl w:val="0"/>
          <w:numId w:val="4"/>
        </w:numPr>
      </w:pPr>
      <w:r>
        <w:rPr/>
        <w:t xml:space="preserve">Оформление справочно-библиографического аппарата курсовых и дипломных работ (ГОСТ 7.1-2003 и ГОСТ 7.05-2008): [Электронный ресурс]методические указания / Сост. А. А. Николаева, Т. П. Немцева, Р. М. Беляева. – Петрозаводск : Изд-во ПетрГУ, 2011. – 45 с. // library.petrsu.ru : Научная библиотека ПетрГУ / ПетрГУ. – Электрон. дан. – Петрозаводск, cop. 1997. - URL : </w:t>
      </w:r>
      <w:hyperlink r:id="rId7" w:history="1">
        <w:r>
          <w:rPr/>
          <w:t xml:space="preserve">http://library.petrsu.ru/activity/sbo_metod.pdf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ГОСТ 7.82—2001. Библиографическая запись. Библиографическое описание электронных ресурсов. — Введ. 2002—01— 07. — Москва, 2002. — 21 с. —(Национальный стандарт Российской Федерации) (Система стандартов по информации, библиотечному и  издательскому делу).</w:t>
      </w:r>
    </w:p>
    <w:p>
      <w:pPr>
        <w:numPr>
          <w:ilvl w:val="0"/>
          <w:numId w:val="5"/>
        </w:numPr>
      </w:pPr>
      <w:r>
        <w:rPr/>
        <w:t xml:space="preserve">ГОСТ 7.1—2003. Библиографическая запись. Библиографическое описание. Общие требования и правила составления. — Взамен ГОСТ 7.1—84. — Введ. 2004—06 —01. — Москва : ИПК издательство стандартов, 2004. — 62 с. — (Национальный стандарт Российской Федерации) (Система стандартов по информации, библиотечному и издательскому делу).</w:t>
      </w:r>
    </w:p>
    <w:p>
      <w:pPr>
        <w:numPr>
          <w:ilvl w:val="0"/>
          <w:numId w:val="5"/>
        </w:numPr>
      </w:pPr>
      <w:r>
        <w:rPr/>
        <w:t xml:space="preserve">ГОСТ Р 7.0.5—2008. Библиографическая ссылка. Общие требования и правила составления. — Изд. офиц. — Введ. 01.01.2009. — Москва : Стандартинформ, 2008. — 19 с. — (Национальный стандарт Российской Федерации) (Система стандартов по информации, библиотечному и издательскому делу).</w:t>
      </w:r>
    </w:p>
    <w:p>
      <w:pPr>
        <w:numPr>
          <w:ilvl w:val="0"/>
          <w:numId w:val="5"/>
        </w:numPr>
      </w:pPr>
      <w:r>
        <w:rPr/>
        <w:t xml:space="preserve">Библиографическая запись. Библиографические списки // Российская национальная библиотека [Электронный ресурс] / РНБ. — Электрон. дан. — Санкт-Петербург, cop. 1998. —URL:http://www.vss.nlr.ru/archive_catalog.php?rid=2053.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Браузеры: </w:t>
      </w:r>
      <w:r>
        <w:rPr/>
        <w:t xml:space="preserve">Opera, Mozilla, Chrome</w:t>
      </w:r>
    </w:p>
    <w:p>
      <w:pPr/>
      <w:r>
        <w:rPr>
          <w:b w:val="1"/>
          <w:bCs w:val="1"/>
          <w:i w:val="1"/>
          <w:iCs w:val="1"/>
        </w:rPr>
        <w:t xml:space="preserve">Интернет-ресурсы:</w:t>
      </w:r>
    </w:p>
    <w:p>
      <w:pPr/>
      <w:r>
        <w:rPr/>
        <w:t xml:space="preserve">eLibrary.karelia.ru [Электронный ресурс] : электронная библиотека Республики Карелия / Петрозав. гос. ун-т [и др.]. — Электрон. дан. — [Петрозаводск], cop. 1998. — URL: </w:t>
      </w:r>
      <w:hyperlink r:id="rId8" w:history="1">
        <w:r>
          <w:rPr/>
          <w:t xml:space="preserve">http://elibrary.karelia.ru</w:t>
        </w:r>
      </w:hyperlink>
      <w:r>
        <w:rPr/>
        <w:t xml:space="preserve">.</w:t>
      </w:r>
    </w:p>
    <w:p>
      <w:pPr/>
      <w:r>
        <w:rPr/>
        <w:t xml:space="preserve"> Университетская библиотека ONLINE [Электронный ресурс] / компания «Директ-Медиа». — Электрон. дан. — Электрон. дан. — [Москва], cop. 2001-2017. — URL: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0D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298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E28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123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5F9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53BD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activity/sbo_metod.pdf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2026-04-21T07:30:52+03:00</dcterms:created>
  <dcterms:modified xsi:type="dcterms:W3CDTF">2026-04-21T07:30:52+03:00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