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МЕНЕДЖМЕНТА КАЧЕСТВА МАШИНОСТРОИТЕЛЬНОГО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менеджмента качества машиностроительного производства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Метрология, стандартизация и сертификация,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основы менеджмента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обеспечения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качества. Продукция и ее характеристики. Роль технических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Всеобщее руководство качеством Этапы развития менеджмента качества. Определение и принципы всеобщего руководства качеством.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«Семь инструментов» контроля качества: Контрольные листки, расслоение, графики. Диаграммы Парето. Диаграммы разброса. Применение причинно-следственных диаграмм. Построение и анализ гистограмм. Определение индекса воспроизводимости. Контрольные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Структура стандарта. Терминология. Требования к системе менеджмента качества. Основные блоки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модели процесса. Проверка осуществимости процесса. Определение индекса воспроизводимости для оборудования 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Парето. Построение причинно-следственных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 &amp;quot;Процессный подход. Модель процесса. Проверка осуществимости процесса. Цепочки взаимосвязанных процессов&amp;quot;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&amp;quot;Менеджерский подход к работе в области качества. Корпоративная культура. Работа в командах. Принцип приоритета договорных обязательств. Роль коммуникаций&amp;quot;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материалу раздела «Научные основы менеджмента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&amp;quot;Анализ показателей качества при помощи графиков&amp;quot;,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&amp;quot;Анализ технологических процессов при помощи контрольных карт&amp;quot;,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 &amp;quot;Методика определения эффективности менеджмента качества. Анализ и оценка эффективности деятельности по улучшению качества продукции и услуг. Затраты на предупреждение несоответствий, контроль и испытания&amp;quot;, подготовка конспекта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материалам раздела «Инструменты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проектированием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«Менеджмент рисков в системах обеспечения качеством»,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«Реализация принципа ориентации на потребителя в системах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материалам раздела «Системы обеспечения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«Виды аудитов систем обеспечения качества и порядок их проведения»,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Также используется тестовый контроль текущей успеваемости для допуска студентов к зачету.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лекционных и практических занятиях используется современное универсальное и специализированное программное обеспечение для для решения типовых задач менеджмента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При контроле конспектов преподаватель дополнительно проверяет посещаемость занятий и темы, проработанные студентом как на аудиторных занятиях, так и при самостоятельной работе.</w:t>
      </w:r>
    </w:p>
    <w:p/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«Управление качеством технологических процессов»  </w:t>
      </w:r>
      <w:hyperlink r:id="rId7" w:history="1">
        <w:r>
          <w:rPr/>
          <w:t xml:space="preserve">http://webct.petrsu.ru/SCRIPT/274/scripts/serve_home</w:t>
        </w:r>
      </w:hyperlink>
      <w:r>
        <w:rPr/>
        <w:t xml:space="preserve">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Критерии оценивания результатов обучения:</w:t>
      </w:r>
    </w:p>
    <w:p>
      <w:pPr/>
      <w:r>
        <w:rPr/>
        <w:t xml:space="preserve">«Зачтено» выставляется обучающемуся:</w:t>
      </w:r>
    </w:p>
    <w:p>
      <w:pPr/>
      <w:r>
        <w:rPr/>
        <w:t xml:space="preserve"> - если он успешно прошел тестирование, предусмотренное текущим контролем успеваемости,  предъявил конспект с проработанными темами для самостоятельной работы,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>
      <w:pPr/>
      <w:r>
        <w:rPr/>
        <w:t xml:space="preserve"> «Не зачтено» выставляется обучающемуся, если имеет место хотя бы один их перечисленных ниже пунктов:</w:t>
      </w:r>
    </w:p>
    <w:p>
      <w:pPr/>
      <w:r>
        <w:rPr/>
        <w:t xml:space="preserve">- не прошел тестирование, предусмотренное текущим контролем успеваемости;</w:t>
      </w:r>
    </w:p>
    <w:p>
      <w:pPr/>
      <w:r>
        <w:rPr/>
        <w:t xml:space="preserve">- не предъявил конспект с проработанными темами для самостоятельной работы;</w:t>
      </w:r>
    </w:p>
    <w:p>
      <w:pPr/>
      <w:r>
        <w:rPr/>
        <w:t xml:space="preserve">- не прошел собеседование по изученным темам, демонстрируя при этом знание и понимание изученных вопросов в объеме 50% и более от изученных на аудиторных занятиях тем.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студента (96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«Управление качеством технологических процессов».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использованием мультимедийного проектора. В ходе лекций студентам демонстрируются слайды и ролики.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студента (96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«Управление качеством технологических процессов».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предусмотрены для всех разделов курса, практические занятия предусмотрены только по разделу "Инструменты качества в машиностроении" для ознакомления с примерами применения инструментов качества, текущего контроля уровня знаний и разбора отдельных сложных вопросов.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ISBN 978-5-279-03046-0 ; То же [Электронный ресурс]. - URL: </w:t>
      </w:r>
      <w:hyperlink r:id="rId8" w:history="1">
        <w:r>
          <w:rPr/>
          <w:t xml:space="preserve">http://biblioclub.ru/index.php?page=book&amp;id=85917</w:t>
        </w:r>
      </w:hyperlink>
      <w:r>
        <w:rPr/>
        <w:t xml:space="preserve"> (10.02.2019).</w:t>
      </w:r>
    </w:p>
    <w:p>
      <w:pPr>
        <w:numPr>
          <w:ilvl w:val="0"/>
          <w:numId w:val="1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 (10.02.2019).</w:t>
      </w:r>
    </w:p>
    <w:p>
      <w:pPr>
        <w:numPr>
          <w:ilvl w:val="0"/>
          <w:numId w:val="1"/>
        </w:numPr>
      </w:pPr>
      <w:r>
        <w:rPr/>
        <w:t xml:space="preserve">Ржевская, С.В. Управление качеством: Практикум : учебное пособие / С.В.Ржевская. - Москва : Логос, 2009. - 288 с. - (Новая университетская библиотека). - ISBN 978-5-98704-333-6 ; То же [Электронный ресурс]. - URL: http://biblioclub.ru/index.php?page=book&amp;id=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 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Всеобщее управление качеством : Учебник для студентов инженерных и экономических специальностей вузов / О.П. Глудкин [и др.] ; Под ред. О.П. Глудкина. - Москва : Лаборатория Базовых Знаний : Горячая линия - Телеком, 2001. - 600 с.</w:t>
      </w:r>
    </w:p>
    <w:p>
      <w:pPr>
        <w:numPr>
          <w:ilvl w:val="0"/>
          <w:numId w:val="2"/>
        </w:numPr>
      </w:pPr>
      <w:r>
        <w:rPr/>
        <w:t xml:space="preserve">Применение простых статистических методов контроля и управления качеством: Практикум по дисциплине «Квалиметрия и управление качеством» : практикум / сост. И.А. Ленивкина. - Новосибирск : Новосибирский государственный аграрный университет, 2012. - 73 с. ; То же [Электронный ресурс]. - URL: </w:t>
      </w:r>
      <w:hyperlink r:id="rId10" w:history="1">
        <w:r>
          <w:rPr/>
          <w:t xml:space="preserve">http://biblioclub.ru/index.php?page=book&amp;id=230491</w:t>
        </w:r>
      </w:hyperlink>
      <w:r>
        <w:rPr/>
        <w:t xml:space="preserve"> (10.02.2019).</w:t>
      </w:r>
    </w:p>
    <w:p>
      <w:pPr>
        <w:numPr>
          <w:ilvl w:val="0"/>
          <w:numId w:val="2"/>
        </w:numPr>
      </w:pPr>
      <w:r>
        <w:rPr/>
        <w:t xml:space="preserve">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1" w:history="1">
        <w:r>
          <w:rPr/>
          <w:t xml:space="preserve">URL: http://biblioclub.ru/index.php?page=book&amp;id=429710</w:t>
        </w:r>
      </w:hyperlink>
      <w:r>
        <w:rPr/>
        <w:t xml:space="preserve"> (10.02.2019).</w:t>
      </w:r>
    </w:p>
    <w:p>
      <w:pPr>
        <w:numPr>
          <w:ilvl w:val="0"/>
          <w:numId w:val="2"/>
        </w:numPr>
      </w:pPr>
      <w:r>
        <w:rPr/>
        <w:t xml:space="preserve">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2" w:history="1">
        <w:r>
          <w:rPr/>
          <w:t xml:space="preserve">http://biblioclub.ru/index.php?page=book&amp;id=429711</w:t>
        </w:r>
      </w:hyperlink>
      <w:r>
        <w:rPr/>
        <w:t xml:space="preserve"> (10.02.2019).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Сайт Российской Ассоциации Деминга. URL: </w:t>
      </w:r>
      <w:hyperlink r:id="rId13" w:history="1">
        <w:r>
          <w:rPr/>
          <w:t xml:space="preserve">http://www.deming.ru</w:t>
        </w:r>
      </w:hyperlink>
      <w:r>
        <w:rPr/>
        <w:t xml:space="preserve">.</w:t>
      </w:r>
    </w:p>
    <w:p>
      <w:pPr/>
      <w:r>
        <w:rPr/>
        <w:t xml:space="preserve">2. Менеджмент качества из первых рук - ISO 9000, ISO 9001. URL: </w:t>
      </w:r>
      <w:hyperlink r:id="rId14" w:history="1">
        <w:r>
          <w:rPr/>
          <w:t xml:space="preserve">http://quality.eup.ru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Дистанционный курс "Управление качеством технологических процессов". [Электронный ресурс]. URL: </w:t>
      </w:r>
      <w:hyperlink r:id="rId15" w:history="1">
        <w:r>
          <w:rPr/>
          <w:t xml:space="preserve">http://webct.ru/SCRIPT/274/scripts/serve_hom</w:t>
        </w:r>
      </w:hyperlink>
      <w:r>
        <w:rPr/>
        <w:t xml:space="preserve">e,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 установленным универсальным и специализированным программными обеспечением (для проведения части практических занятий)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E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2C6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2A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40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F5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petrsu.ru/SCRIPT/997/scripts/serve_home" TargetMode="External"/><Relationship Id="rId8" Type="http://schemas.openxmlformats.org/officeDocument/2006/relationships/hyperlink" Target="http://biblioclub.ru/index.php?page=book&amp;id=85917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biblioclub.ru/index.php?page=book&amp;id=230491" TargetMode="External"/><Relationship Id="rId11" Type="http://schemas.openxmlformats.org/officeDocument/2006/relationships/hyperlink" Target="URL:%20http://biblioclub.ru/index.php?page=book&amp;id=429710" TargetMode="External"/><Relationship Id="rId12" Type="http://schemas.openxmlformats.org/officeDocument/2006/relationships/hyperlink" Target="http://biblioclub.ru/index.php?page=book&amp;id=429711" TargetMode="External"/><Relationship Id="rId13" Type="http://schemas.openxmlformats.org/officeDocument/2006/relationships/hyperlink" Target="http://www.deming.ru" TargetMode="External"/><Relationship Id="rId14" Type="http://schemas.openxmlformats.org/officeDocument/2006/relationships/hyperlink" Target="http://quality.eup.ru" TargetMode="External"/><Relationship Id="rId15" Type="http://schemas.openxmlformats.org/officeDocument/2006/relationships/hyperlink" Target="http://webct.ru/SCRIPT/997/scripts/serve_h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