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лесных, горных и строительных наук</w:t>
      </w:r>
    </w:p>
    <w:p>
      <w:pPr>
        <w:spacing w:before="0" w:after="0"/>
      </w:pPr>
      <w:pPr>
        <w:rPr>
          <w:sz w:val="24"/>
          <w:szCs w:val="24"/>
        </w:rPr>
      </w:pPr>
    </w:p>
    <w:p>
      <w:pPr>
        <w:jc w:val="center"/>
        <w:ind w:left="0" w:right="0" w:firstLine="0" w:hanging="0"/>
        <w:spacing w:before="0" w:after="0"/>
      </w:pPr>
      <w:r>
        <w:rPr>
          <w:sz w:val="28"/>
          <w:szCs w:val="28"/>
        </w:rPr>
        <w:t xml:space="preserve">Кафедра транспортных и технологических машин и оборудования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СТАТИСТИЧЕСКАЯ ОБРАБОТКА ЭКСПЕРИМЕНТАЛЬНЫХ ДАННЫХ</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23.03.03 Эксплуатация транспортно-технологических машин и комплексов</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07.08.2020  г. № 916  (с изменениями от 27.02.2023 г. №208, от 19.07.2022 №662, от 08.02.2021 №83, от 26.11.2020 №1456) и учебным планом по направлению подготовки бакалавриата 23.03.03 Эксплуатация транспортно-технологических машин и комплексов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Данилова Марина Владимировна, начальник управления, Учебно-методическое управление; доцент, кафедра транспортных и технологических машин и оборудования, кандидат технических наук, доцент.</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ОПК-1
Основной</w:t>
            </w:r>
          </w:p>
        </w:tc>
        <w:tc>
          <w:tcPr>
            <w:tcW w:w="4000" w:type="dxa"/>
            <w:noWrap/>
          </w:tcPr>
          <w:p>
            <w:pPr>
              <w:jc w:val="numTab"/>
              <w:ind w:left="0" w:right="0" w:firstLine="0" w:hanging="0"/>
            </w:pPr>
            <w:r>
              <w:rPr/>
              <w:t xml:space="preserve">Способен применять естественнонаучные и общеинженерные знания, методы математического анализа и моделирования в профессиональной деятельности</w:t>
            </w:r>
          </w:p>
        </w:tc>
        <w:tc>
          <w:tcPr>
            <w:tcW w:w="3100" w:type="dxa"/>
            <w:noWrap/>
          </w:tcPr>
          <w:p>
            <w:pPr/>
            <w:r>
              <w:rPr/>
              <w:t xml:space="preserve">ОПК-1.1. Знает основные понятия фундаментальных разделов математики, естественнонаучных и общеинженерных дисциплин;</w:t>
            </w:r>
          </w:p>
          <w:p/>
          <w:p>
            <w:pPr/>
            <w:r>
              <w:rPr/>
              <w:t xml:space="preserve">ОПК-1.2. Имеет представление об основных методах математического анализа и моделирования;</w:t>
            </w:r>
          </w:p>
          <w:p/>
          <w:p>
            <w:pPr/>
            <w:r>
              <w:rPr/>
              <w:t xml:space="preserve">ОПК-1.3. Умеет применять естественнонаучные и общеинженерные знания, методы математического анализа и моделирования в профессиональной деятельности.</w:t>
            </w:r>
          </w:p>
        </w:tc>
      </w:tr>
      <w:tr>
        <w:trPr/>
        <w:tc>
          <w:tcPr>
            <w:tcW w:w="2500" w:type="dxa"/>
            <w:noWrap/>
          </w:tcPr>
          <w:p>
            <w:pPr>
              <w:jc w:val="numTab"/>
              <w:ind w:left="0" w:right="0" w:firstLine="0" w:hanging="0"/>
            </w:pPr>
            <w:r>
              <w:rPr/>
              <w:t xml:space="preserve">ОПК-4
Основной</w:t>
            </w:r>
          </w:p>
        </w:tc>
        <w:tc>
          <w:tcPr>
            <w:tcW w:w="4000" w:type="dxa"/>
            <w:noWrap/>
          </w:tcPr>
          <w:p>
            <w:pPr>
              <w:jc w:val="numTab"/>
              <w:ind w:left="0" w:right="0" w:firstLine="0" w:hanging="0"/>
            </w:pPr>
            <w:r>
              <w:rPr/>
              <w:t xml:space="preserve">Способен понимать принципы работы современных информационных технологий и использовать их для решения задач профессиональной деятельности</w:t>
            </w:r>
          </w:p>
        </w:tc>
        <w:tc>
          <w:tcPr>
            <w:tcW w:w="3100" w:type="dxa"/>
            <w:noWrap/>
          </w:tcPr>
          <w:p>
            <w:pPr/>
            <w:r>
              <w:rPr/>
              <w:t xml:space="preserve">ОПК-4.1. Знает основные понятия, определения и принципы работы, используемые в теории и практике применения информационно-коммуникационных технологий, информационные ресурсы и базы данных в профессиональной области;</w:t>
            </w:r>
          </w:p>
          <w:p/>
          <w:p>
            <w:pPr/>
            <w:r>
              <w:rPr/>
              <w:t xml:space="preserve">ОПК-4.2. Умеет применять прикладное программное обеспечение, программные средства для решения задач профессиональной деятельности;</w:t>
            </w:r>
          </w:p>
          <w:p/>
          <w:p>
            <w:pPr/>
            <w:r>
              <w:rPr/>
              <w:t xml:space="preserve">ОПК-4.3. Владеет навыками поиска, сбора, хранения, обработки информации на основе информационной культуры с применением информационно-коммуникационных технологий для решения стандартных задач профессиональной деятельности.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Статистическая обработка экспериментальных данных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3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10</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6</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92</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3</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Первичная обработка статистических данных</w:t>
            </w:r>
          </w:p>
        </w:tc>
        <w:tc>
          <w:tcPr>
            <w:noWrap/>
          </w:tcPr>
          <w:p>
            <w:pPr>
              <w:jc w:val="left"/>
              <w:ind w:left="0" w:right="0" w:firstLine="0" w:hanging="0"/>
            </w:pPr>
            <w:r>
              <w:rPr/>
              <w:t xml:space="preserve">32</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Контрольная работа; Лабораторная работа; Собеседование; Экзамен</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Статистическая оценка параметров распределения</w:t>
            </w:r>
          </w:p>
        </w:tc>
        <w:tc>
          <w:tcPr>
            <w:noWrap/>
          </w:tcPr>
          <w:p>
            <w:pPr>
              <w:jc w:val="left"/>
              <w:ind w:left="0" w:right="0" w:firstLine="0" w:hanging="0"/>
            </w:pPr>
            <w:r>
              <w:rPr/>
              <w:t xml:space="preserve">32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28</w:t>
            </w:r>
          </w:p>
        </w:tc>
        <w:tc>
          <w:tcPr>
            <w:noWrap/>
          </w:tcPr>
          <w:p>
            <w:pPr>
              <w:jc w:val="left"/>
              <w:ind w:left="0" w:right="0" w:firstLine="0" w:hanging="0"/>
            </w:pPr>
            <w:r>
              <w:rPr/>
              <w:t xml:space="preserve">Контрольная работа; Лабораторная работа; Собеседование; Экзамен</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Основы корреляционного анализа</w:t>
            </w:r>
          </w:p>
        </w:tc>
        <w:tc>
          <w:tcPr>
            <w:noWrap/>
          </w:tcPr>
          <w:p>
            <w:pPr>
              <w:jc w:val="left"/>
              <w:ind w:left="0" w:right="0" w:firstLine="0" w:hanging="0"/>
            </w:pPr>
            <w:r>
              <w:rPr/>
              <w:t xml:space="preserve">8</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4</w:t>
            </w:r>
          </w:p>
        </w:tc>
        <w:tc>
          <w:tcPr>
            <w:noWrap/>
          </w:tcPr>
          <w:p>
            <w:pPr>
              <w:jc w:val="left"/>
              <w:ind w:left="0" w:right="0" w:firstLine="0" w:hanging="0"/>
            </w:pPr>
            <w:r>
              <w:rPr/>
              <w:t xml:space="preserve">Лабораторная работа; Собеседование; Экзамен</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Основы дисперсионного анализа</w:t>
            </w:r>
          </w:p>
        </w:tc>
        <w:tc>
          <w:tcPr>
            <w:noWrap/>
          </w:tcPr>
          <w:p>
            <w:pPr>
              <w:jc w:val="left"/>
              <w:ind w:left="0" w:right="0" w:firstLine="0" w:hanging="0"/>
            </w:pPr>
            <w:r>
              <w:rPr/>
              <w:t xml:space="preserve">57</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56</w:t>
            </w:r>
          </w:p>
        </w:tc>
        <w:tc>
          <w:tcPr>
            <w:noWrap/>
          </w:tcPr>
          <w:p>
            <w:pPr>
              <w:jc w:val="left"/>
              <w:ind w:left="0" w:right="0" w:firstLine="0" w:hanging="0"/>
            </w:pPr>
            <w:r>
              <w:rPr/>
              <w:t xml:space="preserve">Собеседование; Экзамен</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Статистическая проверка статистических гипотез</w:t>
            </w:r>
          </w:p>
        </w:tc>
        <w:tc>
          <w:tcPr>
            <w:noWrap/>
          </w:tcPr>
          <w:p>
            <w:pPr>
              <w:jc w:val="left"/>
              <w:ind w:left="0" w:right="0" w:firstLine="0" w:hanging="0"/>
            </w:pPr>
            <w:r>
              <w:rPr/>
              <w:t xml:space="preserve">15</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14</w:t>
            </w:r>
          </w:p>
        </w:tc>
        <w:tc>
          <w:tcPr>
            <w:noWrap/>
          </w:tcPr>
          <w:p>
            <w:pPr>
              <w:jc w:val="left"/>
              <w:ind w:left="0" w:right="0" w:firstLine="0" w:hanging="0"/>
            </w:pPr>
            <w:r>
              <w:rPr/>
              <w:t xml:space="preserve">Лабораторная работа; Собеседование;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144</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128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Задачи математической статистики. Выборочный метод. Генеральная совокупность. Выборочная совокупность. Её свойства. Способы отбора. Возможности пакета прикладных программ MathCAD при обработке экспериментальных данных в инженерных задачах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Группировка экспериментальных данных. Варианта. Частота варианты. Относительная частота варианты. Статистическое распределение выборки. Интервальное статистическое распределение выборки. Полигон. Гистограмма. Теоретическая и эмпирическая функции распределения. Их свойства.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Интервальные статистические оценки. Доверительный интервал для оценки математического ожидания нормального распределения при известном среднем квадратическом отклонении. Доверительный интервал для оценки математического ожидания нормального распределения при неизвестном среднем квадратическом отклонении. Доверительный интервал для оценки среднего квадратического отклонения нормального распределения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Основы корреляционного анализа. Функциональная, статистическая и корреляционная зависимости. Выборочный коэффициент корреляции. Уравнение связи. Отыскание параметров уравнения прямой линии среднеквадратической регрессии по несгруппированным данным.  Криволинейная корреляция. Встроенные функции пакета прикладных программ MathCAD</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Основы дисперсионного анализа. Общая, факторная и остаточная дисперсии. Сравнение нескольких средних методом дисперсионного анализа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Статистическая проверка статистических гипотез. Нулевая и конкурирующая статистические гипотезы. Ошибки первого и второго рода. Уровень значимости. Статистический критерий проверки нулевой гипотезы. Критическая область. Проверка гипотезы о равенстве двух дисперсий нормальных генеральных совокупностей. Проверка гипотезы о равенстве двух математических ожиданий. Оценка неизвестного закона распределения. Критерий согласия Пирсона «Хи-квадрат».</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bl>
    <w:p>
      <w:pPr>
        <w:jc w:val="center"/>
        <w:ind w:left="0" w:right="0" w:firstLine="0" w:hanging="0"/>
      </w:pPr>
      <w:r>
        <w:rPr/>
        <w:t xml:space="preserve">Содержание лабораторных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Выполнение лабораторной работы на тему «Первичная обработка статистических данных в среде пакета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Выполнение лабораторной работы на тему «Исследование законов распределения».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Выполнение лабораторной работы на тему «Корреляционный анализ в среде пакета прикладных программ MathCAD».</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Изучение конспекта лекции № 1 по данной дисциплине. Изучение раздела Урок 1 (стр. 5 - 29) Учебного практикума MathCAD для студентов с целью подготовки к лабораторному занятию № 1.</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Выполнение домашней самостоятельной работы на тему «Примеры различных способов отбора объектов в выборку из генеральной совокупности». </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Изучение конспекта лекции № 2 по данной дисциплине. Изучение разделов Урок 2; Урок 3 Учебного практикума MathCAD для студентов с целью подготовки к лабораторному занятию.</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темы «Законы распределения, наиболее распространенные в инженерной деятельности».</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Выполнение домашней контрольной работы на тему  «Статистическая обработка экспериментальных данных».</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Изучение конспекта лекций № 3 и 4 по данному предмету. Изучение раздела Урок 5 (стр. 71 - 89) Учебного практикума MathCAD для студентов с целью подготовки к лабораторному занятию</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Самостоятельное изучение темы по разделам 5 и 6</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Оформление отчета о лабораторном практикуме. Подготовка к защите отчета</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27</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Изучение конспекта лекции № 5 по данной дисциплине. Изучение раздела Урок 4  (стр. 60 - 71) Учебного практикума MathCAD для студентов.</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128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соответствии с требованиями ФГОС ВО при реализации компетентностного подхода  в учебном процессе при преподавании дисциплины "Статистическая обработка экспериментальных данных"  используются активные и интерактивные формы проведения занятий в сочетании с внеаудиторной работой. </w:t>
      </w:r>
    </w:p>
    <w:p>
      <w:pPr/>
      <w:r>
        <w:rPr/>
        <w:t xml:space="preserve">При преподавании дисциплины используются следующие образовательные технологии: традиционная лекция, компьютерные технологии.</w:t>
      </w:r>
    </w:p>
    <w:p>
      <w:pPr/>
      <w:r>
        <w:rPr/>
        <w:t xml:space="preserve">Лабораторный практикум проводится с использованием современных компьютерных технологий в дисплейном классе.</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контрольная работа; собеседование; лабораторная работа.</w:t>
      </w:r>
    </w:p>
    <w:p>
      <w:pPr/>
      <w:r>
        <w:rPr/>
        <w:t xml:space="preserve">Оценочные средства для текущего контроля.</w:t>
      </w:r>
    </w:p>
    <w:p>
      <w:pPr/>
      <w:r>
        <w:rPr/>
        <w:t xml:space="preserve">Контрольная работа</w:t>
      </w:r>
    </w:p>
    <w:p/>
    <w:p>
      <w:pPr/>
      <w:r>
        <w:rPr/>
        <w:t xml:space="preserve">Собеседование</w:t>
      </w:r>
    </w:p>
    <w:p/>
    <w:p>
      <w:pPr/>
      <w:r>
        <w:rPr/>
        <w:t xml:space="preserve">Лабораторная работа</w:t>
      </w:r>
    </w:p>
    <w:p>
      <w:pPr/>
      <w:r>
        <w:rPr/>
        <w:t xml:space="preserve">Каждому обучающемуся следует выполнить три лабораторные работы в среде пакета прикладных программ MathCAD на следующие темы:</w:t>
      </w:r>
    </w:p>
    <w:p>
      <w:pPr>
        <w:numPr>
          <w:ilvl w:val="0"/>
          <w:numId w:val="1"/>
        </w:numPr>
      </w:pPr>
      <w:r>
        <w:rPr/>
        <w:t xml:space="preserve">Первичная обработка статистических данных в среде пакета прикладных программ MathCAD.</w:t>
      </w:r>
    </w:p>
    <w:p>
      <w:pPr>
        <w:numPr>
          <w:ilvl w:val="0"/>
          <w:numId w:val="1"/>
        </w:numPr>
      </w:pPr>
      <w:r>
        <w:rPr/>
        <w:t xml:space="preserve">Исследование законов распределения.</w:t>
      </w:r>
    </w:p>
    <w:p>
      <w:pPr>
        <w:numPr>
          <w:ilvl w:val="0"/>
          <w:numId w:val="1"/>
        </w:numPr>
      </w:pPr>
      <w:r>
        <w:rPr/>
        <w:t xml:space="preserve">Корреляционный анализ в среде пакета прикладных программ MathCAD</w:t>
      </w:r>
    </w:p>
    <w:p>
      <w:pPr/>
      <w:r>
        <w:rPr/>
        <w:t xml:space="preserve">По мере выполнения лабораторной работы ее необходимо распечатать и представить преподавателю на проверку. Проверенные преподавателем лабораторные работы оформляются обучающимся в виде единого отчета по лабораторному практикуму и сдаются преподавателю. Кроме лабораторных работ отчет должен содержать титульный лист, оглавление.</w:t>
      </w:r>
    </w:p>
    <w:p>
      <w:pPr/>
      <w:r>
        <w:rPr/>
        <w:t xml:space="preserve">Варианты лабораторных заданий представлены в источнике п. 8.1.3. основной литературы.</w:t>
      </w:r>
    </w:p>
    <w:p>
      <w:pPr/>
      <w:r>
        <w:rPr/>
        <w:t xml:space="preserve"> </w:t>
      </w:r>
    </w:p>
    <w:p>
      <w:pPr/>
    </w:p>
    <w:p/>
    <w:p>
      <w:pPr/>
      <w:r>
        <w:rPr/>
        <w:t xml:space="preserve">5.2. Промежуточная аттестация проводится в виде:</w:t>
      </w:r>
    </w:p>
    <w:p/>
    <w:p>
      <w:pPr/>
      <w:r>
        <w:rPr/>
        <w:t xml:space="preserve">Экзамен</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При изучении дисциплины "Статистическая обработка экспериментальных данных" очень важно посещать каждую лекцию и каждое лабораторное занятие в дисплейном классе. В случае невозможности посетить то или иное занятие, просьба заранее предупредить об этом преподавателя.</w:t>
      </w:r>
    </w:p>
    <w:p>
      <w:pPr/>
      <w:r>
        <w:rPr/>
        <w:t xml:space="preserve">На каждой лекции необходимо составлять конспект с наиболее важной информацией, на которую указывает преподаватель. В случае пропуска лекции следует восстановить конспект пропущенной лекции у себя в тетради.</w:t>
      </w:r>
    </w:p>
    <w:p>
      <w:pPr/>
      <w:r>
        <w:rPr/>
        <w:t xml:space="preserve">При изучении дисциплины большая роль отводится самостоятельной работе обучающегося. Накануне очередной лекции необходимо изучить пройденный материал на предыдущей лекции.</w:t>
      </w:r>
    </w:p>
    <w:p>
      <w:pPr/>
      <w:r>
        <w:rPr/>
        <w:t xml:space="preserve">Для подготовки к лабораторным занятиям по дисциплине необходимо руководствоваться п. 3.4. данной рабочей программы и изучать указанный в пункте материал перед очередным лабораторным занятием. </w:t>
      </w:r>
    </w:p>
    <w:p>
      <w:pPr/>
      <w:r>
        <w:rPr/>
        <w:t xml:space="preserve">В течение семестра каждому обучающемуся необходимо самостоятельно выполнить одну контрольную работу на тему «Статистическая обработка экспериментальных данных». Индивидуальное задание выдается преподавателем каждому обучающемуся  сразу после изучения на лекциях первых трех разделов дисциплины. Обучающийся выполняют контрольную работу вручную в тетради и сдает контрольную работу в течение одной недели с момента получения задания от преподавателя. </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При проведении занятий по данной дисциплине в случае замещения основного преподавателя следует руководствоваться данной рабочей программой.</w:t>
      </w:r>
    </w:p>
    <w:p>
      <w:pPr/>
      <w:r>
        <w:rPr/>
        <w:t xml:space="preserve">При изучении дисциплины "Статистическая обработка экспериментальных данных" важное место отводится контролю посещения со стороны преподавателя лекций и лабораторных занятий обучающимися, выполнению ими в срок контрольной работы. Для качественного освоения материала преподавателю важно контролировать самостоятельность выполнения обучающимися лабораторных работ в дисплейном классе. В случае пропуска лабораторного занятия следует предоставить обучающемуся возможность его отработки.</w:t>
      </w:r>
    </w:p>
    <w:p>
      <w:pPr/>
      <w:r>
        <w:rPr/>
        <w:t xml:space="preserve">При изучении дисциплины большая роль отводится самостоятельной работе обучающегося, задания для которой формулируются преподавателем заблаговременно. </w:t>
      </w:r>
    </w:p>
    <w:p>
      <w:pPr/>
      <w:r>
        <w:rPr/>
        <w:t xml:space="preserve">В течение семестра каждому обучающемуся необходимо самостоятельно выполнить одну контрольную работу на тему «Статистическая обработка экспериментальных данных». Индивидуальное задание выдается преподавателем каждому обучающемуся  сразу после изучения на лекциях первых трех разделов дисциплины. Обучающийся выполняют контрольную работу вручную в тетради и сдает контрольную работу в течение одной недели с момента получения задания от преподавателя.</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1. Гмурман, В.Е. Теория вероятностей и математическая статистика [Электронный ресурс]: учебное пособие для бакалавров: электронная копия/ Гмурман В.Е. - 12-е изд. - Электрон. текстовые дан. - Москва: Юрайт, 2013.</w:t>
      </w:r>
    </w:p>
    <w:p>
      <w:pPr/>
      <w:r>
        <w:rPr/>
        <w:t xml:space="preserve">2. MathCAD для студентов: учебный практикум/ С.В. Алябьева, Е.П. Борматова, М.В. Данилова, Е.Е.Семенова. - Петрозаводск: Изд-во ПетрГУ, 2007. - 154 с.</w:t>
      </w:r>
    </w:p>
    <w:p>
      <w:pPr/>
      <w:r>
        <w:rPr/>
        <w:t xml:space="preserve">3. Вероятностно-статистические методы и модели в лесном деле : метод. указания по выполнению лаборатор. и практ. работ для студентов лесоинженер. фак. / Федер. агентство по образованию, Гос. образоват. учреждение высш. проф. образования Петрозав. гос. ун-т ; [сост.: М. В. Данилова, И. Г. Скобцов]. - Петрозаводск : Издательство ПетрГУ, 2006. - 32 с.</w:t>
      </w:r>
    </w:p>
    <w:p>
      <w:pPr>
        <w:jc w:val="both"/>
        <w:ind w:left="0" w:right="0" w:firstLine="570" w:hanging="0"/>
        <w:spacing w:before="240" w:after="240"/>
      </w:pPr>
      <w:r>
        <w:rPr>
          <w:b w:val="1"/>
          <w:bCs w:val="1"/>
        </w:rPr>
        <w:t xml:space="preserve">8.2. Дополнительная литература:</w:t>
      </w:r>
    </w:p>
    <w:p>
      <w:pPr/>
      <w:r>
        <w:rPr/>
        <w:t xml:space="preserve">1. Питухин А.В. (Петрозаводский университет. Институт лесных, горных и строительных наук).  Основы математического моделирования [Электронный ресурс] : учебное пособие для студентов лесоинженерного факультета / А. В. Питухин, Ю. Н. Кондратьев, В. М. Костюкевич ; М-во образования и науки Рос. Федерации, Федер. гос. бюджет. образоват. учреждение высш. проф. образования Петрозав. гос. ун-т. - Электронные текстовые данные. - Петрозаводск, 2014.</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Пакет</w:t>
      </w:r>
      <w:r>
        <w:rPr/>
        <w:t xml:space="preserve"> Microsoft Office 2007-2010 (Word, Excel, Power Point).</w:t>
      </w:r>
    </w:p>
    <w:p>
      <w:pPr/>
      <w:r>
        <w:rPr/>
        <w:t xml:space="preserve">Пакет прикладных программ MathCAD.</w:t>
      </w:r>
    </w:p>
    <w:p>
      <w:pPr/>
      <w:r>
        <w:rPr/>
        <w:t xml:space="preserve">Средства поиска информации в глобальной сети Интернет и веб-пространстве: MS Internet Explorer, Mozilla Firefox, Opera</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Рабочая программа дисциплины "Статистическая обработка экспериментальных данных" по направлению 23.03.03 Эксплуатация транспортно-технологических машин и комплексов размещена на образовательном портале ПетрГУ</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2"/>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2"/>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r>
        <w:rPr/>
        <w:t xml:space="preserve">Лабораторные занятия по дисциплине проводятся в дисплейном классе, оснащенном пятнадцатью компьютерами с выходом в Интернет. Каждый компьютер оснащен лицензионным пакетом прикладных программ MathCAD.</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BABE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3C70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2026-04-23T17:17:08+03:00</dcterms:created>
  <dcterms:modified xsi:type="dcterms:W3CDTF">2026-04-23T17:17:08+03:00</dcterms:modified>
</cp:coreProperties>
</file>

<file path=docProps/custom.xml><?xml version="1.0" encoding="utf-8"?>
<Properties xmlns="http://schemas.openxmlformats.org/officeDocument/2006/custom-properties" xmlns:vt="http://schemas.openxmlformats.org/officeDocument/2006/docPropsVTypes"/>
</file>